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98b2" w14:textId="c4c9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әкiмияты резервiнiң қаражатын пайдаланудың тәртiбiн бекiту туралы</w:t>
      </w:r>
    </w:p>
    <w:p>
      <w:pPr>
        <w:spacing w:after="0"/>
        <w:ind w:left="0"/>
        <w:jc w:val="both"/>
      </w:pPr>
      <w:r>
        <w:rPr>
          <w:rFonts w:ascii="Times New Roman"/>
          <w:b w:val="false"/>
          <w:i w:val="false"/>
          <w:color w:val="000000"/>
          <w:sz w:val="28"/>
        </w:rPr>
        <w:t>Алматы облыстық Жамбыл ауданы әкімиятының 2003 жылғы 19 мамырдағы N 20 қаулысы. Алматы облыстық Әділет басқармасында 2003 жылы 4 маусымда N 1179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1999 жылғы 1 сәуiрдегi "Бюджет жүйесi туралы"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және Қазақстан Республикасы Үкiметiнiң 1999 жылғы 18 қыркүйектегi "Қазақстан Республикасы Үкiметi резервiнiң қаражатын пайдаланудың Ережесiн бекiту туралы" N 1408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әкiмияты </w:t>
      </w:r>
      <w:r>
        <w:rPr>
          <w:rFonts w:ascii="Times New Roman"/>
          <w:b/>
          <w:i w:val="false"/>
          <w:color w:val="000000"/>
          <w:sz w:val="28"/>
        </w:rPr>
        <w:t>ҚАУЛЫ ҚАБЫЛДАДЫ: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Аудан әкiмияты резервiнiң қаражатын пайдаланудың қоса берiлiп отырған </w:t>
      </w:r>
      <w:r>
        <w:rPr>
          <w:rFonts w:ascii="Times New Roman"/>
          <w:b w:val="false"/>
          <w:i w:val="false"/>
          <w:color w:val="000000"/>
          <w:sz w:val="28"/>
        </w:rPr>
        <w:t>Тәртiбi</w:t>
      </w:r>
      <w:r>
        <w:rPr>
          <w:rFonts w:ascii="Times New Roman"/>
          <w:b w:val="false"/>
          <w:i w:val="false"/>
          <w:color w:val="000000"/>
          <w:sz w:val="28"/>
        </w:rPr>
        <w:t xml:space="preserve"> бекiтiлсiн.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әкiмiнiң бiрiншi орынбасары М. Әбсәметовке жүктелсiн.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Аудан әкiмiнiң 2002 жылғы 18 маусымдағы "Аудан әкiмi резервiнiң қаражатын пайдаланудың Ережесiн бекiту туралы" N 6-472 шешiмiнiң күшi жойылды деп есептелсiн.</w:t>
      </w:r>
    </w:p>
    <w:p>
      <w:pPr>
        <w:spacing w:after="0"/>
        <w:ind w:left="0"/>
        <w:jc w:val="both"/>
      </w:pPr>
      <w:r>
        <w:rPr>
          <w:rFonts w:ascii="Times New Roman"/>
          <w:b w:val="false"/>
          <w:i/>
          <w:color w:val="000000"/>
          <w:sz w:val="28"/>
        </w:rPr>
        <w:t>      Аудан әкiмi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 әкiмиятының</w:t>
      </w:r>
      <w:r>
        <w:br/>
      </w:r>
      <w:r>
        <w:rPr>
          <w:rFonts w:ascii="Times New Roman"/>
          <w:b w:val="false"/>
          <w:i w:val="false"/>
          <w:color w:val="000000"/>
          <w:sz w:val="28"/>
        </w:rPr>
        <w:t>
</w:t>
      </w:r>
      <w:r>
        <w:rPr>
          <w:rFonts w:ascii="Times New Roman"/>
          <w:b w:val="false"/>
          <w:i w:val="false"/>
          <w:color w:val="000000"/>
          <w:sz w:val="28"/>
        </w:rPr>
        <w:t>2003 жылғы 19 мамыр</w:t>
      </w:r>
      <w:r>
        <w:br/>
      </w:r>
      <w:r>
        <w:rPr>
          <w:rFonts w:ascii="Times New Roman"/>
          <w:b w:val="false"/>
          <w:i w:val="false"/>
          <w:color w:val="000000"/>
          <w:sz w:val="28"/>
        </w:rPr>
        <w:t>
</w:t>
      </w:r>
      <w:r>
        <w:rPr>
          <w:rFonts w:ascii="Times New Roman"/>
          <w:b w:val="false"/>
          <w:i w:val="false"/>
          <w:color w:val="000000"/>
          <w:sz w:val="28"/>
        </w:rPr>
        <w:t>N 20 қаулысымен</w:t>
      </w:r>
      <w:r>
        <w:br/>
      </w:r>
      <w:r>
        <w:rPr>
          <w:rFonts w:ascii="Times New Roman"/>
          <w:b w:val="false"/>
          <w:i w:val="false"/>
          <w:color w:val="000000"/>
          <w:sz w:val="28"/>
        </w:rPr>
        <w:t>
</w:t>
      </w:r>
      <w:r>
        <w:rPr>
          <w:rFonts w:ascii="Times New Roman"/>
          <w:b w:val="false"/>
          <w:i w:val="false"/>
          <w:color w:val="000000"/>
          <w:sz w:val="28"/>
        </w:rPr>
        <w:t>бекiтiлген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Аудан әкiмияты резервiнiң қаражатын пайдаланудың</w:t>
      </w:r>
      <w:r>
        <w:br/>
      </w:r>
      <w:r>
        <w:rPr>
          <w:rFonts w:ascii="Times New Roman"/>
          <w:b w:val="false"/>
          <w:i w:val="false"/>
          <w:color w:val="000000"/>
          <w:sz w:val="28"/>
        </w:rPr>
        <w:t>
</w:t>
      </w:r>
      <w:r>
        <w:rPr>
          <w:rFonts w:ascii="Times New Roman"/>
          <w:b/>
          <w:i w:val="false"/>
          <w:color w:val="000080"/>
          <w:sz w:val="28"/>
        </w:rPr>
        <w:t>ТӘРТIБI</w:t>
      </w:r>
    </w:p>
    <w:p>
      <w:pPr>
        <w:spacing w:after="0"/>
        <w:ind w:left="0"/>
        <w:jc w:val="both"/>
      </w:pPr>
      <w:r>
        <w:rPr>
          <w:rFonts w:ascii="Times New Roman"/>
          <w:b w:val="false"/>
          <w:i w:val="false"/>
          <w:color w:val="000000"/>
          <w:sz w:val="28"/>
        </w:rPr>
        <w:t>      Осы Тәртiп аудан әкiмияты резервiнiң қаражатын бөлудiң және пайдаланудың ретiн белгiлейдi.</w:t>
      </w:r>
    </w:p>
    <w:p>
      <w:pPr>
        <w:spacing w:after="0"/>
        <w:ind w:left="0"/>
        <w:jc w:val="both"/>
      </w:pPr>
      <w:r>
        <w:rPr>
          <w:rFonts w:ascii="Times New Roman"/>
          <w:b/>
          <w:i w:val="false"/>
          <w:color w:val="000000"/>
          <w:sz w:val="28"/>
        </w:rPr>
        <w:t>1. Жалпы ереже</w:t>
      </w:r>
    </w:p>
    <w:p>
      <w:pPr>
        <w:spacing w:after="0"/>
        <w:ind w:left="0"/>
        <w:jc w:val="both"/>
      </w:pPr>
      <w:r>
        <w:rPr>
          <w:rFonts w:ascii="Times New Roman"/>
          <w:b w:val="false"/>
          <w:i w:val="false"/>
          <w:color w:val="000000"/>
          <w:sz w:val="28"/>
        </w:rPr>
        <w:t>      1. Осы Тәртiпте келесi түсiнiктер пайдаланылады:</w:t>
      </w:r>
    </w:p>
    <w:p>
      <w:pPr>
        <w:spacing w:after="0"/>
        <w:ind w:left="0"/>
        <w:jc w:val="both"/>
      </w:pPr>
      <w:r>
        <w:rPr>
          <w:rFonts w:ascii="Times New Roman"/>
          <w:b w:val="false"/>
          <w:i w:val="false"/>
          <w:color w:val="000000"/>
          <w:sz w:val="28"/>
        </w:rPr>
        <w:t>      Аудан әкiмияты /ары Қарай әкiмияттың/ резервi тиiстi қаржы жылына, аудандық бюджетте көзделген және бiр жолғы сипаттағы көлденең шығыcтарды қаржыландыру үшiн аудан әкiмиятының қаулысымен бөлiнетiн қаражат:</w:t>
      </w:r>
      <w:r>
        <w:br/>
      </w:r>
      <w:r>
        <w:rPr>
          <w:rFonts w:ascii="Times New Roman"/>
          <w:b w:val="false"/>
          <w:i w:val="false"/>
          <w:color w:val="000000"/>
          <w:sz w:val="28"/>
        </w:rPr>
        <w:t>
</w:t>
      </w:r>
      <w:r>
        <w:rPr>
          <w:rFonts w:ascii="Times New Roman"/>
          <w:b w:val="false"/>
          <w:i w:val="false"/>
          <w:color w:val="000000"/>
          <w:sz w:val="28"/>
        </w:rPr>
        <w:t>      Көлденең шығыстар - ағымдағы қаржы жылына арналған аудандық бюджеттi белгiлеу кезiнде күнi бұрын жоспарлау мүмкiн емес және ағымдағы қаржы жылына кейiнге қалдырмай қаржыландыруды талап ететiн шығыстар;</w:t>
      </w:r>
      <w:r>
        <w:br/>
      </w:r>
      <w:r>
        <w:rPr>
          <w:rFonts w:ascii="Times New Roman"/>
          <w:b w:val="false"/>
          <w:i w:val="false"/>
          <w:color w:val="000000"/>
          <w:sz w:val="28"/>
        </w:rPr>
        <w:t>
</w:t>
      </w:r>
      <w:r>
        <w:rPr>
          <w:rFonts w:ascii="Times New Roman"/>
          <w:b w:val="false"/>
          <w:i w:val="false"/>
          <w:color w:val="000000"/>
          <w:sz w:val="28"/>
        </w:rPr>
        <w:t>      Әкiмияттың және жергiлiктi мемлекеттiк органдардың мiндеттемелерiн өтеу үшiн әкiмият резервiнiң құрамында көзделетiн қаражат - әкiмият резервi құрамында көзделген және сот шешiмдерi бойынша әкiмнiң немесе жергiлiктi мемлекеттiк органдардың мiндеттемелерiн өтеу үшiн жергiлiктi бюджеттiк бағдарламалардың әкiмгерлерiне бөлiнетiн қаражат.</w:t>
      </w:r>
    </w:p>
    <w:p>
      <w:pPr>
        <w:spacing w:after="0"/>
        <w:ind w:left="0"/>
        <w:jc w:val="both"/>
      </w:pPr>
      <w:r>
        <w:rPr>
          <w:rFonts w:ascii="Times New Roman"/>
          <w:b w:val="false"/>
          <w:i w:val="false"/>
          <w:color w:val="000000"/>
          <w:sz w:val="28"/>
        </w:rPr>
        <w:t>      2. Әкiмияттың резерв қаражаты есебiнен қаржыландырылатын бiр жолғы сипаттағы көлденең шығыстарға мынадай шаралар жатады:</w:t>
      </w:r>
      <w:r>
        <w:br/>
      </w:r>
      <w:r>
        <w:rPr>
          <w:rFonts w:ascii="Times New Roman"/>
          <w:b w:val="false"/>
          <w:i w:val="false"/>
          <w:color w:val="000000"/>
          <w:sz w:val="28"/>
        </w:rPr>
        <w:t>
</w:t>
      </w:r>
      <w:r>
        <w:rPr>
          <w:rFonts w:ascii="Times New Roman"/>
          <w:b w:val="false"/>
          <w:i w:val="false"/>
          <w:color w:val="000000"/>
          <w:sz w:val="28"/>
        </w:rPr>
        <w:t>      1) табиғи және техногендiк сипаттағы төтенше жағдайларды жою, бұлар:</w:t>
      </w:r>
      <w:r>
        <w:br/>
      </w:r>
      <w:r>
        <w:rPr>
          <w:rFonts w:ascii="Times New Roman"/>
          <w:b w:val="false"/>
          <w:i w:val="false"/>
          <w:color w:val="000000"/>
          <w:sz w:val="28"/>
        </w:rPr>
        <w:t>
</w:t>
      </w:r>
      <w:r>
        <w:rPr>
          <w:rFonts w:ascii="Times New Roman"/>
          <w:b w:val="false"/>
          <w:i w:val="false"/>
          <w:color w:val="000000"/>
          <w:sz w:val="28"/>
        </w:rPr>
        <w:t>      - төтенше жағдайлардың пайда болуы нәтижесiнде зардап шеккендерге материалдық көмек көрсету;</w:t>
      </w:r>
      <w:r>
        <w:br/>
      </w:r>
      <w:r>
        <w:rPr>
          <w:rFonts w:ascii="Times New Roman"/>
          <w:b w:val="false"/>
          <w:i w:val="false"/>
          <w:color w:val="000000"/>
          <w:sz w:val="28"/>
        </w:rPr>
        <w:t>
</w:t>
      </w:r>
      <w:r>
        <w:rPr>
          <w:rFonts w:ascii="Times New Roman"/>
          <w:b w:val="false"/>
          <w:i w:val="false"/>
          <w:color w:val="000000"/>
          <w:sz w:val="28"/>
        </w:rPr>
        <w:t>      - зардап шеккендер үшiн уақытша тұруға және тамақтануға орындар дайындау және ұстау;</w:t>
      </w:r>
      <w:r>
        <w:br/>
      </w:r>
      <w:r>
        <w:rPr>
          <w:rFonts w:ascii="Times New Roman"/>
          <w:b w:val="false"/>
          <w:i w:val="false"/>
          <w:color w:val="000000"/>
          <w:sz w:val="28"/>
        </w:rPr>
        <w:t>
</w:t>
      </w:r>
      <w:r>
        <w:rPr>
          <w:rFonts w:ascii="Times New Roman"/>
          <w:b w:val="false"/>
          <w:i w:val="false"/>
          <w:color w:val="000000"/>
          <w:sz w:val="28"/>
        </w:rPr>
        <w:t>      - төтенше жағдайлардың нәтижесiнде бұзылған объектiлердi қалпына келтiру;</w:t>
      </w:r>
      <w:r>
        <w:br/>
      </w:r>
      <w:r>
        <w:rPr>
          <w:rFonts w:ascii="Times New Roman"/>
          <w:b w:val="false"/>
          <w:i w:val="false"/>
          <w:color w:val="000000"/>
          <w:sz w:val="28"/>
        </w:rPr>
        <w:t>
</w:t>
      </w:r>
      <w:r>
        <w:rPr>
          <w:rFonts w:ascii="Times New Roman"/>
          <w:b w:val="false"/>
          <w:i w:val="false"/>
          <w:color w:val="000000"/>
          <w:sz w:val="28"/>
        </w:rPr>
        <w:t>      - шұғыл қимыл жасайтын авариялық-құтқару және авариялық қалпына келтiру бөлiмшелерiн құтқарудың техникалық құралдарымен, жабдықтармен және жарақтармен қосымша жарақтандыру;</w:t>
      </w:r>
      <w:r>
        <w:br/>
      </w:r>
      <w:r>
        <w:rPr>
          <w:rFonts w:ascii="Times New Roman"/>
          <w:b w:val="false"/>
          <w:i w:val="false"/>
          <w:color w:val="000000"/>
          <w:sz w:val="28"/>
        </w:rPr>
        <w:t>
</w:t>
      </w:r>
      <w:r>
        <w:rPr>
          <w:rFonts w:ascii="Times New Roman"/>
          <w:b w:val="false"/>
          <w:i w:val="false"/>
          <w:color w:val="000000"/>
          <w:sz w:val="28"/>
        </w:rPr>
        <w:t>      - төтенше жағдайлар аймағына күштер мен құралдарды тасымалдауды қамтамасыз ету.</w:t>
      </w:r>
      <w:r>
        <w:br/>
      </w:r>
      <w:r>
        <w:rPr>
          <w:rFonts w:ascii="Times New Roman"/>
          <w:b w:val="false"/>
          <w:i w:val="false"/>
          <w:color w:val="000000"/>
          <w:sz w:val="28"/>
        </w:rPr>
        <w:t>
</w:t>
      </w:r>
      <w:r>
        <w:rPr>
          <w:rFonts w:ascii="Times New Roman"/>
          <w:b w:val="false"/>
          <w:i w:val="false"/>
          <w:color w:val="000000"/>
          <w:sz w:val="28"/>
        </w:rPr>
        <w:t>      Сот шешiмдерi бойынша әкiмнiң жергiлiктi мемлекеттiк органдардың мiндеттемелерiн өтеу;</w:t>
      </w:r>
      <w:r>
        <w:br/>
      </w:r>
      <w:r>
        <w:rPr>
          <w:rFonts w:ascii="Times New Roman"/>
          <w:b w:val="false"/>
          <w:i w:val="false"/>
          <w:color w:val="000000"/>
          <w:sz w:val="28"/>
        </w:rPr>
        <w:t>
</w:t>
      </w:r>
      <w:r>
        <w:rPr>
          <w:rFonts w:ascii="Times New Roman"/>
          <w:b w:val="false"/>
          <w:i w:val="false"/>
          <w:color w:val="000000"/>
          <w:sz w:val="28"/>
        </w:rPr>
        <w:t>      Әкiмият резервiнiң қаражаты өзге шығыстарды қаржыландыруға бағытталмауы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Аудан әкiмияты резервiнiң қаражатын бөлудiң және пайдаланудың тәртiбi</w:t>
      </w:r>
    </w:p>
    <w:p>
      <w:pPr>
        <w:spacing w:after="0"/>
        <w:ind w:left="0"/>
        <w:jc w:val="both"/>
      </w:pPr>
      <w:r>
        <w:rPr>
          <w:rFonts w:ascii="Times New Roman"/>
          <w:b w:val="false"/>
          <w:i w:val="false"/>
          <w:color w:val="000000"/>
          <w:sz w:val="28"/>
        </w:rPr>
        <w:t>      1. Әкiмияттың резервiнен қаражат бөлудi әкiмияттың шешiмi негiзiнде, заңдармен белгiленген тәртiп бойынша тиiстi қаржы жылына арналған аудандық бюджеттi несиелендiрумен шығыстары құрамында осы мақсаттарға бекiтiлген мөлшерлер шегiнде аудандық қаржы бөлiмi жүзеге асырады, онда алушы, бөлiнетiн қаражаттың көлемi мен оларды пайдаланудың мақсаттары, сондай-ақ қаражат қайтарымды негiзде бөлiнген жағдайда, оларды берудiң шарттары мен қайтарудың мерзiмдерi көрсетiледi.</w:t>
      </w:r>
    </w:p>
    <w:p>
      <w:pPr>
        <w:spacing w:after="0"/>
        <w:ind w:left="0"/>
        <w:jc w:val="both"/>
      </w:pPr>
      <w:r>
        <w:rPr>
          <w:rFonts w:ascii="Times New Roman"/>
          <w:b w:val="false"/>
          <w:i w:val="false"/>
          <w:color w:val="000000"/>
          <w:sz w:val="28"/>
        </w:rPr>
        <w:t>      2. Әкiмияттың резерв қаражатының қатаң арнаулы мақсаты болады және осы Тәртiпте және резервтен қаражат бөлу туралы аудан әкiмиятының қаулысында көзделмеген мұқтаждарға пайдалануға болмайды.</w:t>
      </w:r>
    </w:p>
    <w:p>
      <w:pPr>
        <w:spacing w:after="0"/>
        <w:ind w:left="0"/>
        <w:jc w:val="both"/>
      </w:pPr>
      <w:r>
        <w:rPr>
          <w:rFonts w:ascii="Times New Roman"/>
          <w:b w:val="false"/>
          <w:i w:val="false"/>
          <w:color w:val="000000"/>
          <w:sz w:val="28"/>
        </w:rPr>
        <w:t>      3. Әкiмият резервiнен қаражат бөлу туралы әкiмият қаулыларын дайындаған кезде мынадай шарттар ескертiледi:</w:t>
      </w:r>
      <w:r>
        <w:br/>
      </w:r>
      <w:r>
        <w:rPr>
          <w:rFonts w:ascii="Times New Roman"/>
          <w:b w:val="false"/>
          <w:i w:val="false"/>
          <w:color w:val="000000"/>
          <w:sz w:val="28"/>
        </w:rPr>
        <w:t>
</w:t>
      </w:r>
      <w:r>
        <w:rPr>
          <w:rFonts w:ascii="Times New Roman"/>
          <w:b w:val="false"/>
          <w:i w:val="false"/>
          <w:color w:val="000000"/>
          <w:sz w:val="28"/>
        </w:rPr>
        <w:t>      1) Аудандық бюджетте ағымдағы қаржы жылына арналған қаржының болмауы;</w:t>
      </w:r>
      <w:r>
        <w:br/>
      </w:r>
      <w:r>
        <w:rPr>
          <w:rFonts w:ascii="Times New Roman"/>
          <w:b w:val="false"/>
          <w:i w:val="false"/>
          <w:color w:val="000000"/>
          <w:sz w:val="28"/>
        </w:rPr>
        <w:t>
</w:t>
      </w:r>
      <w:r>
        <w:rPr>
          <w:rFonts w:ascii="Times New Roman"/>
          <w:b w:val="false"/>
          <w:i w:val="false"/>
          <w:color w:val="000000"/>
          <w:sz w:val="28"/>
        </w:rPr>
        <w:t>      2) Сот шешiмдерi бойынша әкiмнiң және жергiлiктi мемлекеттiк органдардың мiндеттемелерiн өтеу жағдайларын қоспағанда, әкiмияттың резервi қаражатына қажеттiлiк ағымдағы қаржы жылында пайда болуы және олардың қажеттiлiгi алушының, бұрынғы мiндеттемелерiмен байланысты болмауы.</w:t>
      </w:r>
    </w:p>
    <w:p>
      <w:pPr>
        <w:spacing w:after="0"/>
        <w:ind w:left="0"/>
        <w:jc w:val="both"/>
      </w:pPr>
      <w:r>
        <w:rPr>
          <w:rFonts w:ascii="Times New Roman"/>
          <w:b w:val="false"/>
          <w:i w:val="false"/>
          <w:color w:val="000000"/>
          <w:sz w:val="28"/>
        </w:rPr>
        <w:t>      4. Әкiмият резервiнен қаражат бөлу туралы әкiмият қаулысы негiзiнде жыл аяқталғанға дейiн күшiн жояды.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3.Табиғи және техногендiк сипаттағы төтенше жағдайларды жоюға қаражат бөлу</w:t>
      </w:r>
    </w:p>
    <w:p>
      <w:pPr>
        <w:spacing w:after="0"/>
        <w:ind w:left="0"/>
        <w:jc w:val="both"/>
      </w:pPr>
      <w:r>
        <w:rPr>
          <w:rFonts w:ascii="Times New Roman"/>
          <w:b w:val="false"/>
          <w:i w:val="false"/>
          <w:color w:val="000000"/>
          <w:sz w:val="28"/>
        </w:rPr>
        <w:t>      1. Табиғи және техногендiк сипаттағы төтенше жағдайлар туындаған жағдайда, әкiмияттың резервiнен қаражат бөлу туралы өтiнiштердi аудандық төтенше жағдайлар жөнiндегi комиссия қарайды.</w:t>
      </w:r>
      <w:r>
        <w:br/>
      </w:r>
      <w:r>
        <w:rPr>
          <w:rFonts w:ascii="Times New Roman"/>
          <w:b w:val="false"/>
          <w:i w:val="false"/>
          <w:color w:val="000000"/>
          <w:sz w:val="28"/>
        </w:rPr>
        <w:t>
</w:t>
      </w:r>
      <w:r>
        <w:rPr>
          <w:rFonts w:ascii="Times New Roman"/>
          <w:b w:val="false"/>
          <w:i w:val="false"/>
          <w:color w:val="000000"/>
          <w:sz w:val="28"/>
        </w:rPr>
        <w:t>      Бұл ретте туындаған төтенше жағдайдың аудандық ауқымы болуы керек.</w:t>
      </w:r>
    </w:p>
    <w:p>
      <w:pPr>
        <w:spacing w:after="0"/>
        <w:ind w:left="0"/>
        <w:jc w:val="both"/>
      </w:pPr>
      <w:r>
        <w:rPr>
          <w:rFonts w:ascii="Times New Roman"/>
          <w:b w:val="false"/>
          <w:i w:val="false"/>
          <w:color w:val="000000"/>
          <w:sz w:val="28"/>
        </w:rPr>
        <w:t>      2. Негiздемелiк материалды берудiң тәртiбi мен олардың тiзбесiн аудандық төтенше жағдайлар жөнiндегi комиссия айқындайды.</w:t>
      </w:r>
    </w:p>
    <w:p>
      <w:pPr>
        <w:spacing w:after="0"/>
        <w:ind w:left="0"/>
        <w:jc w:val="both"/>
      </w:pPr>
      <w:r>
        <w:rPr>
          <w:rFonts w:ascii="Times New Roman"/>
          <w:b w:val="false"/>
          <w:i w:val="false"/>
          <w:color w:val="000000"/>
          <w:sz w:val="28"/>
        </w:rPr>
        <w:t>      3. Табиғи және техногендiк сипаттағы төтенше жағдайларды жою қажеттiлiгi туындағанда төтенше жағдайлар жөнiндегi аудандық комиссия белгiленген тәртiппен әкiмиятқа төтенше жағдайды жоюға қаржы бөлу туралы қаулы жобасын енгiзедi.</w:t>
      </w:r>
    </w:p>
    <w:p>
      <w:pPr>
        <w:spacing w:after="0"/>
        <w:ind w:left="0"/>
        <w:jc w:val="both"/>
      </w:pPr>
      <w:r>
        <w:rPr>
          <w:rFonts w:ascii="Times New Roman"/>
          <w:b w:val="false"/>
          <w:i w:val="false"/>
          <w:color w:val="000000"/>
          <w:sz w:val="28"/>
        </w:rPr>
        <w:t>      4. Аудандық және объектiлiк көлемдегi табиғи және техногендiк сипаттағы төтенше жағдайларды жою, аудандық жергiлiктi атқарушы органдардың қаражаты есебiнен және меншiктiк нысанына қарамастан, мекемелер қаражатынан қаржыландырылуы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Сот шешiмдерi бойынша аудан әкiмiнiң және жергiлiктi атқарушы органдардың мiндеттемелерiн өтеуге</w:t>
      </w:r>
      <w:r>
        <w:br/>
      </w:r>
      <w:r>
        <w:rPr>
          <w:rFonts w:ascii="Times New Roman"/>
          <w:b w:val="false"/>
          <w:i w:val="false"/>
          <w:color w:val="000000"/>
          <w:sz w:val="28"/>
        </w:rPr>
        <w:t>
</w:t>
      </w:r>
      <w:r>
        <w:rPr>
          <w:rFonts w:ascii="Times New Roman"/>
          <w:b/>
          <w:i w:val="false"/>
          <w:color w:val="000000"/>
          <w:sz w:val="28"/>
        </w:rPr>
        <w:t>Қаржы бөлу</w:t>
      </w:r>
    </w:p>
    <w:p>
      <w:pPr>
        <w:spacing w:after="0"/>
        <w:ind w:left="0"/>
        <w:jc w:val="both"/>
      </w:pPr>
      <w:r>
        <w:rPr>
          <w:rFonts w:ascii="Times New Roman"/>
          <w:b w:val="false"/>
          <w:i w:val="false"/>
          <w:color w:val="000000"/>
          <w:sz w:val="28"/>
        </w:rPr>
        <w:t>      1. Сот шешiмдерi бойынша аудан әкiмiнiң және жергiлiктi мемлекеттiк органдардың мiндеттемелерiн өтеу, соттың атқарушы құжаттары болған жағдайда әкiмияттың резерв қаражаты есебiнен қамтамасыз етiледi.</w:t>
      </w:r>
    </w:p>
    <w:p>
      <w:pPr>
        <w:spacing w:after="0"/>
        <w:ind w:left="0"/>
        <w:jc w:val="both"/>
      </w:pPr>
      <w:r>
        <w:rPr>
          <w:rFonts w:ascii="Times New Roman"/>
          <w:b w:val="false"/>
          <w:i w:val="false"/>
          <w:color w:val="000000"/>
          <w:sz w:val="28"/>
        </w:rPr>
        <w:t>      2. Аудан әкiмiнiң мiндеттемелерiн өтеуге әкiмият резервiнен қаражат бөлу туралы әкiм қаулысының жобасын аудандық қаржы бөлiмi заңдармен белгiленген тәртiп бойынша дайындайды.</w:t>
      </w:r>
    </w:p>
    <w:p>
      <w:pPr>
        <w:spacing w:after="0"/>
        <w:ind w:left="0"/>
        <w:jc w:val="both"/>
      </w:pPr>
      <w:r>
        <w:rPr>
          <w:rFonts w:ascii="Times New Roman"/>
          <w:b w:val="false"/>
          <w:i w:val="false"/>
          <w:color w:val="000000"/>
          <w:sz w:val="28"/>
        </w:rPr>
        <w:t>      3. Жергiлiктi мемлекеттiк органдардың мiндеттемелерiн өтеуге аудан әкiмияты резервiнен қаражат бөлу туралы әкiмият қаулысының шешiмiнiң жобасын жергiлiктi атқарушы органның өзi заңдармен белгiленген тәртiппен дайындайды.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 Бақылау және есептiлiк</w:t>
      </w:r>
    </w:p>
    <w:p>
      <w:pPr>
        <w:spacing w:after="0"/>
        <w:ind w:left="0"/>
        <w:jc w:val="both"/>
      </w:pPr>
      <w:r>
        <w:rPr>
          <w:rFonts w:ascii="Times New Roman"/>
          <w:b w:val="false"/>
          <w:i w:val="false"/>
          <w:color w:val="000000"/>
          <w:sz w:val="28"/>
        </w:rPr>
        <w:t>      1. Аудан әкiмияты резервiнен бөлiнген қаражатты алушылар аудандық қаржы бақылау бөлiмi белгiлеген тәртiппен және мерзiмде олардың пайдалануы, орындалған жұмыстардың көлемi мен құны туралы есеп беруi керек.</w:t>
      </w:r>
    </w:p>
    <w:p>
      <w:pPr>
        <w:spacing w:after="0"/>
        <w:ind w:left="0"/>
        <w:jc w:val="both"/>
      </w:pPr>
      <w:r>
        <w:rPr>
          <w:rFonts w:ascii="Times New Roman"/>
          <w:b w:val="false"/>
          <w:i w:val="false"/>
          <w:color w:val="000000"/>
          <w:sz w:val="28"/>
        </w:rPr>
        <w:t>      2. Аудандық қаржы бөлiмi ай сайын аудан әкiмиятына әкiмияттың резервi қаражатының пайдаланылуы және оның тиiстi кезеңдегi қалдықтары туралы ақпарат бередi.</w:t>
      </w:r>
    </w:p>
    <w:p>
      <w:pPr>
        <w:spacing w:after="0"/>
        <w:ind w:left="0"/>
        <w:jc w:val="both"/>
      </w:pPr>
      <w:r>
        <w:rPr>
          <w:rFonts w:ascii="Times New Roman"/>
          <w:b w:val="false"/>
          <w:i w:val="false"/>
          <w:color w:val="000000"/>
          <w:sz w:val="28"/>
        </w:rPr>
        <w:t>      3. Аудан әкiмиятының резервiнен бөлiнетiн қаражаттың мақсатты пайдаланылғаны үшiн алушы Қазақстан Республикасы заңдарында көзделген тәртiппен жауап бередi.</w:t>
      </w:r>
    </w:p>
    <w:p>
      <w:pPr>
        <w:spacing w:after="0"/>
        <w:ind w:left="0"/>
        <w:jc w:val="both"/>
      </w:pPr>
      <w:r>
        <w:rPr>
          <w:rFonts w:ascii="Times New Roman"/>
          <w:b w:val="false"/>
          <w:i w:val="false"/>
          <w:color w:val="000000"/>
          <w:sz w:val="28"/>
        </w:rPr>
        <w:t>      4. Аудан әкiмиятының резервiнен бөлiнген қаражаттың мақсатты пайдалануына бақылау жасауды тиiстi мемлекеттiк органдар жүзеге асырады.</w:t>
      </w:r>
    </w:p>
    <w:p>
      <w:pPr>
        <w:spacing w:after="0"/>
        <w:ind w:left="0"/>
        <w:jc w:val="both"/>
      </w:pPr>
      <w:r>
        <w:rPr>
          <w:rFonts w:ascii="Times New Roman"/>
          <w:b w:val="false"/>
          <w:i/>
          <w:color w:val="000000"/>
          <w:sz w:val="28"/>
        </w:rPr>
        <w:t>      Аудан әкiмi</w:t>
      </w:r>
      <w:r>
        <w:br/>
      </w:r>
      <w:r>
        <w:rPr>
          <w:rFonts w:ascii="Times New Roman"/>
          <w:b w:val="false"/>
          <w:i w:val="false"/>
          <w:color w:val="000000"/>
          <w:sz w:val="28"/>
        </w:rPr>
        <w:t>
</w:t>
      </w:r>
      <w:r>
        <w:rPr>
          <w:rFonts w:ascii="Times New Roman"/>
          <w:b w:val="false"/>
          <w:i/>
          <w:color w:val="000000"/>
          <w:sz w:val="28"/>
        </w:rPr>
        <w:t>      аппаратының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