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0e9e" w14:textId="6bc0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әкімияты резервінің Қаражатын пайдаланудың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әкімиятының 2003 жылғы 15 мамырдағы N 6 қаулысы. Алматы облыстық Әділет басқармасында 2003 жылы 21 мамырда N 1157 тіркелді. Күші жойылды - Алматы облысы Ақсу ауданы әкімиятының 2005 жылғы 17 тамыздағы N 345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әкімиятының 2005.08.17 N 345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1 сәуірдегі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облыс әкімінің 2003 жылғы 28 сәуірдегі "Облыс әкімияты резервінің қаражатын пайдаланудың Ережесін бекіту туралы" N 19 Қаулысына сәйкес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Аудан әкімияты резервінің қаражатын пайдаланудың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Айтбекке жүктелсін.</w:t>
      </w:r>
    </w:p>
    <w:bookmarkEnd w:id="0"/>
    <w:p>
      <w:pPr>
        <w:spacing w:after="0"/>
        <w:ind w:left="0"/>
        <w:jc w:val="both"/>
      </w:pPr>
      <w:r>
        <w:rPr>
          <w:rFonts w:ascii="Times New Roman"/>
          <w:b w:val="false"/>
          <w:i/>
          <w:color w:val="000000"/>
          <w:sz w:val="28"/>
        </w:rPr>
        <w:t>      Аудан әкімі</w:t>
      </w:r>
    </w:p>
    <w:bookmarkStart w:name="z4"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15 мамырдағы</w:t>
      </w:r>
      <w:r>
        <w:br/>
      </w:r>
      <w:r>
        <w:rPr>
          <w:rFonts w:ascii="Times New Roman"/>
          <w:b w:val="false"/>
          <w:i w:val="false"/>
          <w:color w:val="000000"/>
          <w:sz w:val="28"/>
        </w:rPr>
        <w:t>
қаулысына қосымша</w:t>
      </w:r>
    </w:p>
    <w:bookmarkEnd w:id="1"/>
    <w:bookmarkStart w:name="z9" w:id="2"/>
    <w:p>
      <w:pPr>
        <w:spacing w:after="0"/>
        <w:ind w:left="0"/>
        <w:jc w:val="left"/>
      </w:pPr>
      <w:r>
        <w:rPr>
          <w:rFonts w:ascii="Times New Roman"/>
          <w:b/>
          <w:i w:val="false"/>
          <w:color w:val="000000"/>
        </w:rPr>
        <w:t xml:space="preserve"> 
Аудан әкімиятының резервінің қаражатын пайдаланудың</w:t>
      </w:r>
      <w:r>
        <w:br/>
      </w:r>
      <w:r>
        <w:rPr>
          <w:rFonts w:ascii="Times New Roman"/>
          <w:b/>
          <w:i w:val="false"/>
          <w:color w:val="000000"/>
        </w:rPr>
        <w:t>
тәртібі</w:t>
      </w:r>
    </w:p>
    <w:bookmarkEnd w:id="2"/>
    <w:p>
      <w:pPr>
        <w:spacing w:after="0"/>
        <w:ind w:left="0"/>
        <w:jc w:val="both"/>
      </w:pPr>
      <w:r>
        <w:rPr>
          <w:rFonts w:ascii="Times New Roman"/>
          <w:b w:val="false"/>
          <w:i w:val="false"/>
          <w:color w:val="000000"/>
          <w:sz w:val="28"/>
        </w:rPr>
        <w:t>      Осы тәртіппен аудан әкімияты резервінің қаражатын бөлудің және пайдаланудың ретін белгілейді.</w:t>
      </w:r>
    </w:p>
    <w:bookmarkStart w:name="z5" w:id="3"/>
    <w:p>
      <w:pPr>
        <w:spacing w:after="0"/>
        <w:ind w:left="0"/>
        <w:jc w:val="left"/>
      </w:pPr>
      <w:r>
        <w:rPr>
          <w:rFonts w:ascii="Times New Roman"/>
          <w:b/>
          <w:i w:val="false"/>
          <w:color w:val="000000"/>
        </w:rPr>
        <w:t xml:space="preserve"> 
1. Жалпы ереже</w:t>
      </w:r>
    </w:p>
    <w:bookmarkEnd w:id="3"/>
    <w:bookmarkStart w:name="z10" w:id="4"/>
    <w:p>
      <w:pPr>
        <w:spacing w:after="0"/>
        <w:ind w:left="0"/>
        <w:jc w:val="both"/>
      </w:pPr>
      <w:r>
        <w:rPr>
          <w:rFonts w:ascii="Times New Roman"/>
          <w:b w:val="false"/>
          <w:i w:val="false"/>
          <w:color w:val="000000"/>
          <w:sz w:val="28"/>
        </w:rPr>
        <w:t>
      1) Осы тәртіпте мынадай ұғымдар пайдаланады:</w:t>
      </w:r>
      <w:r>
        <w:br/>
      </w:r>
      <w:r>
        <w:rPr>
          <w:rFonts w:ascii="Times New Roman"/>
          <w:b w:val="false"/>
          <w:i w:val="false"/>
          <w:color w:val="000000"/>
          <w:sz w:val="28"/>
        </w:rPr>
        <w:t>
      Аудан әкімият резерві тиісті қаржы жылына арналған аудандық бюджетте көзделген және бір жолы сипаттағы көлденең шығыстарды қаржыландыру үшін аудан әкімиятының қаулысы бойынша бөлінетін қаражат:</w:t>
      </w:r>
      <w:r>
        <w:br/>
      </w:r>
      <w:r>
        <w:rPr>
          <w:rFonts w:ascii="Times New Roman"/>
          <w:b w:val="false"/>
          <w:i w:val="false"/>
          <w:color w:val="000000"/>
          <w:sz w:val="28"/>
        </w:rPr>
        <w:t>
      Көлденең шығыстар ағымдағы қаржы жылына арналған аудандық бюджетті қалыптастыру кезінде бұрын жоспарлау мүмкін емес және ағымдағы қаржы жылына кейінге қалдырмай қаржыландыруды талап ететін шығыстар:</w:t>
      </w:r>
      <w:r>
        <w:br/>
      </w:r>
      <w:r>
        <w:rPr>
          <w:rFonts w:ascii="Times New Roman"/>
          <w:b w:val="false"/>
          <w:i w:val="false"/>
          <w:color w:val="000000"/>
          <w:sz w:val="28"/>
        </w:rPr>
        <w:t>
      Аудан әкімінің және жергілікті мемлекеттік органдардың міндеттемелерін өтеу үшін аудан әкімияты резервінің құрамында көзделетін және сот шешімдері бойынша аудан әкімінің немесе жергілікті мемлекеттік органдардың міндеттемелерін өтеу үшін жергілікті бюджеттік бағдарламалардың әкімдеріне бөлінетін қаражат:</w:t>
      </w:r>
      <w:r>
        <w:br/>
      </w:r>
      <w:r>
        <w:rPr>
          <w:rFonts w:ascii="Times New Roman"/>
          <w:b w:val="false"/>
          <w:i w:val="false"/>
          <w:color w:val="000000"/>
          <w:sz w:val="28"/>
        </w:rPr>
        <w:t>
      Аудан әкімиятының қаражатын алушы жергілікті бюджеттік бағдарламалардың әкімдері.</w:t>
      </w:r>
      <w:r>
        <w:br/>
      </w:r>
      <w:r>
        <w:rPr>
          <w:rFonts w:ascii="Times New Roman"/>
          <w:b w:val="false"/>
          <w:i w:val="false"/>
          <w:color w:val="000000"/>
          <w:sz w:val="28"/>
        </w:rPr>
        <w:t>
</w:t>
      </w:r>
      <w:r>
        <w:rPr>
          <w:rFonts w:ascii="Times New Roman"/>
          <w:b w:val="false"/>
          <w:i w:val="false"/>
          <w:color w:val="000000"/>
          <w:sz w:val="28"/>
        </w:rPr>
        <w:t>
      2) Аудан әкімиятының резерв қаражаты есебінен қаржыландырылатын бір жолғы сипаттағы көлденең шығыстарға мынандай шаралар жатады:</w:t>
      </w:r>
      <w:r>
        <w:br/>
      </w:r>
      <w:r>
        <w:rPr>
          <w:rFonts w:ascii="Times New Roman"/>
          <w:b w:val="false"/>
          <w:i w:val="false"/>
          <w:color w:val="000000"/>
          <w:sz w:val="28"/>
        </w:rPr>
        <w:t>
      - табиғи және техногендік сипаттағы төтенше жағдайларды жою. Бұлар:</w:t>
      </w:r>
      <w:r>
        <w:br/>
      </w:r>
      <w:r>
        <w:rPr>
          <w:rFonts w:ascii="Times New Roman"/>
          <w:b w:val="false"/>
          <w:i w:val="false"/>
          <w:color w:val="000000"/>
          <w:sz w:val="28"/>
        </w:rPr>
        <w:t>
      Төтенше жағдайлардың пайда болу нәтижесінде зардап шеккендерге материалдық көмек көрсету;</w:t>
      </w:r>
      <w:r>
        <w:br/>
      </w:r>
      <w:r>
        <w:rPr>
          <w:rFonts w:ascii="Times New Roman"/>
          <w:b w:val="false"/>
          <w:i w:val="false"/>
          <w:color w:val="000000"/>
          <w:sz w:val="28"/>
        </w:rPr>
        <w:t>
      -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 - құтқару және авариялық - қалпына келтіру бөлімшелерін құтқарудың техникалық құралдармен, жабықтармен және жарақтармен қосымша жарақтандыру;</w:t>
      </w:r>
      <w:r>
        <w:br/>
      </w:r>
      <w:r>
        <w:rPr>
          <w:rFonts w:ascii="Times New Roman"/>
          <w:b w:val="false"/>
          <w:i w:val="false"/>
          <w:color w:val="000000"/>
          <w:sz w:val="28"/>
        </w:rPr>
        <w:t>
      - төтенше жағдайлар аймағына күштер мен құралдың тасымалдауын қамтамасыз ету.</w:t>
      </w:r>
      <w:r>
        <w:br/>
      </w:r>
      <w:r>
        <w:rPr>
          <w:rFonts w:ascii="Times New Roman"/>
          <w:b w:val="false"/>
          <w:i w:val="false"/>
          <w:color w:val="000000"/>
          <w:sz w:val="28"/>
        </w:rPr>
        <w:t>
</w:t>
      </w:r>
      <w:r>
        <w:rPr>
          <w:rFonts w:ascii="Times New Roman"/>
          <w:b w:val="false"/>
          <w:i w:val="false"/>
          <w:color w:val="000000"/>
          <w:sz w:val="28"/>
        </w:rPr>
        <w:t>
      3) Сот шешімдері бойынша аудан әкімінің жергілікті мемлекеттік органдардың міндеттемелерін өтеу.</w:t>
      </w:r>
      <w:r>
        <w:br/>
      </w:r>
      <w:r>
        <w:rPr>
          <w:rFonts w:ascii="Times New Roman"/>
          <w:b w:val="false"/>
          <w:i w:val="false"/>
          <w:color w:val="000000"/>
          <w:sz w:val="28"/>
        </w:rPr>
        <w:t>
      Аудан әкімияты резервінің қаражаты өзге шығыстарды қаржыландыруға бағытталмауы керек.</w:t>
      </w:r>
    </w:p>
    <w:bookmarkEnd w:id="4"/>
    <w:bookmarkStart w:name="z6" w:id="5"/>
    <w:p>
      <w:pPr>
        <w:spacing w:after="0"/>
        <w:ind w:left="0"/>
        <w:jc w:val="left"/>
      </w:pPr>
      <w:r>
        <w:rPr>
          <w:rFonts w:ascii="Times New Roman"/>
          <w:b/>
          <w:i w:val="false"/>
          <w:color w:val="000000"/>
        </w:rPr>
        <w:t xml:space="preserve"> 
2. Аудан әкімияты резервінің қаражатын бөлудің және</w:t>
      </w:r>
      <w:r>
        <w:br/>
      </w:r>
      <w:r>
        <w:rPr>
          <w:rFonts w:ascii="Times New Roman"/>
          <w:b/>
          <w:i w:val="false"/>
          <w:color w:val="000000"/>
        </w:rPr>
        <w:t>
пайдаланудың тәртібі</w:t>
      </w:r>
    </w:p>
    <w:bookmarkEnd w:id="5"/>
    <w:bookmarkStart w:name="z13" w:id="6"/>
    <w:p>
      <w:pPr>
        <w:spacing w:after="0"/>
        <w:ind w:left="0"/>
        <w:jc w:val="both"/>
      </w:pPr>
      <w:r>
        <w:rPr>
          <w:rFonts w:ascii="Times New Roman"/>
          <w:b w:val="false"/>
          <w:i w:val="false"/>
          <w:color w:val="000000"/>
          <w:sz w:val="28"/>
        </w:rPr>
        <w:t>
      4) Аудан әкімияты резервінен қаражат бөлуді аудан әкімияты Қаулысы негізінде, заңдар мен белгіленген  тәртіп бойынша тиісті қаржы жылына арналған аудандық бюджеттің шығыстары құрамында осы мақсаттарға бекітілген мөлшер шегінде аудандық қаржы бөлімі жүзеге асырады, онда алушы бөлінетін қаражаттың көлемі мен оларды пайдаланудың мақсаттары көрсетіледі.</w:t>
      </w:r>
      <w:r>
        <w:br/>
      </w:r>
      <w:r>
        <w:rPr>
          <w:rFonts w:ascii="Times New Roman"/>
          <w:b w:val="false"/>
          <w:i w:val="false"/>
          <w:color w:val="000000"/>
          <w:sz w:val="28"/>
        </w:rPr>
        <w:t>
</w:t>
      </w:r>
      <w:r>
        <w:rPr>
          <w:rFonts w:ascii="Times New Roman"/>
          <w:b w:val="false"/>
          <w:i w:val="false"/>
          <w:color w:val="000000"/>
          <w:sz w:val="28"/>
        </w:rPr>
        <w:t>
      5) Аудан әкімияты резерв қаражатының қатаң арналуы мақсатты болады және осы тәртіпте және резервтен қаражат болу туралы аудан әкімияты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6) Әкімият резервінен қаражат бөлу туралы аудан әкімияты қаулысын дайындаған кезде мынандай шарттар ескертіледі.</w:t>
      </w:r>
      <w:r>
        <w:br/>
      </w:r>
      <w:r>
        <w:rPr>
          <w:rFonts w:ascii="Times New Roman"/>
          <w:b w:val="false"/>
          <w:i w:val="false"/>
          <w:color w:val="000000"/>
          <w:sz w:val="28"/>
        </w:rPr>
        <w:t>
      - аудандық бюджетте ағымды қаржы жылына арналған қаржының болмауы;</w:t>
      </w:r>
      <w:r>
        <w:br/>
      </w:r>
      <w:r>
        <w:rPr>
          <w:rFonts w:ascii="Times New Roman"/>
          <w:b w:val="false"/>
          <w:i w:val="false"/>
          <w:color w:val="000000"/>
          <w:sz w:val="28"/>
        </w:rPr>
        <w:t>
      - сот шешімдері бойынша әкімнің және жергілікті мемлекетті органдардың міндеттемелерін өтеу жағдайларын қоспағанда, аудан әкімияты резерв қаражатына қажеттілік ағымдағы қаржы жылына пайда болуы және олардың қажеттілігі алушының бұрынғы міндеттемелерімен байланысты болмауы;</w:t>
      </w:r>
      <w:r>
        <w:br/>
      </w:r>
      <w:r>
        <w:rPr>
          <w:rFonts w:ascii="Times New Roman"/>
          <w:b w:val="false"/>
          <w:i w:val="false"/>
          <w:color w:val="000000"/>
          <w:sz w:val="28"/>
        </w:rPr>
        <w:t>
      - табиғи және техногендік сипаттағы төтенше жағдайларды жоюға қаражат бөлу.</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жағдайлар туындаған жағдайда әкімият резервінен қаражат бөлу туралы өтініштері аудандық төтенше жағдайлар жөніндегі комиссияда қаралады.</w:t>
      </w:r>
      <w:r>
        <w:br/>
      </w:r>
      <w:r>
        <w:rPr>
          <w:rFonts w:ascii="Times New Roman"/>
          <w:b w:val="false"/>
          <w:i w:val="false"/>
          <w:color w:val="000000"/>
          <w:sz w:val="28"/>
        </w:rPr>
        <w:t>
      Бұл ретте туындаған төтенше жағдайдың немесе аудандық ауқымы болуы керек.</w:t>
      </w:r>
      <w:r>
        <w:br/>
      </w:r>
      <w:r>
        <w:rPr>
          <w:rFonts w:ascii="Times New Roman"/>
          <w:b w:val="false"/>
          <w:i w:val="false"/>
          <w:color w:val="000000"/>
          <w:sz w:val="28"/>
        </w:rPr>
        <w:t>
</w:t>
      </w:r>
      <w:r>
        <w:rPr>
          <w:rFonts w:ascii="Times New Roman"/>
          <w:b w:val="false"/>
          <w:i w:val="false"/>
          <w:color w:val="000000"/>
          <w:sz w:val="28"/>
        </w:rPr>
        <w:t>
      8) Негіздемелік материалдарды берудің тәртібі және олардың тізбесі аудан әкімінің әкімімен айқындалады.</w:t>
      </w:r>
      <w:r>
        <w:br/>
      </w:r>
      <w:r>
        <w:rPr>
          <w:rFonts w:ascii="Times New Roman"/>
          <w:b w:val="false"/>
          <w:i w:val="false"/>
          <w:color w:val="000000"/>
          <w:sz w:val="28"/>
        </w:rPr>
        <w:t>
</w:t>
      </w:r>
      <w:r>
        <w:rPr>
          <w:rFonts w:ascii="Times New Roman"/>
          <w:b w:val="false"/>
          <w:i w:val="false"/>
          <w:color w:val="000000"/>
          <w:sz w:val="28"/>
        </w:rPr>
        <w:t>
      9) Табиғи және техногендік сипаттағы төтенше жағдайларды жою қажеттілігі туындағанда төтенше жағдайлар жөніндегі аудандық бөлімі белгіленген тәртіппен әкімият жобасына төтенше жағдайды жоюға қаржы бөлу туралы қаулы енгізеді.</w:t>
      </w:r>
      <w:r>
        <w:br/>
      </w:r>
      <w:r>
        <w:rPr>
          <w:rFonts w:ascii="Times New Roman"/>
          <w:b w:val="false"/>
          <w:i w:val="false"/>
          <w:color w:val="000000"/>
          <w:sz w:val="28"/>
        </w:rPr>
        <w:t>
</w:t>
      </w:r>
      <w:r>
        <w:rPr>
          <w:rFonts w:ascii="Times New Roman"/>
          <w:b w:val="false"/>
          <w:i w:val="false"/>
          <w:color w:val="000000"/>
          <w:sz w:val="28"/>
        </w:rPr>
        <w:t>
      10) Аудандық және объектілік көлемдегі табиғи және техногендік сипаттағы төтенше жағдайларды жою, аудандық жергілікті атқарушы органдарының резервтік қаражаты есебінен және меншіктік нысанына қарамастан, мекемелер қаражатынан қаржыландырылуы керек.</w:t>
      </w:r>
    </w:p>
    <w:bookmarkEnd w:id="6"/>
    <w:bookmarkStart w:name="z7" w:id="7"/>
    <w:p>
      <w:pPr>
        <w:spacing w:after="0"/>
        <w:ind w:left="0"/>
        <w:jc w:val="left"/>
      </w:pPr>
      <w:r>
        <w:rPr>
          <w:rFonts w:ascii="Times New Roman"/>
          <w:b/>
          <w:i w:val="false"/>
          <w:color w:val="000000"/>
        </w:rPr>
        <w:t xml:space="preserve"> 
3. Сот шешімдері бойынша аудан әкімінің және жергілікті</w:t>
      </w:r>
      <w:r>
        <w:br/>
      </w:r>
      <w:r>
        <w:rPr>
          <w:rFonts w:ascii="Times New Roman"/>
          <w:b/>
          <w:i w:val="false"/>
          <w:color w:val="000000"/>
        </w:rPr>
        <w:t>
атқарушы органдардың міндеттемелерін өтеуге қаржы болу</w:t>
      </w:r>
    </w:p>
    <w:bookmarkEnd w:id="7"/>
    <w:bookmarkStart w:name="z20" w:id="8"/>
    <w:p>
      <w:pPr>
        <w:spacing w:after="0"/>
        <w:ind w:left="0"/>
        <w:jc w:val="both"/>
      </w:pPr>
      <w:r>
        <w:rPr>
          <w:rFonts w:ascii="Times New Roman"/>
          <w:b w:val="false"/>
          <w:i w:val="false"/>
          <w:color w:val="000000"/>
          <w:sz w:val="28"/>
        </w:rPr>
        <w:t>
      11) Сот шешімдері бойынша аудан әкімінің және жергілікті атқарушы органдардың міндеттемелерін өтеу, соттың атқарушы құжаттары болған жағдайда, әкімиятының резерв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12) Аудан әкімінің міндеттемелерін өтеуге әкімият резервінен қаражат бөлу туралы әкімият қаулысы жобасын аудандық қаржы бөлімінің заңдарымен белгіленген тәртіп бойынша дайындайды.</w:t>
      </w:r>
      <w:r>
        <w:br/>
      </w:r>
      <w:r>
        <w:rPr>
          <w:rFonts w:ascii="Times New Roman"/>
          <w:b w:val="false"/>
          <w:i w:val="false"/>
          <w:color w:val="000000"/>
          <w:sz w:val="28"/>
        </w:rPr>
        <w:t>
</w:t>
      </w:r>
      <w:r>
        <w:rPr>
          <w:rFonts w:ascii="Times New Roman"/>
          <w:b w:val="false"/>
          <w:i w:val="false"/>
          <w:color w:val="000000"/>
          <w:sz w:val="28"/>
        </w:rPr>
        <w:t>
      13) Жергілікті мемлекеттік органдардың міндеттемелерін өтеуге аудан әкімияты резервінен қаражат бөлу туралы әкімият қаулысы жобасын жергілікті атқарушы органның өзі заңдармен белгіленген тәртіппен дайындайды.</w:t>
      </w:r>
    </w:p>
    <w:bookmarkEnd w:id="8"/>
    <w:bookmarkStart w:name="z8" w:id="9"/>
    <w:p>
      <w:pPr>
        <w:spacing w:after="0"/>
        <w:ind w:left="0"/>
        <w:jc w:val="left"/>
      </w:pPr>
      <w:r>
        <w:rPr>
          <w:rFonts w:ascii="Times New Roman"/>
          <w:b/>
          <w:i w:val="false"/>
          <w:color w:val="000000"/>
        </w:rPr>
        <w:t xml:space="preserve"> 
4. Бақылау және есептілік</w:t>
      </w:r>
    </w:p>
    <w:bookmarkEnd w:id="9"/>
    <w:bookmarkStart w:name="z23" w:id="10"/>
    <w:p>
      <w:pPr>
        <w:spacing w:after="0"/>
        <w:ind w:left="0"/>
        <w:jc w:val="both"/>
      </w:pPr>
      <w:r>
        <w:rPr>
          <w:rFonts w:ascii="Times New Roman"/>
          <w:b w:val="false"/>
          <w:i w:val="false"/>
          <w:color w:val="000000"/>
          <w:sz w:val="28"/>
        </w:rPr>
        <w:t>
      14) Аудан әкімияты резервінен бөлінген қаражатты алушылар аудандық қаржы бөлімінде белгіленген тәртіппен және мерзімінде олардың пайдалануы, орындалған жұмыстардың көлемі мен құны туралы есеп беру керек.</w:t>
      </w:r>
      <w:r>
        <w:br/>
      </w:r>
      <w:r>
        <w:rPr>
          <w:rFonts w:ascii="Times New Roman"/>
          <w:b w:val="false"/>
          <w:i w:val="false"/>
          <w:color w:val="000000"/>
          <w:sz w:val="28"/>
        </w:rPr>
        <w:t>
</w:t>
      </w:r>
      <w:r>
        <w:rPr>
          <w:rFonts w:ascii="Times New Roman"/>
          <w:b w:val="false"/>
          <w:i w:val="false"/>
          <w:color w:val="000000"/>
          <w:sz w:val="28"/>
        </w:rPr>
        <w:t>
      15) Аудандық қаржы бөлімі ай сайын облыстық қаржы басқармасына әкімият резерві қаражатының пайдалану және оның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
      16) Аудан әкімияты резервінен бөлінетін қаражаттың мақсатты пайдаланғаны үшін алушы Қазақстан Республикасы заңдарында көзделген тәртіппен жауап беріледі.</w:t>
      </w:r>
      <w:r>
        <w:br/>
      </w:r>
      <w:r>
        <w:rPr>
          <w:rFonts w:ascii="Times New Roman"/>
          <w:b w:val="false"/>
          <w:i w:val="false"/>
          <w:color w:val="000000"/>
          <w:sz w:val="28"/>
        </w:rPr>
        <w:t>
</w:t>
      </w:r>
      <w:r>
        <w:rPr>
          <w:rFonts w:ascii="Times New Roman"/>
          <w:b w:val="false"/>
          <w:i w:val="false"/>
          <w:color w:val="000000"/>
          <w:sz w:val="28"/>
        </w:rPr>
        <w:t>
      17) Аудан әкімияты резервінен бөлінген қаражаттың мақсатты пайдалануына бақылау жасауды тиісті мемлекеттік органдар жүзеге асырады.</w:t>
      </w:r>
    </w:p>
    <w:bookmarkEnd w:id="10"/>
    <w:p>
      <w:pPr>
        <w:spacing w:after="0"/>
        <w:ind w:left="0"/>
        <w:jc w:val="both"/>
      </w:pPr>
      <w:r>
        <w:rPr>
          <w:rFonts w:ascii="Times New Roman"/>
          <w:b w:val="false"/>
          <w:i/>
          <w:color w:val="000000"/>
          <w:sz w:val="28"/>
        </w:rPr>
        <w:t>      Аппарат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