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ffa9" w14:textId="500f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әкімдігінің резервіндегі қаржыны пайдалану ережесін бекіту туралы</w:t>
      </w:r>
    </w:p>
    <w:p>
      <w:pPr>
        <w:spacing w:after="0"/>
        <w:ind w:left="0"/>
        <w:jc w:val="both"/>
      </w:pPr>
      <w:r>
        <w:rPr>
          <w:rFonts w:ascii="Times New Roman"/>
          <w:b w:val="false"/>
          <w:i w:val="false"/>
          <w:color w:val="000000"/>
          <w:sz w:val="28"/>
        </w:rPr>
        <w:t>Ақмола облысының Бұланды ауданы әкімдігінің 2003 жылғы 29 мамырдағы N 145 қаулысы. Ақмола облысының Әділет басқармасында 2003 жылғы 2 шілдеде N 1898 тіркелді</w:t>
      </w:r>
    </w:p>
    <w:p>
      <w:pPr>
        <w:spacing w:after="0"/>
        <w:ind w:left="0"/>
        <w:jc w:val="both"/>
      </w:pPr>
      <w:r>
        <w:rPr>
          <w:rFonts w:ascii="Times New Roman"/>
          <w:b w:val="false"/>
          <w:i w:val="false"/>
          <w:color w:val="000000"/>
          <w:sz w:val="28"/>
        </w:rPr>
        <w:t xml:space="preserve">      "Бюджеттік жүйе туралы" Қазақстан Республикасының 1999 жылғы 1 сәуірдегі 357-1 </w:t>
      </w:r>
      <w:r>
        <w:rPr>
          <w:rFonts w:ascii="Times New Roman"/>
          <w:b w:val="false"/>
          <w:i w:val="false"/>
          <w:color w:val="000000"/>
          <w:sz w:val="28"/>
        </w:rPr>
        <w:t>Заңының</w:t>
      </w:r>
      <w:r>
        <w:rPr>
          <w:rFonts w:ascii="Times New Roman"/>
          <w:b w:val="false"/>
          <w:i w:val="false"/>
          <w:color w:val="000000"/>
          <w:sz w:val="28"/>
        </w:rPr>
        <w:t xml:space="preserve"> 13-бабын іске асыру мақсатында, Қазақстан Республикасының 1996 жылғы 5 шілдедегі "Табиғи және техногендік сипаттағы төтенше жағдайлар туралы" </w:t>
      </w:r>
      <w:r>
        <w:rPr>
          <w:rFonts w:ascii="Times New Roman"/>
          <w:b w:val="false"/>
          <w:i w:val="false"/>
          <w:color w:val="000000"/>
          <w:sz w:val="28"/>
        </w:rPr>
        <w:t>Заңының</w:t>
      </w:r>
      <w:r>
        <w:rPr>
          <w:rFonts w:ascii="Times New Roman"/>
          <w:b w:val="false"/>
          <w:i w:val="false"/>
          <w:color w:val="000000"/>
          <w:sz w:val="28"/>
        </w:rPr>
        <w:t xml:space="preserve"> 28-бабын, 2003 жылғы 8 ақпандағы "Төтенше жағдайлар туралы" </w:t>
      </w:r>
      <w:r>
        <w:rPr>
          <w:rFonts w:ascii="Times New Roman"/>
          <w:b w:val="false"/>
          <w:i w:val="false"/>
          <w:color w:val="000000"/>
          <w:sz w:val="28"/>
        </w:rPr>
        <w:t>Заңының</w:t>
      </w:r>
      <w:r>
        <w:rPr>
          <w:rFonts w:ascii="Times New Roman"/>
          <w:b w:val="false"/>
          <w:i w:val="false"/>
          <w:color w:val="000000"/>
          <w:sz w:val="28"/>
        </w:rPr>
        <w:t xml:space="preserve"> 8-бабын басшылыққа алып, "Қазақстан Республикасындағы жергілікті мемлекеттік басқару туралы" Қазақстан Республикасының 2001 жылғы 23 қаңтардағы N№148-ІІ </w:t>
      </w:r>
      <w:r>
        <w:rPr>
          <w:rFonts w:ascii="Times New Roman"/>
          <w:b w:val="false"/>
          <w:i w:val="false"/>
          <w:color w:val="000000"/>
          <w:sz w:val="28"/>
        </w:rPr>
        <w:t>Заңының</w:t>
      </w:r>
      <w:r>
        <w:rPr>
          <w:rFonts w:ascii="Times New Roman"/>
          <w:b w:val="false"/>
          <w:i w:val="false"/>
          <w:color w:val="000000"/>
          <w:sz w:val="28"/>
        </w:rPr>
        <w:t xml:space="preserve"> 31-бабының негізінде аудан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Қосымша беріліп отырған Ақмола облысы Бұланды ауданы әкімдігінің резервіндегі қаржыны пайдалану ережесі бекітілсін (бұдан былай - Аудан әкімдігі).</w:t>
      </w:r>
    </w:p>
    <w:p>
      <w:pPr>
        <w:spacing w:after="0"/>
        <w:ind w:left="0"/>
        <w:jc w:val="both"/>
      </w:pPr>
      <w:r>
        <w:rPr>
          <w:rFonts w:ascii="Times New Roman"/>
          <w:b w:val="false"/>
          <w:i/>
          <w:color w:val="000000"/>
          <w:sz w:val="28"/>
        </w:rPr>
        <w:t>      Бұланды ауданы әкімі</w:t>
      </w:r>
    </w:p>
    <w:p>
      <w:pPr>
        <w:spacing w:after="0"/>
        <w:ind w:left="0"/>
        <w:jc w:val="both"/>
      </w:pPr>
      <w:r>
        <w:rPr>
          <w:rFonts w:ascii="Times New Roman"/>
          <w:b w:val="false"/>
          <w:i w:val="false"/>
          <w:color w:val="000000"/>
          <w:sz w:val="28"/>
        </w:rPr>
        <w:t>      Ескертусіз келісілді:</w:t>
      </w:r>
    </w:p>
    <w:p>
      <w:pPr>
        <w:spacing w:after="0"/>
        <w:ind w:left="0"/>
        <w:jc w:val="both"/>
      </w:pPr>
      <w:r>
        <w:rPr>
          <w:rFonts w:ascii="Times New Roman"/>
          <w:b w:val="false"/>
          <w:i w:val="false"/>
          <w:color w:val="000000"/>
          <w:sz w:val="28"/>
        </w:rPr>
        <w:t>      Қызметі</w:t>
      </w:r>
      <w:r>
        <w:br/>
      </w:r>
      <w:r>
        <w:rPr>
          <w:rFonts w:ascii="Times New Roman"/>
          <w:b w:val="false"/>
          <w:i w:val="false"/>
          <w:color w:val="000000"/>
          <w:sz w:val="28"/>
        </w:rPr>
        <w:t>
</w:t>
      </w:r>
      <w:r>
        <w:rPr>
          <w:rFonts w:ascii="Times New Roman"/>
          <w:b w:val="false"/>
          <w:i w:val="false"/>
          <w:color w:val="000000"/>
          <w:sz w:val="28"/>
        </w:rPr>
        <w:t>      Аудан әкімінің экономика және өнеркәсіп жөніндегі орынбасары</w:t>
      </w:r>
      <w:r>
        <w:br/>
      </w:r>
      <w:r>
        <w:rPr>
          <w:rFonts w:ascii="Times New Roman"/>
          <w:b w:val="false"/>
          <w:i w:val="false"/>
          <w:color w:val="000000"/>
          <w:sz w:val="28"/>
        </w:rPr>
        <w:t>
</w:t>
      </w:r>
      <w:r>
        <w:rPr>
          <w:rFonts w:ascii="Times New Roman"/>
          <w:b w:val="false"/>
          <w:i w:val="false"/>
          <w:color w:val="000000"/>
          <w:sz w:val="28"/>
        </w:rPr>
        <w:t>      Аудан әкімінің әлеуметтік сала жөніндегі орынбасары</w:t>
      </w:r>
      <w:r>
        <w:br/>
      </w:r>
      <w:r>
        <w:rPr>
          <w:rFonts w:ascii="Times New Roman"/>
          <w:b w:val="false"/>
          <w:i w:val="false"/>
          <w:color w:val="000000"/>
          <w:sz w:val="28"/>
        </w:rPr>
        <w:t>
</w:t>
      </w:r>
      <w:r>
        <w:rPr>
          <w:rFonts w:ascii="Times New Roman"/>
          <w:b w:val="false"/>
          <w:i w:val="false"/>
          <w:color w:val="000000"/>
          <w:sz w:val="28"/>
        </w:rPr>
        <w:t>      Аудандық қаржы бөлімінің меңгерушісі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Ақмола облысы Бұланды</w:t>
      </w:r>
      <w:r>
        <w:br/>
      </w:r>
      <w:r>
        <w:rPr>
          <w:rFonts w:ascii="Times New Roman"/>
          <w:b w:val="false"/>
          <w:i w:val="false"/>
          <w:color w:val="000000"/>
          <w:sz w:val="28"/>
        </w:rPr>
        <w:t>
</w:t>
      </w:r>
      <w:r>
        <w:rPr>
          <w:rFonts w:ascii="Times New Roman"/>
          <w:b w:val="false"/>
          <w:i w:val="false"/>
          <w:color w:val="000000"/>
          <w:sz w:val="28"/>
        </w:rPr>
        <w:t>ауданы әкімдігінің</w:t>
      </w:r>
      <w:r>
        <w:br/>
      </w:r>
      <w:r>
        <w:rPr>
          <w:rFonts w:ascii="Times New Roman"/>
          <w:b w:val="false"/>
          <w:i w:val="false"/>
          <w:color w:val="000000"/>
          <w:sz w:val="28"/>
        </w:rPr>
        <w:t>
</w:t>
      </w:r>
      <w:r>
        <w:rPr>
          <w:rFonts w:ascii="Times New Roman"/>
          <w:b w:val="false"/>
          <w:i w:val="false"/>
          <w:color w:val="000000"/>
          <w:sz w:val="28"/>
        </w:rPr>
        <w:t>2003 ж.29.05</w:t>
      </w:r>
      <w:r>
        <w:br/>
      </w:r>
      <w:r>
        <w:rPr>
          <w:rFonts w:ascii="Times New Roman"/>
          <w:b w:val="false"/>
          <w:i w:val="false"/>
          <w:color w:val="000000"/>
          <w:sz w:val="28"/>
        </w:rPr>
        <w:t>
</w:t>
      </w:r>
      <w:r>
        <w:rPr>
          <w:rFonts w:ascii="Times New Roman"/>
          <w:b w:val="false"/>
          <w:i w:val="false"/>
          <w:color w:val="000000"/>
          <w:sz w:val="28"/>
        </w:rPr>
        <w:t>"Бұланды ауданы әкімдігінің</w:t>
      </w:r>
      <w:r>
        <w:br/>
      </w:r>
      <w:r>
        <w:rPr>
          <w:rFonts w:ascii="Times New Roman"/>
          <w:b w:val="false"/>
          <w:i w:val="false"/>
          <w:color w:val="000000"/>
          <w:sz w:val="28"/>
        </w:rPr>
        <w:t>
</w:t>
      </w:r>
      <w:r>
        <w:rPr>
          <w:rFonts w:ascii="Times New Roman"/>
          <w:b w:val="false"/>
          <w:i w:val="false"/>
          <w:color w:val="000000"/>
          <w:sz w:val="28"/>
        </w:rPr>
        <w:t>резервіндегі қаржыны пайдалану</w:t>
      </w:r>
      <w:r>
        <w:br/>
      </w:r>
      <w:r>
        <w:rPr>
          <w:rFonts w:ascii="Times New Roman"/>
          <w:b w:val="false"/>
          <w:i w:val="false"/>
          <w:color w:val="000000"/>
          <w:sz w:val="28"/>
        </w:rPr>
        <w:t>
</w:t>
      </w:r>
      <w:r>
        <w:rPr>
          <w:rFonts w:ascii="Times New Roman"/>
          <w:b w:val="false"/>
          <w:i w:val="false"/>
          <w:color w:val="000000"/>
          <w:sz w:val="28"/>
        </w:rPr>
        <w:t>ережесін бекіту туралы" N 145</w:t>
      </w:r>
      <w:r>
        <w:br/>
      </w:r>
      <w:r>
        <w:rPr>
          <w:rFonts w:ascii="Times New Roman"/>
          <w:b w:val="false"/>
          <w:i w:val="false"/>
          <w:color w:val="000000"/>
          <w:sz w:val="28"/>
        </w:rPr>
        <w:t>
</w:t>
      </w:r>
      <w:r>
        <w:rPr>
          <w:rFonts w:ascii="Times New Roman"/>
          <w:b w:val="false"/>
          <w:i w:val="false"/>
          <w:color w:val="000000"/>
          <w:sz w:val="28"/>
        </w:rPr>
        <w:t>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Бұланды ауданы әкім резервіндегі</w:t>
      </w:r>
      <w:r>
        <w:br/>
      </w:r>
      <w:r>
        <w:rPr>
          <w:rFonts w:ascii="Times New Roman"/>
          <w:b w:val="false"/>
          <w:i w:val="false"/>
          <w:color w:val="000000"/>
          <w:sz w:val="28"/>
        </w:rPr>
        <w:t>
</w:t>
      </w:r>
      <w:r>
        <w:rPr>
          <w:rFonts w:ascii="Times New Roman"/>
          <w:b/>
          <w:i w:val="false"/>
          <w:color w:val="000080"/>
          <w:sz w:val="28"/>
        </w:rPr>
        <w:t>қаржыны пайдалану</w:t>
      </w:r>
      <w:r>
        <w:br/>
      </w:r>
      <w:r>
        <w:rPr>
          <w:rFonts w:ascii="Times New Roman"/>
          <w:b w:val="false"/>
          <w:i w:val="false"/>
          <w:color w:val="000000"/>
          <w:sz w:val="28"/>
        </w:rPr>
        <w:t>
</w:t>
      </w:r>
      <w:r>
        <w:rPr>
          <w:rFonts w:ascii="Times New Roman"/>
          <w:b/>
          <w:i w:val="false"/>
          <w:color w:val="000080"/>
          <w:sz w:val="28"/>
        </w:rPr>
        <w:t>Ережесі</w:t>
      </w:r>
      <w:r>
        <w:br/>
      </w:r>
      <w:r>
        <w:rPr>
          <w:rFonts w:ascii="Times New Roman"/>
          <w:b w:val="false"/>
          <w:i w:val="false"/>
          <w:color w:val="000000"/>
          <w:sz w:val="28"/>
        </w:rPr>
        <w:t>
</w:t>
      </w:r>
      <w:r>
        <w:rPr>
          <w:rFonts w:ascii="Times New Roman"/>
          <w:b/>
          <w:i w:val="false"/>
          <w:color w:val="000080"/>
          <w:sz w:val="28"/>
        </w:rPr>
        <w:t>(бұдан былай - Аудан әкімдігі)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Ереже Аудан әкімдігінің резервіндегі қаржыны бөліп беру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      1. Резерв ағымдағы қаржылық жылда қаржыландыруды талап ететін және аудандық бюджетті әзірлеу кезінде жоспарланбаған, көзделмеген шығындарды қаржыландыру үшін, қаржылық жылға бекітілген аудандық бюджеттің құрамында және "Бюджеттік жүйе туралы" Қазақстан Республикасының 1999 жылғы 1 сәуірдегі 357-1 </w:t>
      </w:r>
      <w:r>
        <w:rPr>
          <w:rFonts w:ascii="Times New Roman"/>
          <w:b w:val="false"/>
          <w:i w:val="false"/>
          <w:color w:val="000000"/>
          <w:sz w:val="28"/>
        </w:rPr>
        <w:t>Заңының</w:t>
      </w:r>
      <w:r>
        <w:rPr>
          <w:rFonts w:ascii="Times New Roman"/>
          <w:b w:val="false"/>
          <w:i w:val="false"/>
          <w:color w:val="000000"/>
          <w:sz w:val="28"/>
        </w:rPr>
        <w:t xml:space="preserve"> 13-бабына сәйкес құрылады.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1999 жылғы 1 сәуірдегі  "Бюджеттік жүйе туралы" </w:t>
      </w:r>
      <w:r>
        <w:rPr>
          <w:rFonts w:ascii="Times New Roman"/>
          <w:b w:val="false"/>
          <w:i w:val="false"/>
          <w:color w:val="000000"/>
          <w:sz w:val="28"/>
        </w:rPr>
        <w:t>Заңының</w:t>
      </w:r>
      <w:r>
        <w:rPr>
          <w:rFonts w:ascii="Times New Roman"/>
          <w:b w:val="false"/>
          <w:i w:val="false"/>
          <w:color w:val="000000"/>
          <w:sz w:val="28"/>
        </w:rPr>
        <w:t xml:space="preserve"> 13-бабы 1-тармағына сәйкес Аудан әкімдігі резервінің құрамында соттың шешімі бойынша табиғи және техногендік сипаттағы төтенше жағдайларды жою үшін және өзге де көзделмеген шығындарды, атқарушы органның міндеттемелері бойынша қарызды өтеу үшін қаржы қарастырылған.</w:t>
      </w:r>
      <w:r>
        <w:br/>
      </w:r>
      <w:r>
        <w:rPr>
          <w:rFonts w:ascii="Times New Roman"/>
          <w:b w:val="false"/>
          <w:i w:val="false"/>
          <w:color w:val="000000"/>
          <w:sz w:val="28"/>
        </w:rPr>
        <w:t>
</w:t>
      </w:r>
      <w:r>
        <w:rPr>
          <w:rFonts w:ascii="Times New Roman"/>
          <w:b w:val="false"/>
          <w:i w:val="false"/>
          <w:color w:val="000000"/>
          <w:sz w:val="28"/>
        </w:rPr>
        <w:t xml:space="preserve">      3. Резервтің мөлшері Қазақстан Республикасының "Бюджеттік жүйе туралы" 1999 жылғы 1 сәуірдегі N 357-1 </w:t>
      </w:r>
      <w:r>
        <w:rPr>
          <w:rFonts w:ascii="Times New Roman"/>
          <w:b w:val="false"/>
          <w:i w:val="false"/>
          <w:color w:val="000000"/>
          <w:sz w:val="28"/>
        </w:rPr>
        <w:t>Заңының</w:t>
      </w:r>
      <w:r>
        <w:rPr>
          <w:rFonts w:ascii="Times New Roman"/>
          <w:b w:val="false"/>
          <w:i w:val="false"/>
          <w:color w:val="000000"/>
          <w:sz w:val="28"/>
        </w:rPr>
        <w:t xml:space="preserve"> 13-бабы 3-тармағына сәйкес анықталады және аудандық бюджет түсімінің екі пайызынан аспауға тиіс.</w:t>
      </w:r>
      <w:r>
        <w:br/>
      </w:r>
      <w:r>
        <w:rPr>
          <w:rFonts w:ascii="Times New Roman"/>
          <w:b w:val="false"/>
          <w:i w:val="false"/>
          <w:color w:val="000000"/>
          <w:sz w:val="28"/>
        </w:rPr>
        <w:t>
</w:t>
      </w:r>
      <w:r>
        <w:rPr>
          <w:rFonts w:ascii="Times New Roman"/>
          <w:b w:val="false"/>
          <w:i w:val="false"/>
          <w:color w:val="000000"/>
          <w:sz w:val="28"/>
        </w:rPr>
        <w:t>      4. Аудандық бюджетте жоспарланбаған және ағымдағы қаржылық жылда міндетті түрде қаржыландыруды қажет ететін шығындарға:</w:t>
      </w:r>
      <w:r>
        <w:br/>
      </w:r>
      <w:r>
        <w:rPr>
          <w:rFonts w:ascii="Times New Roman"/>
          <w:b w:val="false"/>
          <w:i w:val="false"/>
          <w:color w:val="000000"/>
          <w:sz w:val="28"/>
        </w:rPr>
        <w:t>
</w:t>
      </w:r>
      <w:r>
        <w:rPr>
          <w:rFonts w:ascii="Times New Roman"/>
          <w:b w:val="false"/>
          <w:i w:val="false"/>
          <w:color w:val="000000"/>
          <w:sz w:val="28"/>
        </w:rPr>
        <w:t>      1) табиғи және техногендік сипаттағы төтенше жағдайларды жою жөніндегі іс-шараларға мыналар жатады: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мен ұйымдардың басшылары алдын ала бекітілген апаттан құтқару жұмыстарының жоспарларына сәйкес төтенше жағдайлар аймағында орналасқан құтқару қызметтерінің күштері мен құралдарын қатыстыра отырып іс-шаралар ұйымдастыруы;</w:t>
      </w:r>
      <w:r>
        <w:br/>
      </w:r>
      <w:r>
        <w:rPr>
          <w:rFonts w:ascii="Times New Roman"/>
          <w:b w:val="false"/>
          <w:i w:val="false"/>
          <w:color w:val="000000"/>
          <w:sz w:val="28"/>
        </w:rPr>
        <w:t>
</w:t>
      </w:r>
      <w:r>
        <w:rPr>
          <w:rFonts w:ascii="Times New Roman"/>
          <w:b w:val="false"/>
          <w:i w:val="false"/>
          <w:color w:val="000000"/>
          <w:sz w:val="28"/>
        </w:rPr>
        <w:t>      төтенше жағдайлар кезінде зардап шеккендерге материалдық көмек көрсету;</w:t>
      </w:r>
      <w:r>
        <w:br/>
      </w:r>
      <w:r>
        <w:rPr>
          <w:rFonts w:ascii="Times New Roman"/>
          <w:b w:val="false"/>
          <w:i w:val="false"/>
          <w:color w:val="000000"/>
          <w:sz w:val="28"/>
        </w:rPr>
        <w:t>
</w:t>
      </w:r>
      <w:r>
        <w:rPr>
          <w:rFonts w:ascii="Times New Roman"/>
          <w:b w:val="false"/>
          <w:i w:val="false"/>
          <w:color w:val="000000"/>
          <w:sz w:val="28"/>
        </w:rPr>
        <w:t>      зардап шеккендердің тамақтандырылуын, уақытша баспанамен қамтамасыз етілуін өрістету;</w:t>
      </w:r>
      <w:r>
        <w:br/>
      </w:r>
      <w:r>
        <w:rPr>
          <w:rFonts w:ascii="Times New Roman"/>
          <w:b w:val="false"/>
          <w:i w:val="false"/>
          <w:color w:val="000000"/>
          <w:sz w:val="28"/>
        </w:rPr>
        <w:t>
</w:t>
      </w:r>
      <w:r>
        <w:rPr>
          <w:rFonts w:ascii="Times New Roman"/>
          <w:b w:val="false"/>
          <w:i w:val="false"/>
          <w:color w:val="000000"/>
          <w:sz w:val="28"/>
        </w:rPr>
        <w:t>      шұғыл шаралар қабылдайтын апаттан құтқару және қалпына келтіру бөлімшелерін қажетті жарақтармен, құрал-жабдықтармен қосымша жарақтандыру;</w:t>
      </w:r>
      <w:r>
        <w:br/>
      </w:r>
      <w:r>
        <w:rPr>
          <w:rFonts w:ascii="Times New Roman"/>
          <w:b w:val="false"/>
          <w:i w:val="false"/>
          <w:color w:val="000000"/>
          <w:sz w:val="28"/>
        </w:rPr>
        <w:t>
</w:t>
      </w:r>
      <w:r>
        <w:rPr>
          <w:rFonts w:ascii="Times New Roman"/>
          <w:b w:val="false"/>
          <w:i w:val="false"/>
          <w:color w:val="000000"/>
          <w:sz w:val="28"/>
        </w:rPr>
        <w:t>      төтенше жағдайлар аймағына құтқарушы күштер мен қажетті құрал-жабдықтардың жеткізілуін қамтамасыз ету;</w:t>
      </w:r>
      <w:r>
        <w:br/>
      </w:r>
      <w:r>
        <w:rPr>
          <w:rFonts w:ascii="Times New Roman"/>
          <w:b w:val="false"/>
          <w:i w:val="false"/>
          <w:color w:val="000000"/>
          <w:sz w:val="28"/>
        </w:rPr>
        <w:t>
</w:t>
      </w:r>
      <w:r>
        <w:rPr>
          <w:rFonts w:ascii="Times New Roman"/>
          <w:b w:val="false"/>
          <w:i w:val="false"/>
          <w:color w:val="000000"/>
          <w:sz w:val="28"/>
        </w:rPr>
        <w:t>      қоршаған ортаны сауықтыру шараларын өткізу, азаматтардың, ұйымдардың шаруашылық қызметін жандандыру;</w:t>
      </w:r>
      <w:r>
        <w:br/>
      </w:r>
      <w:r>
        <w:rPr>
          <w:rFonts w:ascii="Times New Roman"/>
          <w:b w:val="false"/>
          <w:i w:val="false"/>
          <w:color w:val="000000"/>
          <w:sz w:val="28"/>
        </w:rPr>
        <w:t>
</w:t>
      </w:r>
      <w:r>
        <w:rPr>
          <w:rFonts w:ascii="Times New Roman"/>
          <w:b w:val="false"/>
          <w:i w:val="false"/>
          <w:color w:val="000000"/>
          <w:sz w:val="28"/>
        </w:rPr>
        <w:t>      материалдық-техникалық, медициналық ресурстардың қосалқы қорларын құру, табиғи және техногендік сипаттағы төтенше жағдайлар зардаптарын жоюға және одан сақтандыруға қажетті көлік, құрал- жабдықтармен қамтамасыз ету;</w:t>
      </w:r>
      <w:r>
        <w:br/>
      </w:r>
      <w:r>
        <w:rPr>
          <w:rFonts w:ascii="Times New Roman"/>
          <w:b w:val="false"/>
          <w:i w:val="false"/>
          <w:color w:val="000000"/>
          <w:sz w:val="28"/>
        </w:rPr>
        <w:t>
</w:t>
      </w:r>
      <w:r>
        <w:rPr>
          <w:rFonts w:ascii="Times New Roman"/>
          <w:b w:val="false"/>
          <w:i w:val="false"/>
          <w:color w:val="000000"/>
          <w:sz w:val="28"/>
        </w:rPr>
        <w:t>      2) соттың шешімімен аудандық бюджеттен қаржыландырылатын жергілікті атқарушы органның міндеттемелерін орындау.</w:t>
      </w:r>
      <w:r>
        <w:br/>
      </w:r>
      <w:r>
        <w:rPr>
          <w:rFonts w:ascii="Times New Roman"/>
          <w:b w:val="false"/>
          <w:i w:val="false"/>
          <w:color w:val="000000"/>
          <w:sz w:val="28"/>
        </w:rPr>
        <w:t>
</w:t>
      </w:r>
      <w:r>
        <w:rPr>
          <w:rFonts w:ascii="Times New Roman"/>
          <w:b w:val="false"/>
          <w:i w:val="false"/>
          <w:color w:val="000000"/>
          <w:sz w:val="28"/>
        </w:rPr>
        <w:t>      5. Аудан әкімдігінің резервінен қаржы бөлу аудандық қаржы бөлімімен қаржы жылындағы аудандық бюджеттің осы мақсаттарға арналған шығыстары мен несиелерінің бекітілген мөлшерлерінің  шегінде жүзеге асырылады. Қаржыландыру қазіргі заңдылықтарға сәйкес бөлінген қаржының мөлшері, алушысы, қаржыны пайдалану мақсаты көрсетілген аудан әкімдігінің қаулысы негізінде орындалады.</w:t>
      </w:r>
      <w:r>
        <w:br/>
      </w:r>
      <w:r>
        <w:rPr>
          <w:rFonts w:ascii="Times New Roman"/>
          <w:b w:val="false"/>
          <w:i w:val="false"/>
          <w:color w:val="000000"/>
          <w:sz w:val="28"/>
        </w:rPr>
        <w:t>
</w:t>
      </w:r>
      <w:r>
        <w:rPr>
          <w:rFonts w:ascii="Times New Roman"/>
          <w:b w:val="false"/>
          <w:i w:val="false"/>
          <w:color w:val="000000"/>
          <w:sz w:val="28"/>
        </w:rPr>
        <w:t>      6. Резервтік қордың қаражаты белгілі бір мақсатпен тағайындалады, осы ережемен және қордан қаржы бөлу туралы аудан әкімдігінің қаулысымен қамтылмаған басқа да мақсаттарға  пайдаланылмайды.</w:t>
      </w:r>
      <w:r>
        <w:br/>
      </w:r>
      <w:r>
        <w:rPr>
          <w:rFonts w:ascii="Times New Roman"/>
          <w:b w:val="false"/>
          <w:i w:val="false"/>
          <w:color w:val="000000"/>
          <w:sz w:val="28"/>
        </w:rPr>
        <w:t>
</w:t>
      </w:r>
      <w:r>
        <w:rPr>
          <w:rFonts w:ascii="Times New Roman"/>
          <w:b w:val="false"/>
          <w:i w:val="false"/>
          <w:color w:val="000000"/>
          <w:sz w:val="28"/>
        </w:rPr>
        <w:t>      Аудан әкімдігінің қаулысы қаржы жылының аяқталуына байланысты өз күшін жояды. Қаржының пайдаланылмаған қалдығы қайтарылады.</w:t>
      </w:r>
      <w:r>
        <w:br/>
      </w:r>
      <w:r>
        <w:rPr>
          <w:rFonts w:ascii="Times New Roman"/>
          <w:b w:val="false"/>
          <w:i w:val="false"/>
          <w:color w:val="000000"/>
          <w:sz w:val="28"/>
        </w:rPr>
        <w:t>
</w:t>
      </w:r>
      <w:r>
        <w:rPr>
          <w:rFonts w:ascii="Times New Roman"/>
          <w:b w:val="false"/>
          <w:i w:val="false"/>
          <w:color w:val="000000"/>
          <w:sz w:val="28"/>
        </w:rPr>
        <w:t>      7. Аудан әкімдігінің резервінен қаражат бөлу туралы аудан әкімдігінің қаулысы қабылданғанда мына шарттар ескеріледі:</w:t>
      </w:r>
      <w:r>
        <w:br/>
      </w:r>
      <w:r>
        <w:rPr>
          <w:rFonts w:ascii="Times New Roman"/>
          <w:b w:val="false"/>
          <w:i w:val="false"/>
          <w:color w:val="000000"/>
          <w:sz w:val="28"/>
        </w:rPr>
        <w:t>
</w:t>
      </w:r>
      <w:r>
        <w:rPr>
          <w:rFonts w:ascii="Times New Roman"/>
          <w:b w:val="false"/>
          <w:i w:val="false"/>
          <w:color w:val="000000"/>
          <w:sz w:val="28"/>
        </w:rPr>
        <w:t>      1) аудандық бюджеттен ағымдағы қаржы жылына қаржының бөлінбегендігі;</w:t>
      </w:r>
      <w:r>
        <w:br/>
      </w:r>
      <w:r>
        <w:rPr>
          <w:rFonts w:ascii="Times New Roman"/>
          <w:b w:val="false"/>
          <w:i w:val="false"/>
          <w:color w:val="000000"/>
          <w:sz w:val="28"/>
        </w:rPr>
        <w:t>
</w:t>
      </w:r>
      <w:r>
        <w:rPr>
          <w:rFonts w:ascii="Times New Roman"/>
          <w:b w:val="false"/>
          <w:i w:val="false"/>
          <w:color w:val="000000"/>
          <w:sz w:val="28"/>
        </w:rPr>
        <w:t>      2) Аудан әкімдігінің резервінен қаржыны ағымдағы қаржы жылында ғана қажет болуы мен оның қажеттілігінде тек сот шешімі негізінде өтелуге тиіс міндеттемелер болмаса, алушының өткен жылдардағы міндеттемелеріне қатысы жоқтығы;</w:t>
      </w:r>
      <w:r>
        <w:br/>
      </w:r>
      <w:r>
        <w:rPr>
          <w:rFonts w:ascii="Times New Roman"/>
          <w:b w:val="false"/>
          <w:i w:val="false"/>
          <w:color w:val="000000"/>
          <w:sz w:val="28"/>
        </w:rPr>
        <w:t>
</w:t>
      </w:r>
      <w:r>
        <w:rPr>
          <w:rFonts w:ascii="Times New Roman"/>
          <w:b w:val="false"/>
          <w:i w:val="false"/>
          <w:color w:val="000000"/>
          <w:sz w:val="28"/>
        </w:rPr>
        <w:t>      8. Төтенше жағдайлар туындаған жағдайда жергілікті атқарушы органдар төтенше жағдайлар аймағын және оның жайылу көлемін, объектілерге қатыстылығын анықтайды.</w:t>
      </w:r>
      <w:r>
        <w:br/>
      </w:r>
      <w:r>
        <w:rPr>
          <w:rFonts w:ascii="Times New Roman"/>
          <w:b w:val="false"/>
          <w:i w:val="false"/>
          <w:color w:val="000000"/>
          <w:sz w:val="28"/>
        </w:rPr>
        <w:t>
</w:t>
      </w:r>
      <w:r>
        <w:rPr>
          <w:rFonts w:ascii="Times New Roman"/>
          <w:b w:val="false"/>
          <w:i w:val="false"/>
          <w:color w:val="000000"/>
          <w:sz w:val="28"/>
        </w:rPr>
        <w:t>      9. Заңды тұлғалардың Аудан әкімдігінің резервінен қаржы бөлу туралы өтінішін төтенше жағдайлар жөніндегі аудандық комиссия  қарап, негізге алынатын материалдардың тізбесін құрып және оның тапсырылу мерзімін анықтайды.</w:t>
      </w:r>
      <w:r>
        <w:br/>
      </w:r>
      <w:r>
        <w:rPr>
          <w:rFonts w:ascii="Times New Roman"/>
          <w:b w:val="false"/>
          <w:i w:val="false"/>
          <w:color w:val="000000"/>
          <w:sz w:val="28"/>
        </w:rPr>
        <w:t>
</w:t>
      </w:r>
      <w:r>
        <w:rPr>
          <w:rFonts w:ascii="Times New Roman"/>
          <w:b w:val="false"/>
          <w:i w:val="false"/>
          <w:color w:val="000000"/>
          <w:sz w:val="28"/>
        </w:rPr>
        <w:t>      10. Жергілікті көлемдегі төтенше жағдайлар зардаптарын жою қажеттілігі туындаған жағдайда төтенше жағдай жөніндегі аудандық комиссия негізге алынатын есептер қосымшасымен қабылданатын шешімнің жобасын аудандық қаржы бөліміне қарауға ұсынады.Мақұлданған шешімді төтенше жағдайлар жөніндегі аудандық комиссия қазіргі заңдылықтарға сәйкес жергілікті атқарушы органға бекітуге ұсынады.</w:t>
      </w:r>
      <w:r>
        <w:br/>
      </w:r>
      <w:r>
        <w:rPr>
          <w:rFonts w:ascii="Times New Roman"/>
          <w:b w:val="false"/>
          <w:i w:val="false"/>
          <w:color w:val="000000"/>
          <w:sz w:val="28"/>
        </w:rPr>
        <w:t>
</w:t>
      </w:r>
      <w:r>
        <w:rPr>
          <w:rFonts w:ascii="Times New Roman"/>
          <w:b w:val="false"/>
          <w:i w:val="false"/>
          <w:color w:val="000000"/>
          <w:sz w:val="28"/>
        </w:rPr>
        <w:t>      11. Аудандық бюджет бағдарламаларына бөлінген, сот шешімінің негізінде атқарылуы тиіс жергілікті атқарушы органдардың міндеттемелері, соттың орындау құжаттары болған жағдайда, Аудан әкімдігінің резерві есебінен орындалады.</w:t>
      </w:r>
      <w:r>
        <w:br/>
      </w:r>
      <w:r>
        <w:rPr>
          <w:rFonts w:ascii="Times New Roman"/>
          <w:b w:val="false"/>
          <w:i w:val="false"/>
          <w:color w:val="000000"/>
          <w:sz w:val="28"/>
        </w:rPr>
        <w:t>
</w:t>
      </w:r>
      <w:r>
        <w:rPr>
          <w:rFonts w:ascii="Times New Roman"/>
          <w:b w:val="false"/>
          <w:i w:val="false"/>
          <w:color w:val="000000"/>
          <w:sz w:val="28"/>
        </w:rPr>
        <w:t>      Аудан әкімдігінің Аудан әкімдігінің резервінен жергілікті атқарушы органның міндеттерін өтеу үшін қаражат бөлу туралы қаулысының жобасын заңда белгіленген тәртіп бойынша аудандық қаржы бөлімі дайындайды.</w:t>
      </w:r>
      <w:r>
        <w:br/>
      </w:r>
      <w:r>
        <w:rPr>
          <w:rFonts w:ascii="Times New Roman"/>
          <w:b w:val="false"/>
          <w:i w:val="false"/>
          <w:color w:val="000000"/>
          <w:sz w:val="28"/>
        </w:rPr>
        <w:t>
</w:t>
      </w:r>
      <w:r>
        <w:rPr>
          <w:rFonts w:ascii="Times New Roman"/>
          <w:b w:val="false"/>
          <w:i w:val="false"/>
          <w:color w:val="000000"/>
          <w:sz w:val="28"/>
        </w:rPr>
        <w:t>      12. Соттың шешімі бойынша табиғи және техногендік сипаттағы төтенше жағдай салдарын жою жөніндегі міндеттемелерді орындауға байланысты Аудан әкімдігінің әкімдігінің резервіндегі қаржыны тиімді бөлу мақсатында ағымдағы тоқсанда бөлінетін қаржының көлемі бір жылға бөлінген соманың 25 пайызынан аспауға тиіс.</w:t>
      </w:r>
      <w:r>
        <w:br/>
      </w:r>
      <w:r>
        <w:rPr>
          <w:rFonts w:ascii="Times New Roman"/>
          <w:b w:val="false"/>
          <w:i w:val="false"/>
          <w:color w:val="000000"/>
          <w:sz w:val="28"/>
        </w:rPr>
        <w:t>
</w:t>
      </w:r>
      <w:r>
        <w:rPr>
          <w:rFonts w:ascii="Times New Roman"/>
          <w:b w:val="false"/>
          <w:i w:val="false"/>
          <w:color w:val="000000"/>
          <w:sz w:val="28"/>
        </w:rPr>
        <w:t>      13. Егер резерв есебінен жедел қаржыландыру қажеттігі болған жағдайда, осы Ережеге сәйкес, сәйкес қаржылық жылға жоспарланған қаражаттың шегінде, осы бағыттың өзге бағыттардан басымдылығы болады.</w:t>
      </w:r>
      <w:r>
        <w:br/>
      </w:r>
      <w:r>
        <w:rPr>
          <w:rFonts w:ascii="Times New Roman"/>
          <w:b w:val="false"/>
          <w:i w:val="false"/>
          <w:color w:val="000000"/>
          <w:sz w:val="28"/>
        </w:rPr>
        <w:t>
</w:t>
      </w:r>
      <w:r>
        <w:rPr>
          <w:rFonts w:ascii="Times New Roman"/>
          <w:b w:val="false"/>
          <w:i w:val="false"/>
          <w:color w:val="000000"/>
          <w:sz w:val="28"/>
        </w:rPr>
        <w:t xml:space="preserve">      14. Резервтен жедел қаржыландыру қажет болған жағдайда осы Ережеге сәйкес Егер бюджеттің атқарылу үдерісінде шығыс түсетін кірістен асып кеткен болса немесе бюджетке түсетін табыс өте азайып кетсе, онда атқарушы орган резервтік қордың шығыстарын шектеуге құқылы. </w:t>
      </w:r>
      <w:r>
        <w:br/>
      </w:r>
      <w:r>
        <w:rPr>
          <w:rFonts w:ascii="Times New Roman"/>
          <w:b w:val="false"/>
          <w:i w:val="false"/>
          <w:color w:val="000000"/>
          <w:sz w:val="28"/>
        </w:rPr>
        <w:t>
</w:t>
      </w:r>
      <w:r>
        <w:rPr>
          <w:rFonts w:ascii="Times New Roman"/>
          <w:b w:val="false"/>
          <w:i w:val="false"/>
          <w:color w:val="000000"/>
          <w:sz w:val="28"/>
        </w:rPr>
        <w:t>      15. Аудан әкімдігінің резервінен қаражат алушылар қаржының қайда жұмсалғаны туралы, орындалған жұмыстың көлемі мен төленетін ақысы жөнінде аудандық қаржы бөлімінде тағайындалған тәртіпте және мерзімінде есеп беруі тиіс.</w:t>
      </w:r>
      <w:r>
        <w:br/>
      </w:r>
      <w:r>
        <w:rPr>
          <w:rFonts w:ascii="Times New Roman"/>
          <w:b w:val="false"/>
          <w:i w:val="false"/>
          <w:color w:val="000000"/>
          <w:sz w:val="28"/>
        </w:rPr>
        <w:t>
</w:t>
      </w:r>
      <w:r>
        <w:rPr>
          <w:rFonts w:ascii="Times New Roman"/>
          <w:b w:val="false"/>
          <w:i w:val="false"/>
          <w:color w:val="000000"/>
          <w:sz w:val="28"/>
        </w:rPr>
        <w:t>      16. Бөлінген қаржының мақсатсыз жұмсалғандығы үшін жауапкершілік Қазақстан Республикасының заңдарына сәйкес алушыға жүктеледі.</w:t>
      </w:r>
      <w:r>
        <w:br/>
      </w:r>
      <w:r>
        <w:rPr>
          <w:rFonts w:ascii="Times New Roman"/>
          <w:b w:val="false"/>
          <w:i w:val="false"/>
          <w:color w:val="000000"/>
          <w:sz w:val="28"/>
        </w:rPr>
        <w:t>
</w:t>
      </w:r>
      <w:r>
        <w:rPr>
          <w:rFonts w:ascii="Times New Roman"/>
          <w:b w:val="false"/>
          <w:i w:val="false"/>
          <w:color w:val="000000"/>
          <w:sz w:val="28"/>
        </w:rPr>
        <w:t>      17. Аудан әкімдігінің резервіндегі қаржының мақсатты пайдаланылуына аудандық қаржы бөлімі бақылау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