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aea9" w14:textId="613a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банкноттары мен монеталарының төлемділігін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26 желтоқсандағы N 477 қаулысы. Қазақстан Республикасы Әділет министрлігінде 2004 жылғы 31 қаңтарда тіркелді. Тіркеу N 2689. Күші жойылды - Қазақстан Республикасы Ұлттық Банкі Басқармасының 2017 жылғы 29 қарашадағы № 230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29.11.2017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Тақырып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ұлттық валютасының банкноттары мен монеталарының төлемділігін анықтау тәртібін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валютасының банкноттары мен монеталарының төлемділігін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Қазақстан Республикасының бұқаралық ақпарат құралдарында жарияланған күннен бастап он күнтізбелік күн өткеннен кейін күшіне енеді. </w:t>
      </w:r>
    </w:p>
    <w:p>
      <w:pPr>
        <w:spacing w:after="0"/>
        <w:ind w:left="0"/>
        <w:jc w:val="both"/>
      </w:pPr>
      <w:r>
        <w:rPr>
          <w:rFonts w:ascii="Times New Roman"/>
          <w:b w:val="false"/>
          <w:i w:val="false"/>
          <w:color w:val="000000"/>
          <w:sz w:val="28"/>
        </w:rPr>
        <w:t xml:space="preserve">
      3. Қолма-қол ақшамен жұмыс жүргізу басқармасы (Мәжитов Д.М.): </w:t>
      </w:r>
    </w:p>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Қазақстан Республикасының Ұлттық Банкі орталық аппаратының бөлімшелеріне, аумақтық филиалдарына, Ұлттық Банктің Кассалық операциялар және құндылықтарды сақтау орталығына (филиалына) жіберсін. </w:t>
      </w:r>
    </w:p>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қаулының Қазақстан Республикасының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Б.Б.Жәмішевке жүктелсiн.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r>
              <w:br/>
            </w:r>
            <w:r>
              <w:rPr>
                <w:rFonts w:ascii="Times New Roman"/>
                <w:b w:val="false"/>
                <w:i w:val="false"/>
                <w:color w:val="000000"/>
                <w:sz w:val="20"/>
              </w:rPr>
              <w:t>Төрағасы</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2003 жылғы 26 желтоқсандағы</w:t>
            </w:r>
            <w:r>
              <w:br/>
            </w:r>
            <w:r>
              <w:rPr>
                <w:rFonts w:ascii="Times New Roman"/>
                <w:b w:val="false"/>
                <w:i w:val="false"/>
                <w:color w:val="000000"/>
                <w:sz w:val="20"/>
              </w:rPr>
              <w:t>№ 477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Қосымшаға өзгеріс енгізілді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2" w:id="0"/>
    <w:p>
      <w:pPr>
        <w:spacing w:after="0"/>
        <w:ind w:left="0"/>
        <w:jc w:val="left"/>
      </w:pPr>
      <w:r>
        <w:rPr>
          <w:rFonts w:ascii="Times New Roman"/>
          <w:b/>
          <w:i w:val="false"/>
          <w:color w:val="000000"/>
        </w:rPr>
        <w:t xml:space="preserve">  Қазақстан Республикасы ұлттық валютасының банкноттары мен монеталарының төлемділігін айқындау қағидалары</w:t>
      </w:r>
    </w:p>
    <w:bookmarkEnd w:id="0"/>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 және анықтамалар</w:t>
      </w:r>
    </w:p>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p>
    <w:p>
      <w:pPr>
        <w:spacing w:after="0"/>
        <w:ind w:left="0"/>
        <w:jc w:val="both"/>
      </w:pPr>
      <w:r>
        <w:rPr>
          <w:rFonts w:ascii="Times New Roman"/>
          <w:b w:val="false"/>
          <w:i w:val="false"/>
          <w:color w:val="000000"/>
          <w:sz w:val="28"/>
        </w:rPr>
        <w:t xml:space="preserve">
      1. Осы Қазақстан Республикасы ұлттық валютасының банкноттары мен монеталарының төлемділігін айқындау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Қағидалар Қазақстан Республикасының Ұлттық Банкі (бұдан әрі – Ұлттық Банк) филиалдарының, екінші деңгейдегі банктердің және Ұлттық пошта операторының (бұдан әрі – уәкілетті банктер) бағалы металдардан жасалған монеталардан басқа, Қазақстан Республикасының ұлттық валютасы банкноттары мен монеталарының төлемділігін айқындау жөніндегі операцияларды және шынайылығы мен төлемділігі айқындалғаннан кейін олармен жекелеген операцияларды жүргізу тәртібін белгілейді.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19.12.2015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Қазақстан Республикасы ұлттық валютасы банкноттары мен монеталарының (бұдан әрі – банкнотар мен монеталар) төлемділігі олардың Қазақстан Республикасының аумағында заңды төлем құралы ретінде пайдаланылу қабілетінің болуы, сондай-ақ банкноттар мен монеталарда қолдан жасау белгілерінің болмауы болып табылады.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Ақша айналысынан алынған банкноттар мен монеталар, сондай-ақ тесілген банкноттар мен қатпарланған монеталар заңды төлем құралы ретінде күшін жойған банкноттар мен монеталар болып табылады.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Дайындау кезінде техникалық талаптардан көзге түсерліктей ауытқу (форматтың сәйкес келмеуі, жыртықтар, нөмірленуінің сәйкес келмеуі, түзетулер болуы, бояулардың араласып кетуі, бедердің араласып кетуі және/немесе көмескіленіп көрінуі және басқасы) жіберілген банкноттар мен монеталар жарамсыз болып қалған банкноттар мен монеталар болып табылады.</w:t>
      </w:r>
    </w:p>
    <w:bookmarkEnd w:id="4"/>
    <w:bookmarkStart w:name="z7" w:id="5"/>
    <w:p>
      <w:pPr>
        <w:spacing w:after="0"/>
        <w:ind w:left="0"/>
        <w:jc w:val="both"/>
      </w:pPr>
      <w:r>
        <w:rPr>
          <w:rFonts w:ascii="Times New Roman"/>
          <w:b w:val="false"/>
          <w:i w:val="false"/>
          <w:color w:val="000000"/>
          <w:sz w:val="28"/>
        </w:rPr>
        <w:t>
      6. Мынадай ақаулары бар:</w:t>
      </w:r>
    </w:p>
    <w:bookmarkEnd w:id="5"/>
    <w:bookmarkStart w:name="z1" w:id="6"/>
    <w:p>
      <w:pPr>
        <w:spacing w:after="0"/>
        <w:ind w:left="0"/>
        <w:jc w:val="both"/>
      </w:pPr>
      <w:r>
        <w:rPr>
          <w:rFonts w:ascii="Times New Roman"/>
          <w:b w:val="false"/>
          <w:i w:val="false"/>
          <w:color w:val="000000"/>
          <w:sz w:val="28"/>
        </w:rPr>
        <w:t>
      1) бояғыш заттар төгілген, оның ішінде жайылып кеткен бояулармен жазылған жазбалары бар;</w:t>
      </w:r>
    </w:p>
    <w:bookmarkEnd w:id="6"/>
    <w:bookmarkStart w:name="z44" w:id="7"/>
    <w:p>
      <w:pPr>
        <w:spacing w:after="0"/>
        <w:ind w:left="0"/>
        <w:jc w:val="both"/>
      </w:pPr>
      <w:r>
        <w:rPr>
          <w:rFonts w:ascii="Times New Roman"/>
          <w:b w:val="false"/>
          <w:i w:val="false"/>
          <w:color w:val="000000"/>
          <w:sz w:val="28"/>
        </w:rPr>
        <w:t>
      2) ультракүлгін жарық түсірген кезде көрінетін бөгде жазбалары бар;</w:t>
      </w:r>
    </w:p>
    <w:bookmarkEnd w:id="7"/>
    <w:bookmarkStart w:name="z45" w:id="8"/>
    <w:p>
      <w:pPr>
        <w:spacing w:after="0"/>
        <w:ind w:left="0"/>
        <w:jc w:val="both"/>
      </w:pPr>
      <w:r>
        <w:rPr>
          <w:rFonts w:ascii="Times New Roman"/>
          <w:b w:val="false"/>
          <w:i w:val="false"/>
          <w:color w:val="000000"/>
          <w:sz w:val="28"/>
        </w:rPr>
        <w:t>
      3) машинамен оқылатын белгілерді көрсетпейтін бөгде жазбалары бар;</w:t>
      </w:r>
    </w:p>
    <w:bookmarkEnd w:id="8"/>
    <w:bookmarkStart w:name="z46" w:id="9"/>
    <w:p>
      <w:pPr>
        <w:spacing w:after="0"/>
        <w:ind w:left="0"/>
        <w:jc w:val="both"/>
      </w:pPr>
      <w:r>
        <w:rPr>
          <w:rFonts w:ascii="Times New Roman"/>
          <w:b w:val="false"/>
          <w:i w:val="false"/>
          <w:color w:val="000000"/>
          <w:sz w:val="28"/>
        </w:rPr>
        <w:t>
      4) жыртылған банкноттар, желімденген немесе желімденбеген бөліктері еш даусыз бір банкноттікі болып табылатын және Ұлттық Банк белгілеген банкнот мөлшерінің бірігіп елу пайызынан астам көлемін құрайтын банкноттар;</w:t>
      </w:r>
    </w:p>
    <w:bookmarkEnd w:id="9"/>
    <w:bookmarkStart w:name="z47" w:id="10"/>
    <w:p>
      <w:pPr>
        <w:spacing w:after="0"/>
        <w:ind w:left="0"/>
        <w:jc w:val="both"/>
      </w:pPr>
      <w:r>
        <w:rPr>
          <w:rFonts w:ascii="Times New Roman"/>
          <w:b w:val="false"/>
          <w:i w:val="false"/>
          <w:color w:val="000000"/>
          <w:sz w:val="28"/>
        </w:rPr>
        <w:t>
      5) бұрышынан немесе шетінен көлемінің бір пайызынан астамын жоғалтқан, бірақ Ұлттық Банк белгілеген банкнот мөлшерінен елуден астам пайызын сақтап қалған;</w:t>
      </w:r>
    </w:p>
    <w:bookmarkEnd w:id="10"/>
    <w:bookmarkStart w:name="z48" w:id="11"/>
    <w:p>
      <w:pPr>
        <w:spacing w:after="0"/>
        <w:ind w:left="0"/>
        <w:jc w:val="both"/>
      </w:pPr>
      <w:r>
        <w:rPr>
          <w:rFonts w:ascii="Times New Roman"/>
          <w:b w:val="false"/>
          <w:i w:val="false"/>
          <w:color w:val="000000"/>
          <w:sz w:val="28"/>
        </w:rPr>
        <w:t>
      6) ұзынынан он миллиметрден астам жыртығы бар, оның ішінде түссіз жабысқақ таспамен желімденген;</w:t>
      </w:r>
    </w:p>
    <w:bookmarkEnd w:id="11"/>
    <w:bookmarkStart w:name="z49" w:id="12"/>
    <w:p>
      <w:pPr>
        <w:spacing w:after="0"/>
        <w:ind w:left="0"/>
        <w:jc w:val="both"/>
      </w:pPr>
      <w:r>
        <w:rPr>
          <w:rFonts w:ascii="Times New Roman"/>
          <w:b w:val="false"/>
          <w:i w:val="false"/>
          <w:color w:val="000000"/>
          <w:sz w:val="28"/>
        </w:rPr>
        <w:t>
      7) банкноттағы тесіктердің болуы оны тесуді куәландыратын жағдайларды қоспағанда, диаметрінде үш және одан астам миллиметр болатын ойықтары, тесіктері және жыртықтары бар;</w:t>
      </w:r>
    </w:p>
    <w:bookmarkEnd w:id="12"/>
    <w:bookmarkStart w:name="z50" w:id="13"/>
    <w:p>
      <w:pPr>
        <w:spacing w:after="0"/>
        <w:ind w:left="0"/>
        <w:jc w:val="both"/>
      </w:pPr>
      <w:r>
        <w:rPr>
          <w:rFonts w:ascii="Times New Roman"/>
          <w:b w:val="false"/>
          <w:i w:val="false"/>
          <w:color w:val="000000"/>
          <w:sz w:val="28"/>
        </w:rPr>
        <w:t>
      8) банкнот бейнесінің жоғалуына әкеп соқтырған сырылу белгілері бар;</w:t>
      </w:r>
    </w:p>
    <w:bookmarkEnd w:id="13"/>
    <w:bookmarkStart w:name="z51" w:id="14"/>
    <w:p>
      <w:pPr>
        <w:spacing w:after="0"/>
        <w:ind w:left="0"/>
        <w:jc w:val="both"/>
      </w:pPr>
      <w:r>
        <w:rPr>
          <w:rFonts w:ascii="Times New Roman"/>
          <w:b w:val="false"/>
          <w:i w:val="false"/>
          <w:color w:val="000000"/>
          <w:sz w:val="28"/>
        </w:rPr>
        <w:t>
      9) от шалған және күйген, бірақ бұл ретте Ұлттық Банк белгілеген банкнот мөлшерінен елуден астам пайызын сақтап қалған;</w:t>
      </w:r>
    </w:p>
    <w:bookmarkEnd w:id="14"/>
    <w:bookmarkStart w:name="z52" w:id="15"/>
    <w:p>
      <w:pPr>
        <w:spacing w:after="0"/>
        <w:ind w:left="0"/>
        <w:jc w:val="both"/>
      </w:pPr>
      <w:r>
        <w:rPr>
          <w:rFonts w:ascii="Times New Roman"/>
          <w:b w:val="false"/>
          <w:i w:val="false"/>
          <w:color w:val="000000"/>
          <w:sz w:val="28"/>
        </w:rPr>
        <w:t>
      10) қорғаныш жібі жойылған;</w:t>
      </w:r>
    </w:p>
    <w:bookmarkEnd w:id="15"/>
    <w:bookmarkStart w:name="z53" w:id="16"/>
    <w:p>
      <w:pPr>
        <w:spacing w:after="0"/>
        <w:ind w:left="0"/>
        <w:jc w:val="both"/>
      </w:pPr>
      <w:r>
        <w:rPr>
          <w:rFonts w:ascii="Times New Roman"/>
          <w:b w:val="false"/>
          <w:i w:val="false"/>
          <w:color w:val="000000"/>
          <w:sz w:val="28"/>
        </w:rPr>
        <w:t>
      11) банкнот бейнесінің және ашықтығының төмендеуіне әкеп соқтырған, бет және (немесе) сырт жақтары кірлеген банкноттар. Кірлеу дегеніміз шаңның, кірдің, майлардың және басқа да ластағыш заттардың болуы салдарынан банкнот бетінің қараюымен сипатталатын банкноттардың жай-күйі;</w:t>
      </w:r>
    </w:p>
    <w:bookmarkEnd w:id="16"/>
    <w:bookmarkStart w:name="z54" w:id="17"/>
    <w:p>
      <w:pPr>
        <w:spacing w:after="0"/>
        <w:ind w:left="0"/>
        <w:jc w:val="both"/>
      </w:pPr>
      <w:r>
        <w:rPr>
          <w:rFonts w:ascii="Times New Roman"/>
          <w:b w:val="false"/>
          <w:i w:val="false"/>
          <w:color w:val="000000"/>
          <w:sz w:val="28"/>
        </w:rPr>
        <w:t>
      12) үлбіреу және қағаздың қаттылығын жоғалту белгілері бар банкноттар тозығы жеткен банкноттар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18"/>
    <w:p>
      <w:pPr>
        <w:spacing w:after="0"/>
        <w:ind w:left="0"/>
        <w:jc w:val="both"/>
      </w:pPr>
      <w:r>
        <w:rPr>
          <w:rFonts w:ascii="Times New Roman"/>
          <w:b w:val="false"/>
          <w:i w:val="false"/>
          <w:color w:val="000000"/>
          <w:sz w:val="28"/>
        </w:rPr>
        <w:t xml:space="preserve">
       7. Ақаулы (зақымдалған) монеталарға мынадай зақымдары бар:  </w:t>
      </w:r>
    </w:p>
    <w:bookmarkEnd w:id="18"/>
    <w:p>
      <w:pPr>
        <w:spacing w:after="0"/>
        <w:ind w:left="0"/>
        <w:jc w:val="both"/>
      </w:pPr>
      <w:r>
        <w:rPr>
          <w:rFonts w:ascii="Times New Roman"/>
          <w:b w:val="false"/>
          <w:i w:val="false"/>
          <w:color w:val="000000"/>
          <w:sz w:val="28"/>
        </w:rPr>
        <w:t>
      1) жаншылған, тесігі бар, майысқан, кетік, сынған (механикалық өңдеуге (қатпарлауға) ұшыраған монеталарды қоспағанда);</w:t>
      </w:r>
    </w:p>
    <w:p>
      <w:pPr>
        <w:spacing w:after="0"/>
        <w:ind w:left="0"/>
        <w:jc w:val="both"/>
      </w:pPr>
      <w:r>
        <w:rPr>
          <w:rFonts w:ascii="Times New Roman"/>
          <w:b w:val="false"/>
          <w:i w:val="false"/>
          <w:color w:val="000000"/>
          <w:sz w:val="28"/>
        </w:rPr>
        <w:t xml:space="preserve">
      2) қышқылға күйдіріліп, металл қосылған; </w:t>
      </w:r>
    </w:p>
    <w:p>
      <w:pPr>
        <w:spacing w:after="0"/>
        <w:ind w:left="0"/>
        <w:jc w:val="both"/>
      </w:pPr>
      <w:r>
        <w:rPr>
          <w:rFonts w:ascii="Times New Roman"/>
          <w:b w:val="false"/>
          <w:i w:val="false"/>
          <w:color w:val="000000"/>
          <w:sz w:val="28"/>
        </w:rPr>
        <w:t xml:space="preserve">
      3) жоғары температураның әсерінен зақымдалған; </w:t>
      </w:r>
    </w:p>
    <w:p>
      <w:pPr>
        <w:spacing w:after="0"/>
        <w:ind w:left="0"/>
        <w:jc w:val="both"/>
      </w:pPr>
      <w:r>
        <w:rPr>
          <w:rFonts w:ascii="Times New Roman"/>
          <w:b w:val="false"/>
          <w:i w:val="false"/>
          <w:color w:val="000000"/>
          <w:sz w:val="28"/>
        </w:rPr>
        <w:t>
      4) бастапқы түсін өзгерткен, бірақ аверсінде (бет жағында), реверсінде (сырт жағында) немесе қырында жазбаша және (немесе) сандық белгілерін сақтаған монеталар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 w:id="19"/>
    <w:p>
      <w:pPr>
        <w:spacing w:after="0"/>
        <w:ind w:left="0"/>
        <w:jc w:val="both"/>
      </w:pPr>
      <w:r>
        <w:rPr>
          <w:rFonts w:ascii="Times New Roman"/>
          <w:b w:val="false"/>
          <w:i w:val="false"/>
          <w:color w:val="000000"/>
          <w:sz w:val="28"/>
        </w:rPr>
        <w:t xml:space="preserve">
       8. Төлемділігін және шынайылығын анықтау үшін </w:t>
      </w:r>
      <w:r>
        <w:rPr>
          <w:rFonts w:ascii="Times New Roman"/>
          <w:b w:val="false"/>
          <w:i w:val="false"/>
          <w:color w:val="000000"/>
          <w:sz w:val="28"/>
        </w:rPr>
        <w:t>сараптама</w:t>
      </w:r>
      <w:r>
        <w:rPr>
          <w:rFonts w:ascii="Times New Roman"/>
          <w:b w:val="false"/>
          <w:i w:val="false"/>
          <w:color w:val="000000"/>
          <w:sz w:val="28"/>
        </w:rPr>
        <w:t xml:space="preserve"> жүргізуді қажет ететін зақымдалған банкноттар мен монеталар күмәнді банкноттар мен монеталар болып табылады.</w:t>
      </w:r>
    </w:p>
    <w:bookmarkEnd w:id="19"/>
    <w:bookmarkStart w:name="z10" w:id="20"/>
    <w:p>
      <w:pPr>
        <w:spacing w:after="0"/>
        <w:ind w:left="0"/>
        <w:jc w:val="both"/>
      </w:pPr>
      <w:r>
        <w:rPr>
          <w:rFonts w:ascii="Times New Roman"/>
          <w:b w:val="false"/>
          <w:i w:val="false"/>
          <w:color w:val="000000"/>
          <w:sz w:val="28"/>
        </w:rPr>
        <w:t>
      9. Төлем банкноттары мен монеталарына жатқызуға болмайтын, Қағидалардың 6 және 7-тармақтарында көрсетілмеген зақымдары бар, "ҮЛГІ", "SPECIMEN" жазуы бар банкноттар, сондай-ақ Ұлттық Банк белгілеген банкнот мөлшерінен елуден астам пайызын сақтап қалған, қайта жасалған банкноттардың түпнұсқа бөлігі болып табылатын, желімнің немесе кесілген жерінде жабысқақ таспаның іздері бар, тігінен түзу кесілген банкноттар мен монеталар төлемге жарамсыз банкноттар мен монеталар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21"/>
    <w:p>
      <w:pPr>
        <w:spacing w:after="0"/>
        <w:ind w:left="0"/>
        <w:jc w:val="both"/>
      </w:pPr>
      <w:r>
        <w:rPr>
          <w:rFonts w:ascii="Times New Roman"/>
          <w:b w:val="false"/>
          <w:i w:val="false"/>
          <w:color w:val="000000"/>
          <w:sz w:val="28"/>
        </w:rPr>
        <w:t>
       10. Қайта жасалған банкноттар және жалған банкноттар мен монеталар қолдан жасалған банкноттар мен монеталар болып табылады.</w:t>
      </w:r>
    </w:p>
    <w:bookmarkEnd w:id="21"/>
    <w:bookmarkStart w:name="z12" w:id="22"/>
    <w:p>
      <w:pPr>
        <w:spacing w:after="0"/>
        <w:ind w:left="0"/>
        <w:jc w:val="both"/>
      </w:pPr>
      <w:r>
        <w:rPr>
          <w:rFonts w:ascii="Times New Roman"/>
          <w:b w:val="false"/>
          <w:i w:val="false"/>
          <w:color w:val="000000"/>
          <w:sz w:val="28"/>
        </w:rPr>
        <w:t>
      11. Өзгерістер енгізілген банкноттың сыртқы түрін басқа номиналдағы түпнұсқа банкноттың түріне ұқсас ететіндей қылып, банкноттың номиналын өзгертетін сурет жапсырылған, үстіне сурет салынған немесе мәтін не сандар басылған түпнұсқа банкноттар қайта жасалған банкноттар болып табылады және мұндай қайта жасалған банкнот қайта жасалғанға дейінгі банкнотта көрсетілген номиналдан басқаша өзге бір номинал бойынша түпнұсқа банкнот болып қателесіп қабылдануы мүмкін.</w:t>
      </w:r>
    </w:p>
    <w:bookmarkEnd w:id="22"/>
    <w:bookmarkStart w:name="z40" w:id="23"/>
    <w:p>
      <w:pPr>
        <w:spacing w:after="0"/>
        <w:ind w:left="0"/>
        <w:jc w:val="both"/>
      </w:pPr>
      <w:r>
        <w:rPr>
          <w:rFonts w:ascii="Times New Roman"/>
          <w:b w:val="false"/>
          <w:i w:val="false"/>
          <w:color w:val="000000"/>
          <w:sz w:val="28"/>
        </w:rPr>
        <w:t>
      Бір фрагменті жалған болып табылатын бірнеше фрагменттен тұратын банкноттар да қайта жасалған банкноттарға жатқызылады.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3" w:id="24"/>
    <w:p>
      <w:pPr>
        <w:spacing w:after="0"/>
        <w:ind w:left="0"/>
        <w:jc w:val="both"/>
      </w:pPr>
      <w:r>
        <w:rPr>
          <w:rFonts w:ascii="Times New Roman"/>
          <w:b w:val="false"/>
          <w:i w:val="false"/>
          <w:color w:val="000000"/>
          <w:sz w:val="28"/>
        </w:rPr>
        <w:t>
       12. Шынайы болып табылмайтын, бірақ сыртқы түрі қалай да шынайы болып көрінетін банкноттар мен монеталар жалған банкноттар мен монеталар болып табылады.</w:t>
      </w:r>
    </w:p>
    <w:bookmarkEnd w:id="24"/>
    <w:bookmarkStart w:name="z14" w:id="25"/>
    <w:p>
      <w:pPr>
        <w:spacing w:after="0"/>
        <w:ind w:left="0"/>
        <w:jc w:val="both"/>
      </w:pPr>
      <w:r>
        <w:rPr>
          <w:rFonts w:ascii="Times New Roman"/>
          <w:b w:val="false"/>
          <w:i w:val="false"/>
          <w:color w:val="000000"/>
          <w:sz w:val="28"/>
        </w:rPr>
        <w:t>
      13. Төлем банкноттарына заңды төлем құралы ретіндегі күшін жоймаған, шынайылығына күмән тудырмайтын және Ұлттық Банк белгілеген банкнот көлемдерінің жетпіс пайыздан кем емес, олардың номиналын білдіретін белгілерін (жазбаша немесе сандық) сақтаған және елеусіз зақымдары бар (егер олар банкноттардың шынайылығын анықтауға кедергі келтірмесе), оның ішінде тозған банкноттар жатады.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26"/>
    <w:p>
      <w:pPr>
        <w:spacing w:after="0"/>
        <w:ind w:left="0"/>
        <w:jc w:val="both"/>
      </w:pPr>
      <w:r>
        <w:rPr>
          <w:rFonts w:ascii="Times New Roman"/>
          <w:b w:val="false"/>
          <w:i w:val="false"/>
          <w:color w:val="000000"/>
          <w:sz w:val="28"/>
        </w:rPr>
        <w:t>
       14. Төлем монеталарына Қазақстан Республикасында заңды төлем құралы болып табылатын, бүліну сипатына қарамастан аверсінде (бет жағында), реверсінде (сырт жағында) немесе қырында жазбаша және (немесе) сандық белгілерін сақтап қалған шынайы монеталар, оның ішінде ақаулы (зақымданған) монеталар, сондай-ақ биколорлыққа жататын монеталардың екі бөлігі жатады.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27"/>
    <w:p>
      <w:pPr>
        <w:spacing w:after="0"/>
        <w:ind w:left="0"/>
        <w:jc w:val="both"/>
      </w:pPr>
      <w:r>
        <w:rPr>
          <w:rFonts w:ascii="Times New Roman"/>
          <w:b w:val="false"/>
          <w:i w:val="false"/>
          <w:color w:val="000000"/>
          <w:sz w:val="28"/>
        </w:rPr>
        <w:t>
       15. Айналыстан шығарылған, механикалық өңдеуден өткізілген (тесілген), банкноттардың заңды төлем құралы ретіндегі күшін жоғалтқанын куәландыратын тиісті белгілері (саңлаулары) бар банкноттар өтелген банкноттар болып табылады.</w:t>
      </w:r>
    </w:p>
    <w:bookmarkEnd w:id="27"/>
    <w:bookmarkStart w:name="z41" w:id="28"/>
    <w:p>
      <w:pPr>
        <w:spacing w:after="0"/>
        <w:ind w:left="0"/>
        <w:jc w:val="both"/>
      </w:pPr>
      <w:r>
        <w:rPr>
          <w:rFonts w:ascii="Times New Roman"/>
          <w:b w:val="false"/>
          <w:i w:val="false"/>
          <w:color w:val="000000"/>
          <w:sz w:val="28"/>
        </w:rPr>
        <w:t>
      Ұлттық Банк өтелу белгілерінің сипаттамаларын уәкілетті банктерге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19.12.2015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15-1. Айналыстан алынған, механикалық өңдеуге (бедерлеуге) ұшыраған, монеталардың заңды төлем құралы ретіндегі күшін жоғалтқанын білдіретін тиісті механикалық өңдеу (бедерлеу) белгілері бар монеталар бедерленген монеталар болып табылады. Ұлттық Банк бедерлеу белгілерінің сипаттамаларын уәкілетті банктерге жібереді.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15-1-тармақпен толықтырылды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Ұлттық Банкі Басқармасының 19.12.2015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30"/>
    <w:p>
      <w:pPr>
        <w:spacing w:after="0"/>
        <w:ind w:left="0"/>
        <w:jc w:val="both"/>
      </w:pPr>
      <w:r>
        <w:rPr>
          <w:rFonts w:ascii="Times New Roman"/>
          <w:b w:val="false"/>
          <w:i w:val="false"/>
          <w:color w:val="000000"/>
          <w:sz w:val="28"/>
        </w:rPr>
        <w:t>
       16. Ұлттық Банк заңды төлем құралы ретінде айналысқа енгізген банкноттар мен монеталар шынайы банкноттар мен монеталар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31"/>
    <w:p>
      <w:pPr>
        <w:spacing w:after="0"/>
        <w:ind w:left="0"/>
        <w:jc w:val="both"/>
      </w:pPr>
      <w:r>
        <w:rPr>
          <w:rFonts w:ascii="Times New Roman"/>
          <w:b w:val="false"/>
          <w:i w:val="false"/>
          <w:color w:val="000000"/>
          <w:sz w:val="28"/>
        </w:rPr>
        <w:t>
       17. Төлем банкноттары мен монеталары тозу дәрежесі бойынша айналысқа жарамды, тозығы жеткен, ақаулы (зақымданған), айналыстан алынатын болып бөлінеді. Айналысқа жарамды банкноттар мен монеталар өз кезегінде эмиссиялық ораудағы банкноттар мен монеталар және айналыста болған банкноттар мен монеталар болып бөлінеді.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32"/>
    <w:p>
      <w:pPr>
        <w:spacing w:after="0"/>
        <w:ind w:left="0"/>
        <w:jc w:val="both"/>
      </w:pPr>
      <w:r>
        <w:rPr>
          <w:rFonts w:ascii="Times New Roman"/>
          <w:b w:val="false"/>
          <w:i w:val="false"/>
          <w:color w:val="000000"/>
          <w:sz w:val="28"/>
        </w:rPr>
        <w:t>
       18. Қазақстан Республикасының аумағындағы банкноттар мен монеталар (тозығы жеткен банкноттар мен ақаулы (бүлінген) монеталардан басқасы) барлық төлем түрлері мен ақша аударымдары үшін қабылдануы тиіс.</w:t>
      </w:r>
    </w:p>
    <w:bookmarkEnd w:id="32"/>
    <w:bookmarkStart w:name="z20" w:id="33"/>
    <w:p>
      <w:pPr>
        <w:spacing w:after="0"/>
        <w:ind w:left="0"/>
        <w:jc w:val="both"/>
      </w:pPr>
      <w:r>
        <w:rPr>
          <w:rFonts w:ascii="Times New Roman"/>
          <w:b w:val="false"/>
          <w:i w:val="false"/>
          <w:color w:val="000000"/>
          <w:sz w:val="28"/>
        </w:rPr>
        <w:t>
      19. Уәкілетті банктер ұсынылған сомаға қарамастан, тозығы жеткен төлем банкноттары мен ақаулы (бүлінген) монеталарды барлық төлем түрлері мен ақша аударымдары үшін қабылдайды.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19.12.2015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34"/>
    <w:p>
      <w:pPr>
        <w:spacing w:after="0"/>
        <w:ind w:left="0"/>
        <w:jc w:val="both"/>
      </w:pPr>
      <w:r>
        <w:rPr>
          <w:rFonts w:ascii="Times New Roman"/>
          <w:b w:val="false"/>
          <w:i w:val="false"/>
          <w:color w:val="000000"/>
          <w:sz w:val="28"/>
        </w:rPr>
        <w:t>
       20. Төлемге жарамсыз банкноттар мен монеталар төлемдер және ақша аударымдарын жүзеге асыру үшін қабылданбайды.</w:t>
      </w:r>
    </w:p>
    <w:bookmarkEnd w:id="34"/>
    <w:bookmarkStart w:name="z22" w:id="35"/>
    <w:p>
      <w:pPr>
        <w:spacing w:after="0"/>
        <w:ind w:left="0"/>
        <w:jc w:val="both"/>
      </w:pPr>
      <w:r>
        <w:rPr>
          <w:rFonts w:ascii="Times New Roman"/>
          <w:b w:val="false"/>
          <w:i w:val="false"/>
          <w:color w:val="000000"/>
          <w:sz w:val="28"/>
        </w:rPr>
        <w:t>
      21. Қолдан жасалған банкноттар мен монеталар айырбасталуға, клиентке қайтарылуға жатпайды және Қазақстан Республикасының аумақтық құқық қорғау органдарына берілуге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36"/>
    <w:p>
      <w:pPr>
        <w:spacing w:after="0"/>
        <w:ind w:left="0"/>
        <w:jc w:val="left"/>
      </w:pPr>
      <w:r>
        <w:rPr>
          <w:rFonts w:ascii="Times New Roman"/>
          <w:b/>
          <w:i w:val="false"/>
          <w:color w:val="000000"/>
        </w:rPr>
        <w:t xml:space="preserve">  2-тарау. Банкноттар мен монеталардың төлемділігін</w:t>
      </w:r>
      <w:r>
        <w:br/>
      </w:r>
      <w:r>
        <w:rPr>
          <w:rFonts w:ascii="Times New Roman"/>
          <w:b/>
          <w:i w:val="false"/>
          <w:color w:val="000000"/>
        </w:rPr>
        <w:t>айқындау бойынша операцияларды және төлемділігі мен</w:t>
      </w:r>
      <w:r>
        <w:br/>
      </w:r>
      <w:r>
        <w:rPr>
          <w:rFonts w:ascii="Times New Roman"/>
          <w:b/>
          <w:i w:val="false"/>
          <w:color w:val="000000"/>
        </w:rPr>
        <w:t>шынайылығы анықталғаннан кейін олармен жекелеген</w:t>
      </w:r>
      <w:r>
        <w:br/>
      </w:r>
      <w:r>
        <w:rPr>
          <w:rFonts w:ascii="Times New Roman"/>
          <w:b/>
          <w:i w:val="false"/>
          <w:color w:val="000000"/>
        </w:rPr>
        <w:t>операцияларды жүзеге асыру</w:t>
      </w:r>
    </w:p>
    <w:bookmarkEnd w:id="36"/>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43" w:id="37"/>
    <w:p>
      <w:pPr>
        <w:spacing w:after="0"/>
        <w:ind w:left="0"/>
        <w:jc w:val="both"/>
      </w:pPr>
      <w:r>
        <w:rPr>
          <w:rFonts w:ascii="Times New Roman"/>
          <w:b w:val="false"/>
          <w:i w:val="false"/>
          <w:color w:val="000000"/>
          <w:sz w:val="28"/>
        </w:rPr>
        <w:t>
       22. Ұлттық Банк белгілеген банкнот көлемдерінің 50%-нан (елу пайызынан) астамын сақтаған, бүлінген, банкноттардың шынайылығын айқындауды қиындататын күмәнді банкноттарды уәкілетті банктер қабылдайды және олардың шынайылығын белгілеу үшін сараптамаға жібереді.</w:t>
      </w:r>
    </w:p>
    <w:bookmarkEnd w:id="37"/>
    <w:p>
      <w:pPr>
        <w:spacing w:after="0"/>
        <w:ind w:left="0"/>
        <w:jc w:val="both"/>
      </w:pPr>
      <w:r>
        <w:rPr>
          <w:rFonts w:ascii="Times New Roman"/>
          <w:b w:val="false"/>
          <w:i w:val="false"/>
          <w:color w:val="000000"/>
          <w:sz w:val="28"/>
        </w:rPr>
        <w:t>
      Сараптама шынайы деп таныған банкноттар айналысқа жарамды банкноттарға айырбасталуы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19.12.2015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 w:id="38"/>
    <w:p>
      <w:pPr>
        <w:spacing w:after="0"/>
        <w:ind w:left="0"/>
        <w:jc w:val="both"/>
      </w:pPr>
      <w:r>
        <w:rPr>
          <w:rFonts w:ascii="Times New Roman"/>
          <w:b w:val="false"/>
          <w:i w:val="false"/>
          <w:color w:val="000000"/>
          <w:sz w:val="28"/>
        </w:rPr>
        <w:t>
       23. Күмәнді монеталарды уәкілетті банктер қабылдайды және олардың шынайылығын белгілеу үшін сараптамаға жібереді.</w:t>
      </w:r>
    </w:p>
    <w:bookmarkEnd w:id="38"/>
    <w:p>
      <w:pPr>
        <w:spacing w:after="0"/>
        <w:ind w:left="0"/>
        <w:jc w:val="both"/>
      </w:pPr>
      <w:r>
        <w:rPr>
          <w:rFonts w:ascii="Times New Roman"/>
          <w:b w:val="false"/>
          <w:i w:val="false"/>
          <w:color w:val="000000"/>
          <w:sz w:val="28"/>
        </w:rPr>
        <w:t>
      Сараптама шынайы деп таныған монеталар айналысқа жарамды монеталарға айырбасталуы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19.12.2015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5" w:id="39"/>
    <w:p>
      <w:pPr>
        <w:spacing w:after="0"/>
        <w:ind w:left="0"/>
        <w:jc w:val="both"/>
      </w:pPr>
      <w:r>
        <w:rPr>
          <w:rFonts w:ascii="Times New Roman"/>
          <w:b w:val="false"/>
          <w:i w:val="false"/>
          <w:color w:val="000000"/>
          <w:sz w:val="28"/>
        </w:rPr>
        <w:t>
       24. Уәкілетті банктерге келіп түскен тозығы жеткен, ақаулы (бүлінген) төлем банкноттары мен монеталары сұрыпталады, айналысқа шығарылмайды және Ұлттық Банктің филиалдарына жіберіледі.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19.12.2015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40"/>
    <w:p>
      <w:pPr>
        <w:spacing w:after="0"/>
        <w:ind w:left="0"/>
        <w:jc w:val="both"/>
      </w:pPr>
      <w:r>
        <w:rPr>
          <w:rFonts w:ascii="Times New Roman"/>
          <w:b w:val="false"/>
          <w:i w:val="false"/>
          <w:color w:val="000000"/>
          <w:sz w:val="28"/>
        </w:rPr>
        <w:t>
       25. Қағидалардың 24-тармағында көрсетілген банкноттар мен монеталарды уәкілетті банктер айналысқа жарамды банкноттар мен монеталарға айырбастайды. Айырбастағаны үшін ақы алынбайды.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19.12.2015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41"/>
    <w:p>
      <w:pPr>
        <w:spacing w:after="0"/>
        <w:ind w:left="0"/>
        <w:jc w:val="both"/>
      </w:pPr>
      <w:r>
        <w:rPr>
          <w:rFonts w:ascii="Times New Roman"/>
          <w:b w:val="false"/>
          <w:i w:val="false"/>
          <w:color w:val="000000"/>
          <w:sz w:val="28"/>
        </w:rPr>
        <w:t xml:space="preserve">
       26.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23-тармақтарында</w:t>
      </w:r>
      <w:r>
        <w:rPr>
          <w:rFonts w:ascii="Times New Roman"/>
          <w:b w:val="false"/>
          <w:i w:val="false"/>
          <w:color w:val="000000"/>
          <w:sz w:val="28"/>
        </w:rPr>
        <w:t xml:space="preserve"> көрсетілген күмәнді банкноттар мен монеталар олардың шынайылығы және оларды айырбастау мүмкіндігі жөніндегі мәселені шешу үшін міндетті түрде Ұлттық Банктің филиалдарына сараптамаға жіберіледі.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8" w:id="42"/>
    <w:p>
      <w:pPr>
        <w:spacing w:after="0"/>
        <w:ind w:left="0"/>
        <w:jc w:val="both"/>
      </w:pPr>
      <w:r>
        <w:rPr>
          <w:rFonts w:ascii="Times New Roman"/>
          <w:b w:val="false"/>
          <w:i w:val="false"/>
          <w:color w:val="000000"/>
          <w:sz w:val="28"/>
        </w:rPr>
        <w:t>
       27. Уәкілетті банктердің касса қызметкерлері бүлінген банкноттардың сақталған көлемін анықтаған кезде арнайы торларды (Қағидаларға 2, 3, 4, 5, 6, 7, 8, 9-қосымшалар) пайдаланылады.</w:t>
      </w:r>
    </w:p>
    <w:bookmarkEnd w:id="42"/>
    <w:bookmarkStart w:name="z55" w:id="43"/>
    <w:p>
      <w:pPr>
        <w:spacing w:after="0"/>
        <w:ind w:left="0"/>
        <w:jc w:val="both"/>
      </w:pPr>
      <w:r>
        <w:rPr>
          <w:rFonts w:ascii="Times New Roman"/>
          <w:b w:val="false"/>
          <w:i w:val="false"/>
          <w:color w:val="000000"/>
          <w:sz w:val="28"/>
        </w:rPr>
        <w:t xml:space="preserve">
      Бүлінген банкнот оның сериялық нөмірлері басылған беті көрінетіндей және сақталған шеттері тордың шектеріне дәл келетіндей етіп тиісті номиналға арналған торға орналастырылады. Егер банкноттың ешбір шеті толық сақталмаса, онда банкноттың ең аз зақымдалған екі шеті тордың төменгі және оң жақ шегімен беттестіріледі, бұл ретте оның бағытына мән берілмейді. Бүлінген банкноттың контуры айналдыра жиектеліп сызылады. Контурдың сызығы өткен торкөздер саны жинақталып қосылады да, екіге бөлінеді. Шыққан санға банкнотты жайып салған кезде жабылған торкөз саны қосылады. Шыққан нәтижеден бөлшек бөлігі алып тасталады. Егер алынған нәтиже тордың 140 немесе одан артық торкөзін құраса, банкнот айырбасталуға жатқызылады деп саналады. </w:t>
      </w:r>
    </w:p>
    <w:bookmarkEnd w:id="43"/>
    <w:bookmarkStart w:name="z56" w:id="44"/>
    <w:p>
      <w:pPr>
        <w:spacing w:after="0"/>
        <w:ind w:left="0"/>
        <w:jc w:val="both"/>
      </w:pPr>
      <w:r>
        <w:rPr>
          <w:rFonts w:ascii="Times New Roman"/>
          <w:b w:val="false"/>
          <w:i w:val="false"/>
          <w:color w:val="000000"/>
          <w:sz w:val="28"/>
        </w:rPr>
        <w:t>
      Тормен жұмыс істеген кезде банкноттардың көлеміндегі Ұлттық Банк белгілеген банкноттар көлеміндегі рұқсат етілген ауытқу шегіндегі ауытқулар есептелмейді. Рұқсат етілген ауытқулар шегін Ұлттық Банк уәкілетті банктерге жеке жеткізеді. Көлемдегі рұқсат етілген ауытқудың нәтижесінде банкнотпен толық жабылмаған торкөздер тұтас толтырылған болып саналады.</w:t>
      </w:r>
    </w:p>
    <w:bookmarkEnd w:id="44"/>
    <w:bookmarkStart w:name="z57" w:id="45"/>
    <w:p>
      <w:pPr>
        <w:spacing w:after="0"/>
        <w:ind w:left="0"/>
        <w:jc w:val="both"/>
      </w:pPr>
      <w:r>
        <w:rPr>
          <w:rFonts w:ascii="Times New Roman"/>
          <w:b w:val="false"/>
          <w:i w:val="false"/>
          <w:color w:val="000000"/>
          <w:sz w:val="28"/>
        </w:rPr>
        <w:t>
      Толтырылған торлар уәкілетті банк кассасының жеке ісінде сақталады және Ұлттық Банк филиалының талап етуі бойынша беріледі. Торға оны толтырған касса қызметкері қол қояды және уәкілетті банктің касса меңгерушісі куәландырады.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19.12.2015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46"/>
    <w:p>
      <w:pPr>
        <w:spacing w:after="0"/>
        <w:ind w:left="0"/>
        <w:jc w:val="both"/>
      </w:pPr>
      <w:r>
        <w:rPr>
          <w:rFonts w:ascii="Times New Roman"/>
          <w:b w:val="false"/>
          <w:i w:val="false"/>
          <w:color w:val="000000"/>
          <w:sz w:val="28"/>
        </w:rPr>
        <w:t>
       28. Бірнеше фрагменттен тұратын банкнотты (оның ішінде әртүрлі номиналдыларын) зерттегенде, егер аталған фрагменттерді Ұлттық Банк белгілеген банкноттар көлемінің 50 %-дан (елу пайыздан) астамы сақтаған болса немесе бұл еш даусыз бір банкнотқа жататын бірнеше фрагмент болып, олардың жиынтық шамасы Ұлттық Банк белгілеген банкноттар көлемінің 50%-дан (елу пайыздан) астамын құраса, оларды (егер олар шынайы болса) айналысқа жарамдыларымен алмастыру керек екенін ескеру қажет. Мұндайда банкноттың қанша бөлікке айрылып жыртылғанына (кесілгеніне) мән берілмейді. Фрагменттерді талдаған кезде, жыртылған (кесілген) сызығы, сутамғы белгілері, графикалық суреттері, жиектерінің көлемі, серия нөмірлері назарға алынады.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0" w:id="47"/>
    <w:p>
      <w:pPr>
        <w:spacing w:after="0"/>
        <w:ind w:left="0"/>
        <w:jc w:val="both"/>
      </w:pPr>
      <w:r>
        <w:rPr>
          <w:rFonts w:ascii="Times New Roman"/>
          <w:b w:val="false"/>
          <w:i w:val="false"/>
          <w:color w:val="000000"/>
          <w:sz w:val="28"/>
        </w:rPr>
        <w:t>
       29. Егер банкнот әртүрлі банкноттардың (оның ішінде әртүрлі номиналдағыларының) екі фрагментінен құралса және фрагменттердің әрқайсысының шамасы Банк белгілеген банкнот көлемінің 50 %-дан (елу пайыздан) астамын құраса, онда бұл фрагменттердің әрқайсысы жеке банкнот болып қарастырылады және ол шынайы болып табылған жағдайда, айналысқа жарамды банкноттарға айырбасталуы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Қазақстан Республикасы Ұлттық Банкінің номиналы 1, 3 және 5 теңге</w:t>
      </w:r>
    </w:p>
    <w:p>
      <w:pPr>
        <w:spacing w:after="0"/>
        <w:ind w:left="0"/>
        <w:jc w:val="both"/>
      </w:pPr>
      <w:r>
        <w:rPr>
          <w:rFonts w:ascii="Times New Roman"/>
          <w:b w:val="false"/>
          <w:i w:val="false"/>
          <w:color w:val="000000"/>
          <w:sz w:val="28"/>
        </w:rPr>
        <w:t>
      банкноттарының төлемділігін анықтауға арналған 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алып тасталды - ҚР Ұлттық Банкі Басқармасының 27.05.2013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Қазақстан Республикасы ұлттық валютасының қоса алғанда 2005 жылға дейін шығарылған, номиналы 200, 500, 1000 және 2000 теңге банкноттарының төлемділігін айқындауға арналған 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Кестенің тақырыбы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2-қосымшаға өзгеріс енгізілді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Көлемі 144 х 69 мм</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 торкөз банкноттың 100% шамасына сәйкес келеді </w:t>
      </w:r>
    </w:p>
    <w:p>
      <w:pPr>
        <w:spacing w:after="0"/>
        <w:ind w:left="0"/>
        <w:jc w:val="both"/>
      </w:pPr>
      <w:r>
        <w:rPr>
          <w:rFonts w:ascii="Times New Roman"/>
          <w:b w:val="false"/>
          <w:i w:val="false"/>
          <w:color w:val="000000"/>
          <w:sz w:val="28"/>
        </w:rPr>
        <w:t xml:space="preserve">
      Банкноттың келіп түскен күні: ______________________ </w:t>
      </w:r>
    </w:p>
    <w:p>
      <w:pPr>
        <w:spacing w:after="0"/>
        <w:ind w:left="0"/>
        <w:jc w:val="both"/>
      </w:pPr>
      <w:r>
        <w:rPr>
          <w:rFonts w:ascii="Times New Roman"/>
          <w:b w:val="false"/>
          <w:i w:val="false"/>
          <w:color w:val="000000"/>
          <w:sz w:val="28"/>
        </w:rPr>
        <w:t xml:space="preserve">
      Банкноттың деректемелері: </w:t>
      </w:r>
    </w:p>
    <w:p>
      <w:pPr>
        <w:spacing w:after="0"/>
        <w:ind w:left="0"/>
        <w:jc w:val="both"/>
      </w:pPr>
      <w:r>
        <w:rPr>
          <w:rFonts w:ascii="Times New Roman"/>
          <w:b w:val="false"/>
          <w:i w:val="false"/>
          <w:color w:val="000000"/>
          <w:sz w:val="28"/>
        </w:rPr>
        <w:t xml:space="preserve">
      шығарылған жылы ________________ </w:t>
      </w:r>
    </w:p>
    <w:p>
      <w:pPr>
        <w:spacing w:after="0"/>
        <w:ind w:left="0"/>
        <w:jc w:val="both"/>
      </w:pPr>
      <w:r>
        <w:rPr>
          <w:rFonts w:ascii="Times New Roman"/>
          <w:b w:val="false"/>
          <w:i w:val="false"/>
          <w:color w:val="000000"/>
          <w:sz w:val="28"/>
        </w:rPr>
        <w:t xml:space="preserve">
      номиналы __________, сериясы ____, нөмірі N __________ </w:t>
      </w:r>
    </w:p>
    <w:p>
      <w:pPr>
        <w:spacing w:after="0"/>
        <w:ind w:left="0"/>
        <w:jc w:val="both"/>
      </w:pPr>
      <w:r>
        <w:rPr>
          <w:rFonts w:ascii="Times New Roman"/>
          <w:b w:val="false"/>
          <w:i w:val="false"/>
          <w:color w:val="000000"/>
          <w:sz w:val="28"/>
        </w:rPr>
        <w:t xml:space="preserve">
      Банкноттың көлемі: _____________ % </w:t>
      </w:r>
    </w:p>
    <w:p>
      <w:pPr>
        <w:spacing w:after="0"/>
        <w:ind w:left="0"/>
        <w:jc w:val="both"/>
      </w:pPr>
      <w:r>
        <w:rPr>
          <w:rFonts w:ascii="Times New Roman"/>
          <w:b w:val="false"/>
          <w:i w:val="false"/>
          <w:color w:val="000000"/>
          <w:sz w:val="28"/>
        </w:rPr>
        <w:t xml:space="preserve">
      Төлемділігін анықтауды тексерген: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(фамилиясы, инициалдары)    (қолы) </w:t>
      </w:r>
    </w:p>
    <w:p>
      <w:pPr>
        <w:spacing w:after="0"/>
        <w:ind w:left="0"/>
        <w:jc w:val="both"/>
      </w:pPr>
      <w:r>
        <w:rPr>
          <w:rFonts w:ascii="Times New Roman"/>
          <w:b w:val="false"/>
          <w:i w:val="false"/>
          <w:color w:val="000000"/>
          <w:sz w:val="28"/>
        </w:rPr>
        <w:t xml:space="preserve">
            Касса меңгерушісі _________________________ ___________ </w:t>
      </w:r>
    </w:p>
    <w:p>
      <w:pPr>
        <w:spacing w:after="0"/>
        <w:ind w:left="0"/>
        <w:jc w:val="both"/>
      </w:pPr>
      <w:r>
        <w:rPr>
          <w:rFonts w:ascii="Times New Roman"/>
          <w:b w:val="false"/>
          <w:i w:val="false"/>
          <w:color w:val="000000"/>
          <w:sz w:val="28"/>
        </w:rPr>
        <w:t xml:space="preserve">
                               (фамилиясы, инициалдары)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Қазақстан Республикасы ұлттық валютасының қоса алғанда 2005 жылға дейін шығарылған, номиналы 5000 және 10000 теңге банкноттарының төлемділігін айқындауға арналған 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Кестенің тақырыбы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3-қосымшаға өзгеріс енгізілді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Көлемі 149 х 74 мм</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 торкөз банкноттың 100% шамасына сәйкес келеді </w:t>
      </w:r>
    </w:p>
    <w:p>
      <w:pPr>
        <w:spacing w:after="0"/>
        <w:ind w:left="0"/>
        <w:jc w:val="both"/>
      </w:pPr>
      <w:r>
        <w:rPr>
          <w:rFonts w:ascii="Times New Roman"/>
          <w:b w:val="false"/>
          <w:i w:val="false"/>
          <w:color w:val="000000"/>
          <w:sz w:val="28"/>
        </w:rPr>
        <w:t xml:space="preserve">
      Банкноттың келіп түскен күні: ______________________ </w:t>
      </w:r>
    </w:p>
    <w:p>
      <w:pPr>
        <w:spacing w:after="0"/>
        <w:ind w:left="0"/>
        <w:jc w:val="both"/>
      </w:pPr>
      <w:r>
        <w:rPr>
          <w:rFonts w:ascii="Times New Roman"/>
          <w:b w:val="false"/>
          <w:i w:val="false"/>
          <w:color w:val="000000"/>
          <w:sz w:val="28"/>
        </w:rPr>
        <w:t xml:space="preserve">
      Банкноттың деректемелері: </w:t>
      </w:r>
    </w:p>
    <w:p>
      <w:pPr>
        <w:spacing w:after="0"/>
        <w:ind w:left="0"/>
        <w:jc w:val="both"/>
      </w:pPr>
      <w:r>
        <w:rPr>
          <w:rFonts w:ascii="Times New Roman"/>
          <w:b w:val="false"/>
          <w:i w:val="false"/>
          <w:color w:val="000000"/>
          <w:sz w:val="28"/>
        </w:rPr>
        <w:t xml:space="preserve">
      шығарылған жылы ________________ </w:t>
      </w:r>
    </w:p>
    <w:p>
      <w:pPr>
        <w:spacing w:after="0"/>
        <w:ind w:left="0"/>
        <w:jc w:val="both"/>
      </w:pPr>
      <w:r>
        <w:rPr>
          <w:rFonts w:ascii="Times New Roman"/>
          <w:b w:val="false"/>
          <w:i w:val="false"/>
          <w:color w:val="000000"/>
          <w:sz w:val="28"/>
        </w:rPr>
        <w:t xml:space="preserve">
      номиналы __________, сериясы ____, нөмірі N __________ </w:t>
      </w:r>
    </w:p>
    <w:p>
      <w:pPr>
        <w:spacing w:after="0"/>
        <w:ind w:left="0"/>
        <w:jc w:val="both"/>
      </w:pPr>
      <w:r>
        <w:rPr>
          <w:rFonts w:ascii="Times New Roman"/>
          <w:b w:val="false"/>
          <w:i w:val="false"/>
          <w:color w:val="000000"/>
          <w:sz w:val="28"/>
        </w:rPr>
        <w:t xml:space="preserve">
      Банкноттың көлемі: _____________ % </w:t>
      </w:r>
    </w:p>
    <w:p>
      <w:pPr>
        <w:spacing w:after="0"/>
        <w:ind w:left="0"/>
        <w:jc w:val="both"/>
      </w:pPr>
      <w:r>
        <w:rPr>
          <w:rFonts w:ascii="Times New Roman"/>
          <w:b w:val="false"/>
          <w:i w:val="false"/>
          <w:color w:val="000000"/>
          <w:sz w:val="28"/>
        </w:rPr>
        <w:t xml:space="preserve">
      Төлемділігін анықтауды тексерген: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(фамилиясы, инициалдары)   (қолы) </w:t>
      </w:r>
    </w:p>
    <w:p>
      <w:pPr>
        <w:spacing w:after="0"/>
        <w:ind w:left="0"/>
        <w:jc w:val="both"/>
      </w:pPr>
      <w:r>
        <w:rPr>
          <w:rFonts w:ascii="Times New Roman"/>
          <w:b w:val="false"/>
          <w:i w:val="false"/>
          <w:color w:val="000000"/>
          <w:sz w:val="28"/>
        </w:rPr>
        <w:t xml:space="preserve">
            Касса меңгерушісі _________________________ ___________ </w:t>
      </w:r>
    </w:p>
    <w:p>
      <w:pPr>
        <w:spacing w:after="0"/>
        <w:ind w:left="0"/>
        <w:jc w:val="both"/>
      </w:pPr>
      <w:r>
        <w:rPr>
          <w:rFonts w:ascii="Times New Roman"/>
          <w:b w:val="false"/>
          <w:i w:val="false"/>
          <w:color w:val="000000"/>
          <w:sz w:val="28"/>
        </w:rPr>
        <w:t xml:space="preserve">
                              (фамилиясы, инициалдары)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Қазақстан Республикасы ұлттық валютасының номиналы 200 теңге банкноттарының төлемділігін айқындауға арналған 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Кестенің тақырыбы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4-қосымшамен толықтырылды - ҚР Ұлттық Банкі Басқармасының 14.03.2007 </w:t>
      </w:r>
      <w:r>
        <w:rPr>
          <w:rFonts w:ascii="Times New Roman"/>
          <w:b w:val="false"/>
          <w:i w:val="false"/>
          <w:color w:val="ff0000"/>
          <w:sz w:val="28"/>
        </w:rPr>
        <w:t>N 23</w:t>
      </w:r>
      <w:r>
        <w:rPr>
          <w:rFonts w:ascii="Times New Roman"/>
          <w:b w:val="false"/>
          <w:i w:val="false"/>
          <w:color w:val="ff0000"/>
          <w:sz w:val="28"/>
        </w:rPr>
        <w:t xml:space="preserve"> қаулысымен; өзгеріс енгізілді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Өлшемі 126 х 64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тор банкнота шамасының 100 %-ына сәйкес келеді </w:t>
      </w:r>
    </w:p>
    <w:p>
      <w:pPr>
        <w:spacing w:after="0"/>
        <w:ind w:left="0"/>
        <w:jc w:val="both"/>
      </w:pPr>
      <w:r>
        <w:rPr>
          <w:rFonts w:ascii="Times New Roman"/>
          <w:b w:val="false"/>
          <w:i w:val="false"/>
          <w:color w:val="000000"/>
          <w:sz w:val="28"/>
        </w:rPr>
        <w:t xml:space="preserve">
      Банкнотаның түскен күні: ______________________ </w:t>
      </w:r>
    </w:p>
    <w:p>
      <w:pPr>
        <w:spacing w:after="0"/>
        <w:ind w:left="0"/>
        <w:jc w:val="both"/>
      </w:pPr>
      <w:r>
        <w:rPr>
          <w:rFonts w:ascii="Times New Roman"/>
          <w:b w:val="false"/>
          <w:i w:val="false"/>
          <w:color w:val="000000"/>
          <w:sz w:val="28"/>
        </w:rPr>
        <w:t xml:space="preserve">
      Банкнотаның деректемелері: </w:t>
      </w:r>
    </w:p>
    <w:p>
      <w:pPr>
        <w:spacing w:after="0"/>
        <w:ind w:left="0"/>
        <w:jc w:val="both"/>
      </w:pPr>
      <w:r>
        <w:rPr>
          <w:rFonts w:ascii="Times New Roman"/>
          <w:b w:val="false"/>
          <w:i w:val="false"/>
          <w:color w:val="000000"/>
          <w:sz w:val="28"/>
        </w:rPr>
        <w:t xml:space="preserve">
      шығарылған жылы _______________________________ </w:t>
      </w:r>
    </w:p>
    <w:p>
      <w:pPr>
        <w:spacing w:after="0"/>
        <w:ind w:left="0"/>
        <w:jc w:val="both"/>
      </w:pPr>
      <w:r>
        <w:rPr>
          <w:rFonts w:ascii="Times New Roman"/>
          <w:b w:val="false"/>
          <w:i w:val="false"/>
          <w:color w:val="000000"/>
          <w:sz w:val="28"/>
        </w:rPr>
        <w:t xml:space="preserve">
      номиналы ___________, сериясы ____, N _________ </w:t>
      </w:r>
    </w:p>
    <w:p>
      <w:pPr>
        <w:spacing w:after="0"/>
        <w:ind w:left="0"/>
        <w:jc w:val="both"/>
      </w:pPr>
      <w:r>
        <w:rPr>
          <w:rFonts w:ascii="Times New Roman"/>
          <w:b w:val="false"/>
          <w:i w:val="false"/>
          <w:color w:val="000000"/>
          <w:sz w:val="28"/>
        </w:rPr>
        <w:t xml:space="preserve">
      Банкнота алаңы: ___________________%-ын құрайды </w:t>
      </w:r>
    </w:p>
    <w:p>
      <w:pPr>
        <w:spacing w:after="0"/>
        <w:ind w:left="0"/>
        <w:jc w:val="both"/>
      </w:pPr>
      <w:r>
        <w:rPr>
          <w:rFonts w:ascii="Times New Roman"/>
          <w:b w:val="false"/>
          <w:i w:val="false"/>
          <w:color w:val="000000"/>
          <w:sz w:val="28"/>
        </w:rPr>
        <w:t xml:space="preserve">
      Төлемділігін анықтауды тексерді: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Касса меңгерушісі_______________________   ___________ </w:t>
      </w:r>
    </w:p>
    <w:p>
      <w:pPr>
        <w:spacing w:after="0"/>
        <w:ind w:left="0"/>
        <w:jc w:val="both"/>
      </w:pPr>
      <w:r>
        <w:rPr>
          <w:rFonts w:ascii="Times New Roman"/>
          <w:b w:val="false"/>
          <w:i w:val="false"/>
          <w:color w:val="000000"/>
          <w:sz w:val="28"/>
        </w:rPr>
        <w:t xml:space="preserve">
                            (аты-жөні)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Қазақстан Республикасы ұлттық валютасының номиналы 500 теңге банкноттарының төлемділігін айқындауға арналған 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Кестенің тақырыбы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5-қосымшамен толықтырылды - ҚР Ұлттық Банкі Басқармасының 14.03.2007 </w:t>
      </w:r>
      <w:r>
        <w:rPr>
          <w:rFonts w:ascii="Times New Roman"/>
          <w:b w:val="false"/>
          <w:i w:val="false"/>
          <w:color w:val="ff0000"/>
          <w:sz w:val="28"/>
        </w:rPr>
        <w:t>N 23</w:t>
      </w:r>
      <w:r>
        <w:rPr>
          <w:rFonts w:ascii="Times New Roman"/>
          <w:b w:val="false"/>
          <w:i w:val="false"/>
          <w:color w:val="ff0000"/>
          <w:sz w:val="28"/>
        </w:rPr>
        <w:t xml:space="preserve">; өзгеріс енгізілді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Өлшемі 130 х 67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тор банкнота шамасының 100 %-ына сәйкес келеді </w:t>
      </w:r>
    </w:p>
    <w:p>
      <w:pPr>
        <w:spacing w:after="0"/>
        <w:ind w:left="0"/>
        <w:jc w:val="both"/>
      </w:pPr>
      <w:r>
        <w:rPr>
          <w:rFonts w:ascii="Times New Roman"/>
          <w:b w:val="false"/>
          <w:i w:val="false"/>
          <w:color w:val="000000"/>
          <w:sz w:val="28"/>
        </w:rPr>
        <w:t xml:space="preserve">
      Банкнотаның түскен күні: ___________________________ </w:t>
      </w:r>
    </w:p>
    <w:p>
      <w:pPr>
        <w:spacing w:after="0"/>
        <w:ind w:left="0"/>
        <w:jc w:val="both"/>
      </w:pPr>
      <w:r>
        <w:rPr>
          <w:rFonts w:ascii="Times New Roman"/>
          <w:b w:val="false"/>
          <w:i w:val="false"/>
          <w:color w:val="000000"/>
          <w:sz w:val="28"/>
        </w:rPr>
        <w:t xml:space="preserve">
      Банкнотаның деректемелері:   </w:t>
      </w:r>
    </w:p>
    <w:p>
      <w:pPr>
        <w:spacing w:after="0"/>
        <w:ind w:left="0"/>
        <w:jc w:val="both"/>
      </w:pPr>
      <w:r>
        <w:rPr>
          <w:rFonts w:ascii="Times New Roman"/>
          <w:b w:val="false"/>
          <w:i w:val="false"/>
          <w:color w:val="000000"/>
          <w:sz w:val="28"/>
        </w:rPr>
        <w:t xml:space="preserve">
      шығарылған жылы ____________________________________ </w:t>
      </w:r>
    </w:p>
    <w:p>
      <w:pPr>
        <w:spacing w:after="0"/>
        <w:ind w:left="0"/>
        <w:jc w:val="both"/>
      </w:pPr>
      <w:r>
        <w:rPr>
          <w:rFonts w:ascii="Times New Roman"/>
          <w:b w:val="false"/>
          <w:i w:val="false"/>
          <w:color w:val="000000"/>
          <w:sz w:val="28"/>
        </w:rPr>
        <w:t xml:space="preserve">
      номиналы __________, сериясы ____, N _______________ </w:t>
      </w:r>
    </w:p>
    <w:p>
      <w:pPr>
        <w:spacing w:after="0"/>
        <w:ind w:left="0"/>
        <w:jc w:val="both"/>
      </w:pPr>
      <w:r>
        <w:rPr>
          <w:rFonts w:ascii="Times New Roman"/>
          <w:b w:val="false"/>
          <w:i w:val="false"/>
          <w:color w:val="000000"/>
          <w:sz w:val="28"/>
        </w:rPr>
        <w:t xml:space="preserve">
      Банкнота алаңы: ________________________%-ын құрайды </w:t>
      </w:r>
    </w:p>
    <w:p>
      <w:pPr>
        <w:spacing w:after="0"/>
        <w:ind w:left="0"/>
        <w:jc w:val="both"/>
      </w:pPr>
      <w:r>
        <w:rPr>
          <w:rFonts w:ascii="Times New Roman"/>
          <w:b w:val="false"/>
          <w:i w:val="false"/>
          <w:color w:val="000000"/>
          <w:sz w:val="28"/>
        </w:rPr>
        <w:t xml:space="preserve">
      Төлемділігін анықтауды тексерді: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Касса меңгерушісі ________________       ___________ </w:t>
      </w:r>
    </w:p>
    <w:p>
      <w:pPr>
        <w:spacing w:after="0"/>
        <w:ind w:left="0"/>
        <w:jc w:val="both"/>
      </w:pPr>
      <w:r>
        <w:rPr>
          <w:rFonts w:ascii="Times New Roman"/>
          <w:b w:val="false"/>
          <w:i w:val="false"/>
          <w:color w:val="000000"/>
          <w:sz w:val="28"/>
        </w:rPr>
        <w:t xml:space="preserve">
                           (аты-жөні)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Қазақстан Республикасы ұлттық валютасының номиналы 1000 теңге банкноттарының төлемділігін айқындауға арналған 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Кестенің тақырыбы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6-қосымшамен толықтырылды - ҚР Ұлттық Банкі Басқармасының 14.03.2007 </w:t>
      </w:r>
      <w:r>
        <w:rPr>
          <w:rFonts w:ascii="Times New Roman"/>
          <w:b w:val="false"/>
          <w:i w:val="false"/>
          <w:color w:val="ff0000"/>
          <w:sz w:val="28"/>
        </w:rPr>
        <w:t>N 23</w:t>
      </w:r>
      <w:r>
        <w:rPr>
          <w:rFonts w:ascii="Times New Roman"/>
          <w:b w:val="false"/>
          <w:i w:val="false"/>
          <w:color w:val="ff0000"/>
          <w:sz w:val="28"/>
        </w:rPr>
        <w:t xml:space="preserve">; өзгеріс енгізілді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Өлшемі 134 х 70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тор банкнота шамасының 100 %-ына сәйкес келеді </w:t>
      </w:r>
    </w:p>
    <w:p>
      <w:pPr>
        <w:spacing w:after="0"/>
        <w:ind w:left="0"/>
        <w:jc w:val="both"/>
      </w:pPr>
      <w:r>
        <w:rPr>
          <w:rFonts w:ascii="Times New Roman"/>
          <w:b w:val="false"/>
          <w:i w:val="false"/>
          <w:color w:val="000000"/>
          <w:sz w:val="28"/>
        </w:rPr>
        <w:t xml:space="preserve">
      Банкнотаның түскен күні: ___________________________ </w:t>
      </w:r>
    </w:p>
    <w:p>
      <w:pPr>
        <w:spacing w:after="0"/>
        <w:ind w:left="0"/>
        <w:jc w:val="both"/>
      </w:pPr>
      <w:r>
        <w:rPr>
          <w:rFonts w:ascii="Times New Roman"/>
          <w:b w:val="false"/>
          <w:i w:val="false"/>
          <w:color w:val="000000"/>
          <w:sz w:val="28"/>
        </w:rPr>
        <w:t xml:space="preserve">
      Банкнотаның деректемелері:   </w:t>
      </w:r>
    </w:p>
    <w:p>
      <w:pPr>
        <w:spacing w:after="0"/>
        <w:ind w:left="0"/>
        <w:jc w:val="both"/>
      </w:pPr>
      <w:r>
        <w:rPr>
          <w:rFonts w:ascii="Times New Roman"/>
          <w:b w:val="false"/>
          <w:i w:val="false"/>
          <w:color w:val="000000"/>
          <w:sz w:val="28"/>
        </w:rPr>
        <w:t xml:space="preserve">
      шығарылған жылы ____________________________________ </w:t>
      </w:r>
    </w:p>
    <w:p>
      <w:pPr>
        <w:spacing w:after="0"/>
        <w:ind w:left="0"/>
        <w:jc w:val="both"/>
      </w:pPr>
      <w:r>
        <w:rPr>
          <w:rFonts w:ascii="Times New Roman"/>
          <w:b w:val="false"/>
          <w:i w:val="false"/>
          <w:color w:val="000000"/>
          <w:sz w:val="28"/>
        </w:rPr>
        <w:t xml:space="preserve">
      номиналы __________, сериясы ____, N _______________ </w:t>
      </w:r>
    </w:p>
    <w:p>
      <w:pPr>
        <w:spacing w:after="0"/>
        <w:ind w:left="0"/>
        <w:jc w:val="both"/>
      </w:pPr>
      <w:r>
        <w:rPr>
          <w:rFonts w:ascii="Times New Roman"/>
          <w:b w:val="false"/>
          <w:i w:val="false"/>
          <w:color w:val="000000"/>
          <w:sz w:val="28"/>
        </w:rPr>
        <w:t xml:space="preserve">
      Банкнота алаңы: ________________________%-ын құрайды </w:t>
      </w:r>
    </w:p>
    <w:p>
      <w:pPr>
        <w:spacing w:after="0"/>
        <w:ind w:left="0"/>
        <w:jc w:val="both"/>
      </w:pPr>
      <w:r>
        <w:rPr>
          <w:rFonts w:ascii="Times New Roman"/>
          <w:b w:val="false"/>
          <w:i w:val="false"/>
          <w:color w:val="000000"/>
          <w:sz w:val="28"/>
        </w:rPr>
        <w:t xml:space="preserve">
      Төлемділігін анықтауды тексерді: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Касса меңгерушісі ________________       ___________ </w:t>
      </w:r>
    </w:p>
    <w:p>
      <w:pPr>
        <w:spacing w:after="0"/>
        <w:ind w:left="0"/>
        <w:jc w:val="both"/>
      </w:pPr>
      <w:r>
        <w:rPr>
          <w:rFonts w:ascii="Times New Roman"/>
          <w:b w:val="false"/>
          <w:i w:val="false"/>
          <w:color w:val="000000"/>
          <w:sz w:val="28"/>
        </w:rPr>
        <w:t xml:space="preserve">
                           (аты-жөні)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Қазақстан Республикасы ұлттық валютасының номиналы 2000 теңге банкноттарының төлемділігін айқындауға арналған 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Кестенің тақырыбы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7-қосымшамен толықтырылды - ҚР Ұлттық Банкі Басқармасының 2007 жылғы 14 наурыздағы </w:t>
      </w:r>
      <w:r>
        <w:rPr>
          <w:rFonts w:ascii="Times New Roman"/>
          <w:b w:val="false"/>
          <w:i w:val="false"/>
          <w:color w:val="ff0000"/>
          <w:sz w:val="28"/>
        </w:rPr>
        <w:t>N 23</w:t>
      </w:r>
      <w:r>
        <w:rPr>
          <w:rFonts w:ascii="Times New Roman"/>
          <w:b w:val="false"/>
          <w:i w:val="false"/>
          <w:color w:val="ff0000"/>
          <w:sz w:val="28"/>
        </w:rPr>
        <w:t xml:space="preserve"> қаулысымен; өзгеріс енгізілді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Өлшемі 139 х 73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тор банкнота шамасының 100%-ына сәйкес келеді </w:t>
      </w:r>
    </w:p>
    <w:p>
      <w:pPr>
        <w:spacing w:after="0"/>
        <w:ind w:left="0"/>
        <w:jc w:val="both"/>
      </w:pPr>
      <w:r>
        <w:rPr>
          <w:rFonts w:ascii="Times New Roman"/>
          <w:b w:val="false"/>
          <w:i w:val="false"/>
          <w:color w:val="000000"/>
          <w:sz w:val="28"/>
        </w:rPr>
        <w:t xml:space="preserve">
      Банкнотаның түскен күні: ___________________________ </w:t>
      </w:r>
    </w:p>
    <w:p>
      <w:pPr>
        <w:spacing w:after="0"/>
        <w:ind w:left="0"/>
        <w:jc w:val="both"/>
      </w:pPr>
      <w:r>
        <w:rPr>
          <w:rFonts w:ascii="Times New Roman"/>
          <w:b w:val="false"/>
          <w:i w:val="false"/>
          <w:color w:val="000000"/>
          <w:sz w:val="28"/>
        </w:rPr>
        <w:t xml:space="preserve">
      Банкнотаның деректемелері:   </w:t>
      </w:r>
    </w:p>
    <w:p>
      <w:pPr>
        <w:spacing w:after="0"/>
        <w:ind w:left="0"/>
        <w:jc w:val="both"/>
      </w:pPr>
      <w:r>
        <w:rPr>
          <w:rFonts w:ascii="Times New Roman"/>
          <w:b w:val="false"/>
          <w:i w:val="false"/>
          <w:color w:val="000000"/>
          <w:sz w:val="28"/>
        </w:rPr>
        <w:t xml:space="preserve">
      шығарылған жылы ____________________________________ </w:t>
      </w:r>
    </w:p>
    <w:p>
      <w:pPr>
        <w:spacing w:after="0"/>
        <w:ind w:left="0"/>
        <w:jc w:val="both"/>
      </w:pPr>
      <w:r>
        <w:rPr>
          <w:rFonts w:ascii="Times New Roman"/>
          <w:b w:val="false"/>
          <w:i w:val="false"/>
          <w:color w:val="000000"/>
          <w:sz w:val="28"/>
        </w:rPr>
        <w:t xml:space="preserve">
      номиналы __________, сериясы ____, N _______________ </w:t>
      </w:r>
    </w:p>
    <w:p>
      <w:pPr>
        <w:spacing w:after="0"/>
        <w:ind w:left="0"/>
        <w:jc w:val="both"/>
      </w:pPr>
      <w:r>
        <w:rPr>
          <w:rFonts w:ascii="Times New Roman"/>
          <w:b w:val="false"/>
          <w:i w:val="false"/>
          <w:color w:val="000000"/>
          <w:sz w:val="28"/>
        </w:rPr>
        <w:t xml:space="preserve">
      Банкнота алаңы: ________________________%-ын құрайды </w:t>
      </w:r>
    </w:p>
    <w:p>
      <w:pPr>
        <w:spacing w:after="0"/>
        <w:ind w:left="0"/>
        <w:jc w:val="both"/>
      </w:pPr>
      <w:r>
        <w:rPr>
          <w:rFonts w:ascii="Times New Roman"/>
          <w:b w:val="false"/>
          <w:i w:val="false"/>
          <w:color w:val="000000"/>
          <w:sz w:val="28"/>
        </w:rPr>
        <w:t xml:space="preserve">
      Төлемділігін анықтауды тексерді: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Касса меңгерушісі ________________       ___________ </w:t>
      </w:r>
    </w:p>
    <w:p>
      <w:pPr>
        <w:spacing w:after="0"/>
        <w:ind w:left="0"/>
        <w:jc w:val="both"/>
      </w:pPr>
      <w:r>
        <w:rPr>
          <w:rFonts w:ascii="Times New Roman"/>
          <w:b w:val="false"/>
          <w:i w:val="false"/>
          <w:color w:val="000000"/>
          <w:sz w:val="28"/>
        </w:rPr>
        <w:t xml:space="preserve">
                           (аты-жөні)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Қазақстан Республикасы ұлттық валютасының номиналы 5000 теңге банкноттарының төлемділігін айқындауға арналған 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Кестенің тақырыбы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8-қосымшамен толықтырылды - ҚР Ұлттық Банкі Басқармасының 14.03.2007 </w:t>
      </w:r>
      <w:r>
        <w:rPr>
          <w:rFonts w:ascii="Times New Roman"/>
          <w:b w:val="false"/>
          <w:i w:val="false"/>
          <w:color w:val="ff0000"/>
          <w:sz w:val="28"/>
        </w:rPr>
        <w:t>N 23</w:t>
      </w:r>
      <w:r>
        <w:rPr>
          <w:rFonts w:ascii="Times New Roman"/>
          <w:b w:val="false"/>
          <w:i w:val="false"/>
          <w:color w:val="ff0000"/>
          <w:sz w:val="28"/>
        </w:rPr>
        <w:t xml:space="preserve">; өзгеріс енгізілді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Өлшемі 144 х 76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тор банкнота шамасының 100%-ына сәйкес келеді </w:t>
      </w:r>
    </w:p>
    <w:p>
      <w:pPr>
        <w:spacing w:after="0"/>
        <w:ind w:left="0"/>
        <w:jc w:val="both"/>
      </w:pPr>
      <w:r>
        <w:rPr>
          <w:rFonts w:ascii="Times New Roman"/>
          <w:b w:val="false"/>
          <w:i w:val="false"/>
          <w:color w:val="000000"/>
          <w:sz w:val="28"/>
        </w:rPr>
        <w:t xml:space="preserve">
      Банкнотаның түскен күні: ___________________________ </w:t>
      </w:r>
    </w:p>
    <w:p>
      <w:pPr>
        <w:spacing w:after="0"/>
        <w:ind w:left="0"/>
        <w:jc w:val="both"/>
      </w:pPr>
      <w:r>
        <w:rPr>
          <w:rFonts w:ascii="Times New Roman"/>
          <w:b w:val="false"/>
          <w:i w:val="false"/>
          <w:color w:val="000000"/>
          <w:sz w:val="28"/>
        </w:rPr>
        <w:t xml:space="preserve">
      Банкнотаның деректемелері:   </w:t>
      </w:r>
    </w:p>
    <w:p>
      <w:pPr>
        <w:spacing w:after="0"/>
        <w:ind w:left="0"/>
        <w:jc w:val="both"/>
      </w:pPr>
      <w:r>
        <w:rPr>
          <w:rFonts w:ascii="Times New Roman"/>
          <w:b w:val="false"/>
          <w:i w:val="false"/>
          <w:color w:val="000000"/>
          <w:sz w:val="28"/>
        </w:rPr>
        <w:t xml:space="preserve">
      шығарылған жылы ____________________________________ </w:t>
      </w:r>
    </w:p>
    <w:p>
      <w:pPr>
        <w:spacing w:after="0"/>
        <w:ind w:left="0"/>
        <w:jc w:val="both"/>
      </w:pPr>
      <w:r>
        <w:rPr>
          <w:rFonts w:ascii="Times New Roman"/>
          <w:b w:val="false"/>
          <w:i w:val="false"/>
          <w:color w:val="000000"/>
          <w:sz w:val="28"/>
        </w:rPr>
        <w:t xml:space="preserve">
      номиналы __________, сериясы ____, N _______________ </w:t>
      </w:r>
    </w:p>
    <w:p>
      <w:pPr>
        <w:spacing w:after="0"/>
        <w:ind w:left="0"/>
        <w:jc w:val="both"/>
      </w:pPr>
      <w:r>
        <w:rPr>
          <w:rFonts w:ascii="Times New Roman"/>
          <w:b w:val="false"/>
          <w:i w:val="false"/>
          <w:color w:val="000000"/>
          <w:sz w:val="28"/>
        </w:rPr>
        <w:t xml:space="preserve">
      Банкнота алаңы: ________________________%-ын құрайды </w:t>
      </w:r>
    </w:p>
    <w:p>
      <w:pPr>
        <w:spacing w:after="0"/>
        <w:ind w:left="0"/>
        <w:jc w:val="both"/>
      </w:pPr>
      <w:r>
        <w:rPr>
          <w:rFonts w:ascii="Times New Roman"/>
          <w:b w:val="false"/>
          <w:i w:val="false"/>
          <w:color w:val="000000"/>
          <w:sz w:val="28"/>
        </w:rPr>
        <w:t xml:space="preserve">
      Төлемділігін анықтауды тексерді: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Касса меңгерушісі ________________       ___________ </w:t>
      </w:r>
    </w:p>
    <w:p>
      <w:pPr>
        <w:spacing w:after="0"/>
        <w:ind w:left="0"/>
        <w:jc w:val="both"/>
      </w:pPr>
      <w:r>
        <w:rPr>
          <w:rFonts w:ascii="Times New Roman"/>
          <w:b w:val="false"/>
          <w:i w:val="false"/>
          <w:color w:val="000000"/>
          <w:sz w:val="28"/>
        </w:rPr>
        <w:t xml:space="preserve">
                           (аты-жөні)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Қазақстан Республикасы ұлттық валютасының номиналы 10000 теңге банкноттарының төлемділігін айқындауға арналған 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Кестенің тақырыбы жаңа редакцияда - ҚР Ұлттық Банкі Басқармасының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9-қосымшамен толықтырылды - ҚР Ұлттық Банкі Басқармасының 14.03.2007 </w:t>
      </w:r>
      <w:r>
        <w:rPr>
          <w:rFonts w:ascii="Times New Roman"/>
          <w:b w:val="false"/>
          <w:i w:val="false"/>
          <w:color w:val="ff0000"/>
          <w:sz w:val="28"/>
        </w:rPr>
        <w:t>N 23</w:t>
      </w:r>
      <w:r>
        <w:rPr>
          <w:rFonts w:ascii="Times New Roman"/>
          <w:b w:val="false"/>
          <w:i w:val="false"/>
          <w:color w:val="ff0000"/>
          <w:sz w:val="28"/>
        </w:rPr>
        <w:t xml:space="preserve">; өзгеріс енгізілді - ҚР Ұлттық Банкі Басқармасының 2012.08.24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24.12.2014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Өлшемі 149 х 79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тор банкнота шамасының 100%-ына сәйкес келеді </w:t>
      </w:r>
    </w:p>
    <w:p>
      <w:pPr>
        <w:spacing w:after="0"/>
        <w:ind w:left="0"/>
        <w:jc w:val="both"/>
      </w:pPr>
      <w:r>
        <w:rPr>
          <w:rFonts w:ascii="Times New Roman"/>
          <w:b w:val="false"/>
          <w:i w:val="false"/>
          <w:color w:val="000000"/>
          <w:sz w:val="28"/>
        </w:rPr>
        <w:t xml:space="preserve">
      Банкнотаның түскен күні: ___________________________ </w:t>
      </w:r>
    </w:p>
    <w:p>
      <w:pPr>
        <w:spacing w:after="0"/>
        <w:ind w:left="0"/>
        <w:jc w:val="both"/>
      </w:pPr>
      <w:r>
        <w:rPr>
          <w:rFonts w:ascii="Times New Roman"/>
          <w:b w:val="false"/>
          <w:i w:val="false"/>
          <w:color w:val="000000"/>
          <w:sz w:val="28"/>
        </w:rPr>
        <w:t xml:space="preserve">
      Банкнотаның деректемелері:   </w:t>
      </w:r>
    </w:p>
    <w:p>
      <w:pPr>
        <w:spacing w:after="0"/>
        <w:ind w:left="0"/>
        <w:jc w:val="both"/>
      </w:pPr>
      <w:r>
        <w:rPr>
          <w:rFonts w:ascii="Times New Roman"/>
          <w:b w:val="false"/>
          <w:i w:val="false"/>
          <w:color w:val="000000"/>
          <w:sz w:val="28"/>
        </w:rPr>
        <w:t xml:space="preserve">
      шығарылған жылы ____________________________________ </w:t>
      </w:r>
    </w:p>
    <w:p>
      <w:pPr>
        <w:spacing w:after="0"/>
        <w:ind w:left="0"/>
        <w:jc w:val="both"/>
      </w:pPr>
      <w:r>
        <w:rPr>
          <w:rFonts w:ascii="Times New Roman"/>
          <w:b w:val="false"/>
          <w:i w:val="false"/>
          <w:color w:val="000000"/>
          <w:sz w:val="28"/>
        </w:rPr>
        <w:t xml:space="preserve">
      номиналы __________, сериясы ____, N _______________ </w:t>
      </w:r>
    </w:p>
    <w:p>
      <w:pPr>
        <w:spacing w:after="0"/>
        <w:ind w:left="0"/>
        <w:jc w:val="both"/>
      </w:pPr>
      <w:r>
        <w:rPr>
          <w:rFonts w:ascii="Times New Roman"/>
          <w:b w:val="false"/>
          <w:i w:val="false"/>
          <w:color w:val="000000"/>
          <w:sz w:val="28"/>
        </w:rPr>
        <w:t xml:space="preserve">
      Банкнота алаңы: ________________________%-ын құрайды </w:t>
      </w:r>
    </w:p>
    <w:p>
      <w:pPr>
        <w:spacing w:after="0"/>
        <w:ind w:left="0"/>
        <w:jc w:val="both"/>
      </w:pPr>
      <w:r>
        <w:rPr>
          <w:rFonts w:ascii="Times New Roman"/>
          <w:b w:val="false"/>
          <w:i w:val="false"/>
          <w:color w:val="000000"/>
          <w:sz w:val="28"/>
        </w:rPr>
        <w:t xml:space="preserve">
      Төлемділігін анықтауды тексерді: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Касса меңгерушісі 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