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7edd" w14:textId="e537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"Автокөлiк құралдары мен оларға тiркемелердi техникалық байқауды жүргiзудiң тәртiбiн бекiту туралы" Қазақстан Республикасы Iшкi iстер министрiнiң 1999 жылғы 22 қарашадағы N 587 бұйрығына өзгерiстер мен толықтырулар енгiзу туралы (Қазақстан Республикасы Әдiлет министрлiгiнде 1999 жылы 3 желтоқсанда 990 нөмiрмен тiркелген)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2003 жылғы 13 желтоқсандағы N 722 бұйрығы. Қазақстан Республикасының Әділет министрлігінде 2003 жылғы 30 желтоқсанда тіркелді. Тіркеу N 2651. Бұйрықтың күші жойылды - Ішкі істер министрінің 2006 жылғы 8 маусымдағы N 263 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Бұйрықтың күші жойылды - Ішкі істер министрінің 2006 жылғы 8 маусымдағы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Автомотокөлiк құралдары мен оларға тiркемелердi мемлекеттiк техникалық байқауды жүргiзудi ұйымдастыруды жетiлдiру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"Автомотокөлiк құралдары мен оларға тiркемелердi мемлекеттiк техникалық байқауды жүргiзудiң тәртiбiн бекiту туралы" Қазақстан Республикасы Iшкi iстер министрiнiң 1999 жылғы 22 қарашадағы N 587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(бұдан әрi мәтiн бойынша - Бұйрық) (тiркелген нөмiрi 990)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Бұйрықта: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6-шы тармақшасындағы "Жергiлiктi атқарушы органдарға" деген сөздер "жоғары дайындығы бар жол полициясы қызметкерлерiнiң iшiнен" деген сөздермен, "ұсыныс енгiзiлсiн" деген сөздер "жұмыс тобы құрылсын"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бекiтiлген, автомотокөлiк құралдары мен оларға тiркемелердi мемлекеттiк техникалық байқаудан жүргiзудiң Тәртiбiнде: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3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диагностикалық жабдықтар мен бақылау-өлшем аспаптары, олардың жарамдылығы, метрологиялық аттестациядан өту уақыты мен кезеңдерi, соңғы тексерiлген уақыты Қазақстан Республикасының мемлекеттiк стандарты (ҚР СТ 1086-2003) "Автомотокөлiк құралдары мен оларға тiркемелердi техникалық диагностикалау. Жұмыс жүргiзу технологиясына жалпы техникалық талаптар." талаптарына сәйкес болуы керек";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Транспорт құралдарының техникалық жағдайын мемлекеттiк техникалық байқаудың алдында диагностикалау Қазақстан Республикасының мемлекеттiк стандарты (ҚР СТ 1086-2003) "Автомотокөлiк құралдары мен оларға тiркемелердi техникалық диагностикалау. Жұмыс жүргiзу технологиясына жалпы техникалық талаптар." талаптарына сәйкес жүзеге асырылады";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Әдiлет министрлiгiнде мiндеттi мемлекеттiк тiркелген күнiнен бастан қолдануға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