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0c97" w14:textId="e88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12 желтоқсандағы N 312-НҚ бұйрығы. Қазақстан Республикасының Әділет министрлігінде 2003 жылғы 30 желтоқсанда тіркелді. Тіркеу N 2649. Күші жойылды - Қазақстан Республикасы Ұлттық экономика министрінің 2020 жылғы 22 мамырдағы № 42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жазылды - ҚР Табиғи монополияларды реттеу агенттігінің 2005 жылғы 18 наурыздағы N 90-НҚ </w:t>
      </w:r>
      <w:r>
        <w:rPr>
          <w:rFonts w:ascii="Times New Roman"/>
          <w:b w:val="false"/>
          <w:i w:val="false"/>
          <w:color w:val="ff0000"/>
          <w:sz w:val="28"/>
        </w:rPr>
        <w:t xml:space="preserve"> бұйрығымен</w:t>
      </w:r>
      <w:r>
        <w:rPr>
          <w:rFonts w:ascii="Times New Roman"/>
          <w:b w:val="false"/>
          <w:i w:val="false"/>
          <w:color w:val="ff0000"/>
          <w:sz w:val="28"/>
        </w:rPr>
        <w:t xml:space="preserve">. </w:t>
      </w:r>
      <w:r>
        <w:br/>
      </w:r>
      <w:r>
        <w:rPr>
          <w:rFonts w:ascii="Times New Roman"/>
          <w:b w:val="false"/>
          <w:i w:val="false"/>
          <w:color w:val="ff0000"/>
          <w:sz w:val="28"/>
        </w:rPr>
        <w:t xml:space="preserve">
      "Табиғи монополиялар және реттелетін нарықтар туралы" Қазақстан Республикасы заңының </w:t>
      </w:r>
      <w:r>
        <w:rPr>
          <w:rFonts w:ascii="Times New Roman"/>
          <w:b w:val="false"/>
          <w:i w:val="false"/>
          <w:color w:val="ff0000"/>
          <w:sz w:val="28"/>
        </w:rPr>
        <w:t xml:space="preserve"> 7-бабы</w:t>
      </w:r>
      <w:r>
        <w:rPr>
          <w:rFonts w:ascii="Times New Roman"/>
          <w:b w:val="false"/>
          <w:i w:val="false"/>
          <w:color w:val="ff0000"/>
          <w:sz w:val="28"/>
        </w:rPr>
        <w:t xml:space="preserve"> 7-1)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ff0000"/>
          <w:sz w:val="28"/>
        </w:rPr>
        <w:t xml:space="preserve"> 18-тармағының</w:t>
      </w:r>
      <w:r>
        <w:rPr>
          <w:rFonts w:ascii="Times New Roman"/>
          <w:b w:val="false"/>
          <w:i w:val="false"/>
          <w:color w:val="ff0000"/>
          <w:sz w:val="28"/>
        </w:rPr>
        <w:t xml:space="preserve"> 19) тармақшасына сәйкес БҰЙЫРАМЫН:</w:t>
      </w:r>
      <w:r>
        <w:br/>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ff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1. Қоса берiлiп отырған табиғи монополиялар туралы заңнамаға және монополияға қарсы заңнамаға сәйкес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iске қосылған активтердi бөлектеп есепке алуды жүргiзу </w:t>
      </w:r>
      <w:r>
        <w:rPr>
          <w:rFonts w:ascii="Times New Roman"/>
          <w:b w:val="false"/>
          <w:i w:val="false"/>
          <w:color w:val="000000"/>
          <w:sz w:val="28"/>
        </w:rPr>
        <w:t>ережесi</w:t>
      </w:r>
      <w:r>
        <w:rPr>
          <w:rFonts w:ascii="Times New Roman"/>
          <w:b w:val="false"/>
          <w:i w:val="false"/>
          <w:color w:val="000000"/>
          <w:sz w:val="28"/>
        </w:rPr>
        <w:t xml:space="preserve"> (бұдан әрi - Ереже)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Табиғи монополияларды реттеу агенттігінің 2005 жылғы 18 наурыздағы N 90-НҚ </w:t>
      </w:r>
      <w:r>
        <w:rPr>
          <w:rFonts w:ascii="Times New Roman"/>
          <w:b w:val="false"/>
          <w:i w:val="false"/>
          <w:color w:val="000000"/>
          <w:sz w:val="28"/>
        </w:rPr>
        <w:t xml:space="preserve"> бұйрығымен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2. Телекоммуникацияның реттеліп көрсетілетін қызметтерінің түрлерін және телекоммуникация қызметтерін ұсынумен технологиялық байланысты көрсетілетін қызметтерді ұсынатын табиғи монополия субъектiлерi (бұдан әрі – Субъект):</w:t>
      </w:r>
      <w:r>
        <w:br/>
      </w:r>
      <w:r>
        <w:rPr>
          <w:rFonts w:ascii="Times New Roman"/>
          <w:b w:val="false"/>
          <w:i w:val="false"/>
          <w:color w:val="000000"/>
          <w:sz w:val="28"/>
        </w:rPr>
        <w:t>
</w:t>
      </w:r>
    </w:p>
    <w:bookmarkStart w:name="z37" w:id="1"/>
    <w:p>
      <w:pPr>
        <w:spacing w:after="0"/>
        <w:ind w:left="0"/>
        <w:jc w:val="both"/>
      </w:pPr>
      <w:r>
        <w:rPr>
          <w:rFonts w:ascii="Times New Roman"/>
          <w:b w:val="false"/>
          <w:i w:val="false"/>
          <w:color w:val="000000"/>
          <w:sz w:val="28"/>
        </w:rPr>
        <w:t xml:space="preserve">
      1) байланыс операторлары табиғи монополиялар туралы заңнамаға және монополияға қарсы заңнамаға сәйкес реттелетiн телекоммуникацияның көрсетілетін қызметтерінің түрлерi бойынша кірістерді, шығындар мен қолданысқа енгізілген активтердi бөлек есебін жүргiзу әдiстемесiн табиғи монополия саласындағы қызметтi бақылау мен реттеудi жүзеге асыратын уәкiлеттi органның ведомствосына: </w:t>
      </w:r>
    </w:p>
    <w:bookmarkEnd w:id="1"/>
    <w:bookmarkStart w:name="z38" w:id="2"/>
    <w:p>
      <w:pPr>
        <w:spacing w:after="0"/>
        <w:ind w:left="0"/>
        <w:jc w:val="both"/>
      </w:pPr>
      <w:r>
        <w:rPr>
          <w:rFonts w:ascii="Times New Roman"/>
          <w:b w:val="false"/>
          <w:i w:val="false"/>
          <w:color w:val="000000"/>
          <w:sz w:val="28"/>
        </w:rPr>
        <w:t>
      2005 жылғы бiрiншi жартыжылдықтағы қызмет бағыттары бойынша бiрiншi есептiлiкті 2005 жылғы 15 тамызға;</w:t>
      </w:r>
    </w:p>
    <w:bookmarkEnd w:id="2"/>
    <w:bookmarkStart w:name="z39" w:id="3"/>
    <w:p>
      <w:pPr>
        <w:spacing w:after="0"/>
        <w:ind w:left="0"/>
        <w:jc w:val="both"/>
      </w:pPr>
      <w:r>
        <w:rPr>
          <w:rFonts w:ascii="Times New Roman"/>
          <w:b w:val="false"/>
          <w:i w:val="false"/>
          <w:color w:val="000000"/>
          <w:sz w:val="28"/>
        </w:rPr>
        <w:t>
      2005 жылғы екінші жартыжылдықтағы реттеліп көрсетілетін қызметтердiң түрлерi бойынша бiрiншi есептiлiкті 2006 жылғы 15 ақпанға ұсыну мерзімімен әзірлесін және бекітсін;</w:t>
      </w:r>
    </w:p>
    <w:bookmarkEnd w:id="3"/>
    <w:bookmarkStart w:name="z40" w:id="4"/>
    <w:p>
      <w:pPr>
        <w:spacing w:after="0"/>
        <w:ind w:left="0"/>
        <w:jc w:val="both"/>
      </w:pPr>
      <w:r>
        <w:rPr>
          <w:rFonts w:ascii="Times New Roman"/>
          <w:b w:val="false"/>
          <w:i w:val="false"/>
          <w:color w:val="000000"/>
          <w:sz w:val="28"/>
        </w:rPr>
        <w:t xml:space="preserve">
      1-1) уәкілетті органның талабы бойынша қаржылық есептілікті және өзге де қажетті ақпаратты қағаз немесе электрондық жеткізгіште электрондық құжатты уәкілетті органның ақпараттық жүйесі арқылы орналастыру жолымен Субъекті тиісті талапты алған күннен бастап уәкілетті орган белгілеген бес жұмыс күнінен кем болмайтын мерзімде ұсынсын; </w:t>
      </w:r>
    </w:p>
    <w:bookmarkEnd w:id="4"/>
    <w:bookmarkStart w:name="z41" w:id="5"/>
    <w:p>
      <w:pPr>
        <w:spacing w:after="0"/>
        <w:ind w:left="0"/>
        <w:jc w:val="both"/>
      </w:pPr>
      <w:r>
        <w:rPr>
          <w:rFonts w:ascii="Times New Roman"/>
          <w:b w:val="false"/>
          <w:i w:val="false"/>
          <w:color w:val="000000"/>
          <w:sz w:val="28"/>
        </w:rPr>
        <w:t xml:space="preserve">
      1-2) акционерлік қоғамдар болып табылатын табиғи монополиялар субъектілері үшін аудиторлық ұйымдар жыл сайынғы міндетті аудитті жүргізсін; </w:t>
      </w:r>
    </w:p>
    <w:bookmarkEnd w:id="5"/>
    <w:bookmarkStart w:name="z42" w:id="6"/>
    <w:p>
      <w:pPr>
        <w:spacing w:after="0"/>
        <w:ind w:left="0"/>
        <w:jc w:val="both"/>
      </w:pPr>
      <w:r>
        <w:rPr>
          <w:rFonts w:ascii="Times New Roman"/>
          <w:b w:val="false"/>
          <w:i w:val="false"/>
          <w:color w:val="000000"/>
          <w:sz w:val="28"/>
        </w:rPr>
        <w:t>
      1-3) аудиторлық есепті және жылдық қаржылық есептілікті Қазақстан Республикасының заңнамасында белгіленген тәртіппен жылдық қаржылық есептілік бекітілген сәттен бастап күнтізбелік бес күннен кешіктірмей табиғи монополия субъектісінің интернет-ресурсында орналастырсын және табиғи монополия субъектісі өз қызметін жүзеге асыратын әкімшілік-аумақтық бірліктің тиісті аумағында таратылатын мерзімді баспа басылымдарында күнтізбелік отыз күннен кешіктірмей жарияласын.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Байланыс операторлары реттеліп көрсетілетін қызметтер тізбесіне сәйкес әрбір реттеліп көрсетілетін қызмет, сондай-ақ Қазақстан Республикасы Ұлттық экономика министрінің 2014 жылғы 30 желтоқсандағы № 186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бекітілетін (Нормативтік құқықтық актілерді мемлекеттік тіркеу тізілімінде № 10469 тіркелген) (бұдан әрі – реттеліп көрсетілетін қызметтер) бағаларын (тарифтерін) мемлекет реттейтін қызмет түрі бойынша кірістердің, шығындар мен қолданысқа енгізілген активтердің жеке есебін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орындалуын өзiм бақылаймын. </w:t>
      </w:r>
    </w:p>
    <w:p>
      <w:pPr>
        <w:spacing w:after="0"/>
        <w:ind w:left="0"/>
        <w:jc w:val="both"/>
      </w:pPr>
      <w:r>
        <w:rPr>
          <w:rFonts w:ascii="Times New Roman"/>
          <w:b w:val="false"/>
          <w:i w:val="false"/>
          <w:color w:val="000000"/>
          <w:sz w:val="28"/>
        </w:rPr>
        <w:t xml:space="preserve">
      5. Осы бұйрық Ереженiң 2005 жылғы 1 қаңтардан бастап қолданысқа енгiзiлетiн 32-тармағын қоспағанда, 2004 жылғы 1 қаңтардан бастап қолданысқа енгiзiледi. </w:t>
      </w:r>
    </w:p>
    <w:tbl>
      <w:tblPr>
        <w:tblW w:w="0" w:type="auto"/>
        <w:tblCellSpacing w:w="0" w:type="auto"/>
        <w:tblBorders>
          <w:top w:val="none"/>
          <w:left w:val="none"/>
          <w:bottom w:val="none"/>
          <w:right w:val="none"/>
          <w:insideH w:val="none"/>
          <w:insideV w:val="none"/>
        </w:tblBorders>
      </w:tblPr>
      <w:tblGrid>
        <w:gridCol w:w="11120"/>
        <w:gridCol w:w="1180"/>
      </w:tblGrid>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мiндетiн атқарушы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Келiсiлдi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және байланыс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жөніндегі агенттігінің төрағасы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 жылғы 13 желтоқсан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бәсекелестiктi қорғау</w:t>
            </w:r>
            <w:r>
              <w:br/>
            </w:r>
            <w:r>
              <w:rPr>
                <w:rFonts w:ascii="Times New Roman"/>
                <w:b w:val="false"/>
                <w:i w:val="false"/>
                <w:color w:val="000000"/>
                <w:sz w:val="20"/>
              </w:rPr>
              <w:t>жөнiндегi агенттiгi төрағасының</w:t>
            </w:r>
            <w:r>
              <w:br/>
            </w:r>
            <w:r>
              <w:rPr>
                <w:rFonts w:ascii="Times New Roman"/>
                <w:b w:val="false"/>
                <w:i w:val="false"/>
                <w:color w:val="000000"/>
                <w:sz w:val="20"/>
              </w:rPr>
              <w:t>2003 жылғы 12 желтоқсандағы</w:t>
            </w:r>
            <w:r>
              <w:br/>
            </w:r>
            <w:r>
              <w:rPr>
                <w:rFonts w:ascii="Times New Roman"/>
                <w:b w:val="false"/>
                <w:i w:val="false"/>
                <w:color w:val="000000"/>
                <w:sz w:val="20"/>
              </w:rPr>
              <w:t>N 312-НҚ бұйрығымен</w:t>
            </w:r>
            <w:r>
              <w:br/>
            </w:r>
            <w:r>
              <w:rPr>
                <w:rFonts w:ascii="Times New Roman"/>
                <w:b w:val="false"/>
                <w:i w:val="false"/>
                <w:color w:val="000000"/>
                <w:sz w:val="20"/>
              </w:rPr>
              <w:t>бекiтiлген</w:t>
            </w:r>
          </w:p>
        </w:tc>
      </w:tr>
    </w:tbl>
    <w:bookmarkStart w:name="z2" w:id="7"/>
    <w:p>
      <w:pPr>
        <w:spacing w:after="0"/>
        <w:ind w:left="0"/>
        <w:jc w:val="left"/>
      </w:pPr>
      <w:r>
        <w:rPr>
          <w:rFonts w:ascii="Times New Roman"/>
          <w:b/>
          <w:i w:val="false"/>
          <w:color w:val="000000"/>
        </w:rPr>
        <w:t xml:space="preserve"> Телекоммуникациялар қызметтерінің және телекоммуникациялардың</w:t>
      </w:r>
      <w:r>
        <w:br/>
      </w:r>
      <w:r>
        <w:rPr>
          <w:rFonts w:ascii="Times New Roman"/>
          <w:b/>
          <w:i w:val="false"/>
          <w:color w:val="000000"/>
        </w:rPr>
        <w:t>қызметтер ұсынуына технологиялық байланысты қызметтерінің</w:t>
      </w:r>
      <w:r>
        <w:br/>
      </w:r>
      <w:r>
        <w:rPr>
          <w:rFonts w:ascii="Times New Roman"/>
          <w:b/>
          <w:i w:val="false"/>
          <w:color w:val="000000"/>
        </w:rPr>
        <w:t>реттеліп көрсетілетін түрлері бойынша байланыс операторларының</w:t>
      </w:r>
      <w:r>
        <w:br/>
      </w:r>
      <w:r>
        <w:rPr>
          <w:rFonts w:ascii="Times New Roman"/>
          <w:b/>
          <w:i w:val="false"/>
          <w:color w:val="000000"/>
        </w:rPr>
        <w:t>табыстарды, шығындар мен қолданысқа енгізілген активтерді</w:t>
      </w:r>
      <w:r>
        <w:br/>
      </w:r>
      <w:r>
        <w:rPr>
          <w:rFonts w:ascii="Times New Roman"/>
          <w:b/>
          <w:i w:val="false"/>
          <w:color w:val="000000"/>
        </w:rPr>
        <w:t>бөлектеп есепке алуды жүргізу ережесі</w:t>
      </w:r>
    </w:p>
    <w:bookmarkEnd w:id="7"/>
    <w:p>
      <w:pPr>
        <w:spacing w:after="0"/>
        <w:ind w:left="0"/>
        <w:jc w:val="both"/>
      </w:pPr>
      <w:r>
        <w:rPr>
          <w:rFonts w:ascii="Times New Roman"/>
          <w:b w:val="false"/>
          <w:i w:val="false"/>
          <w:color w:val="ff0000"/>
          <w:sz w:val="28"/>
        </w:rPr>
        <w:t xml:space="preserve">
      Ескерту: Ереженің тақырыбы жаңа редакцияда жазылды - ҚР Табиғи монополияларды реттеу агенттігінің 2005 жылғы 18 наурыздағы N 90-НҚ </w:t>
      </w:r>
      <w:r>
        <w:rPr>
          <w:rFonts w:ascii="Times New Roman"/>
          <w:b w:val="false"/>
          <w:i w:val="false"/>
          <w:color w:val="ff0000"/>
          <w:sz w:val="28"/>
        </w:rPr>
        <w:t xml:space="preserve"> 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Жалпы ережелер</w:t>
      </w:r>
    </w:p>
    <w:bookmarkStart w:name="z3" w:id="8"/>
    <w:p>
      <w:pPr>
        <w:spacing w:after="0"/>
        <w:ind w:left="0"/>
        <w:jc w:val="both"/>
      </w:pPr>
      <w:r>
        <w:rPr>
          <w:rFonts w:ascii="Times New Roman"/>
          <w:b w:val="false"/>
          <w:i w:val="false"/>
          <w:color w:val="000000"/>
          <w:sz w:val="28"/>
        </w:rPr>
        <w:t xml:space="preserve">
      1.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жүргізудің осы ережесі (бұдан әрі - Ереже) бөлектеп есепке алуды жүргізудің негізгі қағидаттарын, Қазақстан Республикасының заңнамасына сәйкес табиғи монополия субъектілері болып танылатын байланыс операторларының бөлектеп есепке алуды ұйымдастыру мен жүзеге асыру тәртібін айқындайды.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Табиғи монополияларды реттеу агенттігінің 2005 жылғы 18 наурыздағы N 90-НҚ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2. Бөлектеп есеп алуды жүргізудiң мақсаты экономикалық негізделген бағаларды (тарифтердi) белгілеу үшiн реттелетiн, табиғи монополиялар салаларындағы қызметті бақылау мен реттеуді жүзеге асыратын уәкiлеттi мемлекеттiк орган (бұдан әрi - уәкiлеттi орган) бекiтетiн немесе келiсiлетiн қызмет түрлерi бойынша табыстарды, шығындар мен iске қосылған активтердi айқындау болып табылады.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Табиғи монополияларды реттеу агенттігінің 2005 жылғы 18 наурыздағы N </w:t>
      </w:r>
      <w:r>
        <w:rPr>
          <w:rFonts w:ascii="Times New Roman"/>
          <w:b w:val="false"/>
          <w:i w:val="false"/>
          <w:color w:val="000000"/>
          <w:sz w:val="28"/>
        </w:rPr>
        <w:t xml:space="preserve"> 90-НҚ</w:t>
      </w:r>
      <w:r>
        <w:rPr>
          <w:rFonts w:ascii="Times New Roman"/>
          <w:b w:val="false"/>
          <w:i w:val="false"/>
          <w:color w:val="ff0000"/>
          <w:sz w:val="28"/>
        </w:rPr>
        <w:t xml:space="preserve">, 2007.04.05. N  </w:t>
      </w:r>
      <w:r>
        <w:rPr>
          <w:rFonts w:ascii="Times New Roman"/>
          <w:b w:val="false"/>
          <w:i w:val="false"/>
          <w:color w:val="000000"/>
          <w:sz w:val="28"/>
        </w:rPr>
        <w:t xml:space="preserve"> 88-НҚ </w:t>
      </w:r>
      <w:r>
        <w:rPr>
          <w:rFonts w:ascii="Times New Roman"/>
          <w:b w:val="false"/>
          <w:i w:val="false"/>
          <w:color w:val="ff0000"/>
          <w:sz w:val="28"/>
        </w:rPr>
        <w:t xml:space="preserve">бұйрықтарымен . </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3. Байланыс операторлары реттеліп көрсетілетін қызметтердің тізбесіне сәйкес қызметтердің, сондай-ақ мемлекет реттейтін, Қазақстан Республикасының Үкіметі  бекітетін бағалар (тарифтер) қолданылатын қызметтердің реттеліп көрсетілетін түрі (бұдан әрi - реттелетiн қызмет көрсетулер) бойынша табыстарды, шығындар мен іске қосылған активтердi бөлектеп есепке алуды жүзеге асырады.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Табиғи монополияларды реттеу агенттігінің 2005 жылғы 18 наурыздағы N 90-НҚ </w:t>
      </w:r>
      <w:r>
        <w:rPr>
          <w:rFonts w:ascii="Times New Roman"/>
          <w:b w:val="false"/>
          <w:i w:val="false"/>
          <w:color w:val="000000"/>
          <w:sz w:val="28"/>
        </w:rPr>
        <w:t xml:space="preserve"> 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xml:space="preserve">
      4. Бөлектеп есепке алу телекоммуникациялардың реттелетiн әрбiр түрi бойынша бөлек табыстар, шығындар мен iске қосылған активтер туралы ақпарат жинау және қорыту сондай-ақ осы Ережелерге сәйкес реттелетiн қызметтердiң әрбiр түрi бойынша табыстар, шығыстар мен iске қосылған активтер туралы осындай ақпараттың негiзiнде байланыс операторлары есептердi кезең-кезеңiмен жасау және уәкiлеттi органға ұсыну жүйесiн бiлдiредi. </w:t>
      </w:r>
    </w:p>
    <w:bookmarkEnd w:id="11"/>
    <w:bookmarkStart w:name="z7" w:id="12"/>
    <w:p>
      <w:pPr>
        <w:spacing w:after="0"/>
        <w:ind w:left="0"/>
        <w:jc w:val="both"/>
      </w:pPr>
      <w:r>
        <w:rPr>
          <w:rFonts w:ascii="Times New Roman"/>
          <w:b w:val="false"/>
          <w:i w:val="false"/>
          <w:color w:val="000000"/>
          <w:sz w:val="28"/>
        </w:rPr>
        <w:t xml:space="preserve">
      5. Бөлектеп есепке алудың негiзгi қағидаттары: </w:t>
      </w:r>
    </w:p>
    <w:bookmarkEnd w:id="12"/>
    <w:p>
      <w:pPr>
        <w:spacing w:after="0"/>
        <w:ind w:left="0"/>
        <w:jc w:val="both"/>
      </w:pPr>
      <w:r>
        <w:rPr>
          <w:rFonts w:ascii="Times New Roman"/>
          <w:b w:val="false"/>
          <w:i w:val="false"/>
          <w:color w:val="000000"/>
          <w:sz w:val="28"/>
        </w:rPr>
        <w:t xml:space="preserve">
      1) табыстарды, шығындар мен iске қосылған активтердi бастапқы құжаттар деректерiнiң негiзiнде қызметтiң және қызмет түрлерiнiң тиiстi бағыттарына мүмкiн болғанша тiкелей жатқызу басымдылығы; </w:t>
      </w:r>
    </w:p>
    <w:p>
      <w:pPr>
        <w:spacing w:after="0"/>
        <w:ind w:left="0"/>
        <w:jc w:val="both"/>
      </w:pPr>
      <w:r>
        <w:rPr>
          <w:rFonts w:ascii="Times New Roman"/>
          <w:b w:val="false"/>
          <w:i w:val="false"/>
          <w:color w:val="000000"/>
          <w:sz w:val="28"/>
        </w:rPr>
        <w:t xml:space="preserve">
      2) табыстардың, шығындардың және iске қосылған активтердiң өздерi тәуелдi қызметтiң және қызмет көрсету түрлерiнiң тиiстi бағыттарымен себептiк-салдарлық байланысы; </w:t>
      </w:r>
    </w:p>
    <w:p>
      <w:pPr>
        <w:spacing w:after="0"/>
        <w:ind w:left="0"/>
        <w:jc w:val="both"/>
      </w:pPr>
      <w:r>
        <w:rPr>
          <w:rFonts w:ascii="Times New Roman"/>
          <w:b w:val="false"/>
          <w:i w:val="false"/>
          <w:color w:val="000000"/>
          <w:sz w:val="28"/>
        </w:rPr>
        <w:t xml:space="preserve">
      3) табыстарды, шығындар мен iске қосылған активтердi қызметтiң және реттелетiн қызметтер түрлерiнiң тиiстi бағыттарына жатқызудың және бөлудiң айқындығы. </w:t>
      </w:r>
    </w:p>
    <w:bookmarkStart w:name="z8" w:id="13"/>
    <w:p>
      <w:pPr>
        <w:spacing w:after="0"/>
        <w:ind w:left="0"/>
        <w:jc w:val="both"/>
      </w:pPr>
      <w:r>
        <w:rPr>
          <w:rFonts w:ascii="Times New Roman"/>
          <w:b w:val="false"/>
          <w:i w:val="false"/>
          <w:color w:val="000000"/>
          <w:sz w:val="28"/>
        </w:rPr>
        <w:t xml:space="preserve">
      6. Бөлектеп есепке алу бухгалтерлiк және басқарушылық есеп жүргiзу үшiн пайдаланылатын, табыстарды, шығындар мен icкe қосылған активтердi қызметтiң және қызметтер түрлерiнiң тиiстi бағыттарына осы Ережелерге сәйкес бөлу үшiн қажеттi бөлшектеу деңгейiн қамтамасыз етуге тиiстi бастапқы құжаттарға негiзделуi тиiс. Осы Ережелер байланыс операторлары белгiлеген қаржылық және салықтық есептердi берудiң тәртiбi мен нысандарын өзгертпейдi. </w:t>
      </w:r>
    </w:p>
    <w:bookmarkEnd w:id="13"/>
    <w:bookmarkStart w:name="z9" w:id="14"/>
    <w:p>
      <w:pPr>
        <w:spacing w:after="0"/>
        <w:ind w:left="0"/>
        <w:jc w:val="both"/>
      </w:pPr>
      <w:r>
        <w:rPr>
          <w:rFonts w:ascii="Times New Roman"/>
          <w:b w:val="false"/>
          <w:i w:val="false"/>
          <w:color w:val="000000"/>
          <w:sz w:val="28"/>
        </w:rPr>
        <w:t xml:space="preserve">
      7. Бөлектеп есептеудi жүргiзу мақсаттарында жасалған Осы Ережелерде пайдаланылатын негiзгi ұғымдар: </w:t>
      </w:r>
    </w:p>
    <w:bookmarkEnd w:id="14"/>
    <w:p>
      <w:pPr>
        <w:spacing w:after="0"/>
        <w:ind w:left="0"/>
        <w:jc w:val="both"/>
      </w:pPr>
      <w:r>
        <w:rPr>
          <w:rFonts w:ascii="Times New Roman"/>
          <w:b w:val="false"/>
          <w:i w:val="false"/>
          <w:color w:val="000000"/>
          <w:sz w:val="28"/>
        </w:rPr>
        <w:t xml:space="preserve">
      1) бөлу негiзi - шығындар мен активтердiң iске қосылу дәрежесiн қызметтер түрлерi мен желi элементтеріне бөлу үшiн пайдаланылатын мөлшерлiк көрсеткiш (көрсеткiштер); </w:t>
      </w:r>
    </w:p>
    <w:p>
      <w:pPr>
        <w:spacing w:after="0"/>
        <w:ind w:left="0"/>
        <w:jc w:val="both"/>
      </w:pPr>
      <w:r>
        <w:rPr>
          <w:rFonts w:ascii="Times New Roman"/>
          <w:b w:val="false"/>
          <w:i w:val="false"/>
          <w:color w:val="000000"/>
          <w:sz w:val="28"/>
        </w:rPr>
        <w:t xml:space="preserve">
      2) негiзгi желi - түпкiлiктi пайдаланушыларға трафик (ақпарат) беру және басқа байланыс операторларына трафик өткiзу қызметтерiн ұсынуды қамтамасыз етуге арналған қызмет көрсететiн телекоммуникациялар желiсiнiң құрамдас бөлiгi. Негiзгi желi коммутациялау (топтық коммутациялық жабдық) және беру (тасымалдау желiсi құрайтын байланыс арналары) элементтерiнен пайда болады; </w:t>
      </w:r>
    </w:p>
    <w:p>
      <w:pPr>
        <w:spacing w:after="0"/>
        <w:ind w:left="0"/>
        <w:jc w:val="both"/>
      </w:pPr>
      <w:r>
        <w:rPr>
          <w:rFonts w:ascii="Times New Roman"/>
          <w:b w:val="false"/>
          <w:i w:val="false"/>
          <w:color w:val="000000"/>
          <w:sz w:val="28"/>
        </w:rPr>
        <w:t xml:space="preserve">
      3) бизнес процестер - байланыс операторының қызметiндегi қызметтер көрсетудiң түпкiлiктi мақсатымен оның ресурстарын пайдалана отырып, айқындалған iс-қимылдардың дәйектiлiгi; </w:t>
      </w:r>
    </w:p>
    <w:p>
      <w:pPr>
        <w:spacing w:after="0"/>
        <w:ind w:left="0"/>
        <w:jc w:val="both"/>
      </w:pPr>
      <w:r>
        <w:rPr>
          <w:rFonts w:ascii="Times New Roman"/>
          <w:b w:val="false"/>
          <w:i w:val="false"/>
          <w:color w:val="000000"/>
          <w:sz w:val="28"/>
        </w:rPr>
        <w:t xml:space="preserve">
      4) менеджмент (басқару) бизнес процестерi - басқа барлық процестердiң нәтижелiлiгi мен тиiмдiлiгiн арттыру нәтижесi болып табылатын бизнес процестер; </w:t>
      </w:r>
    </w:p>
    <w:p>
      <w:pPr>
        <w:spacing w:after="0"/>
        <w:ind w:left="0"/>
        <w:jc w:val="both"/>
      </w:pPr>
      <w:r>
        <w:rPr>
          <w:rFonts w:ascii="Times New Roman"/>
          <w:b w:val="false"/>
          <w:i w:val="false"/>
          <w:color w:val="000000"/>
          <w:sz w:val="28"/>
        </w:rPr>
        <w:t xml:space="preserve">
      5) сыртқы қызметтер - қызмет көрсетулер, оның iшiне байланыс операторы реттейтiн, сыртқы пайдаланушыларға,оларға соңғы пайдаланушылар (абоненттер және басқа қажеткерлер) мен байланыс операторлары жатады, ұсынылатындар да кiредi; </w:t>
      </w:r>
    </w:p>
    <w:p>
      <w:pPr>
        <w:spacing w:after="0"/>
        <w:ind w:left="0"/>
        <w:jc w:val="both"/>
      </w:pPr>
      <w:r>
        <w:rPr>
          <w:rFonts w:ascii="Times New Roman"/>
          <w:b w:val="false"/>
          <w:i w:val="false"/>
          <w:color w:val="000000"/>
          <w:sz w:val="28"/>
        </w:rPr>
        <w:t xml:space="preserve">
      6) iшкi (трансферттiк) қызметтер - сыртқы қызметтердi ұсынудың байланыс операторы қызметiнiң бiр бағыттары осы байланыс операторы қызметiнiң басқа бағыттарына ұсынатын қызмет көрсетулер болып табылатын шартты түрде бөлiнетiн кезеңi; </w:t>
      </w:r>
    </w:p>
    <w:p>
      <w:pPr>
        <w:spacing w:after="0"/>
        <w:ind w:left="0"/>
        <w:jc w:val="both"/>
      </w:pPr>
      <w:r>
        <w:rPr>
          <w:rFonts w:ascii="Times New Roman"/>
          <w:b w:val="false"/>
          <w:i w:val="false"/>
          <w:color w:val="000000"/>
          <w:sz w:val="28"/>
        </w:rPr>
        <w:t xml:space="preserve">
      7) қосалқы бизнес процестер - нәтижесi негiзгi бизнес процестердi және менеджмент (басқару) бизнес процестерiн жүзеге асыру үшiн қажеттi жағдайлар жасау болып табылатын бизнес процестер; </w:t>
      </w:r>
    </w:p>
    <w:p>
      <w:pPr>
        <w:spacing w:after="0"/>
        <w:ind w:left="0"/>
        <w:jc w:val="both"/>
      </w:pPr>
      <w:r>
        <w:rPr>
          <w:rFonts w:ascii="Times New Roman"/>
          <w:b w:val="false"/>
          <w:i w:val="false"/>
          <w:color w:val="000000"/>
          <w:sz w:val="28"/>
        </w:rPr>
        <w:t xml:space="preserve">
      8) iске қосылған активтер - байланыс операторы телекоммуникациялар қызметтердiң барлық түрлерiн ұсыну үшiн пайдаланатын активтерi, оның iшiне негiзгi құрал-жабдық, материалдық емес активтер және айналымдағы қаражат кiредi; </w:t>
      </w:r>
    </w:p>
    <w:p>
      <w:pPr>
        <w:spacing w:after="0"/>
        <w:ind w:left="0"/>
        <w:jc w:val="both"/>
      </w:pPr>
      <w:r>
        <w:rPr>
          <w:rFonts w:ascii="Times New Roman"/>
          <w:b w:val="false"/>
          <w:i w:val="false"/>
          <w:color w:val="000000"/>
          <w:sz w:val="28"/>
        </w:rPr>
        <w:t xml:space="preserve">
      9) қызметтерге арналған жанама iске қосылған активтер - бiрнеше қызметтермен (қызметтер тобымен) бiр мезгiлде себептiк-салдарлық байланысы бар iске қосылған активтер және сол себептi олар белгiлi бiр қызметке тiкелей және бiр жақты жата алмайды, бiрақ нақты белгiленген қызмет көрсетулерде iске қосылу дәрежесi осы себептiк-салдарлық байланыстарды көрсететiн бөлу базасының негiзiне қарай анықталуы мүмкiн; </w:t>
      </w:r>
    </w:p>
    <w:p>
      <w:pPr>
        <w:spacing w:after="0"/>
        <w:ind w:left="0"/>
        <w:jc w:val="both"/>
      </w:pPr>
      <w:r>
        <w:rPr>
          <w:rFonts w:ascii="Times New Roman"/>
          <w:b w:val="false"/>
          <w:i w:val="false"/>
          <w:color w:val="000000"/>
          <w:sz w:val="28"/>
        </w:rPr>
        <w:t xml:space="preserve">
      10) қызметтерге арналған жанама шығындар - бiрнеше қызметтермен (қызметтер тобымен) бiр мезгiлде себептiк-салдарлық байланысы бар шығындар және сол себептi оларды нақты белгiленген қызмет көрсетуге тiкелей және бiр жақты жатқызуға болмайды, бiрақ шығындардың пайда болу себептерiн көрсететiн бөлу базасының негiзiнде қызметтерге бөлiнуi мүмкiн; </w:t>
      </w:r>
    </w:p>
    <w:p>
      <w:pPr>
        <w:spacing w:after="0"/>
        <w:ind w:left="0"/>
        <w:jc w:val="both"/>
      </w:pPr>
      <w:r>
        <w:rPr>
          <w:rFonts w:ascii="Times New Roman"/>
          <w:b w:val="false"/>
          <w:i w:val="false"/>
          <w:color w:val="000000"/>
          <w:sz w:val="28"/>
        </w:rPr>
        <w:t xml:space="preserve">
      11) желi элементтерiне жанама iске қосылған активтер - бiрнеше желi элементтерiне бiр мезгiлде себептiк-салдарлық байланысы бар iске қосылған активтер және сол себептi оларды нақты белгiленген желi құрамдасына тiкелей және бiр жақты жатқызуға болмайды, бiрақ нақты белгiленген желi құрамдастарында iске қосылу дәрежесi осы себептiк-салдарлық байланыстарды көрсететiн бөлу негiзiне қарай анықталуы мүмкiн; </w:t>
      </w:r>
    </w:p>
    <w:p>
      <w:pPr>
        <w:spacing w:after="0"/>
        <w:ind w:left="0"/>
        <w:jc w:val="both"/>
      </w:pPr>
      <w:r>
        <w:rPr>
          <w:rFonts w:ascii="Times New Roman"/>
          <w:b w:val="false"/>
          <w:i w:val="false"/>
          <w:color w:val="000000"/>
          <w:sz w:val="28"/>
        </w:rPr>
        <w:t xml:space="preserve">
      l2) желi элементтерiне жанама шығындар - бiрнеше желi элементтерiне бiр уақытта себептiк-салдарлық байланысы бар шығындар және сол себептi оларды нақты белгiленген желi құрамдасына тiкелей және бiр жақты жатқызуға болмайды, бiрақ шығындардың пайда болу себебiн көрсететiн бөлу негiзiне қарай желi элементтерiне бөлiнуi мүмкiн; </w:t>
      </w:r>
    </w:p>
    <w:p>
      <w:pPr>
        <w:spacing w:after="0"/>
        <w:ind w:left="0"/>
        <w:jc w:val="both"/>
      </w:pPr>
      <w:r>
        <w:rPr>
          <w:rFonts w:ascii="Times New Roman"/>
          <w:b w:val="false"/>
          <w:i w:val="false"/>
          <w:color w:val="000000"/>
          <w:sz w:val="28"/>
        </w:rPr>
        <w:t xml:space="preserve">
      13) қызметтiң бағыттары - қызмет көрсетулерде жеке өздерi де, бiр бiрiмен өзара қабысып та қатынасатын қызмет көрсетулердiң нақты анықталған процестерiнiң жиынтығы; </w:t>
      </w:r>
    </w:p>
    <w:p>
      <w:pPr>
        <w:spacing w:after="0"/>
        <w:ind w:left="0"/>
        <w:jc w:val="both"/>
      </w:pPr>
      <w:r>
        <w:rPr>
          <w:rFonts w:ascii="Times New Roman"/>
          <w:b w:val="false"/>
          <w:i w:val="false"/>
          <w:color w:val="000000"/>
          <w:sz w:val="28"/>
        </w:rPr>
        <w:t xml:space="preserve">
      14) жалпы активтер - қызметтердiң барлық түрлерiн ұсынумен байланысқан, бiрақ осы қызметтердiң қандай болса да нақты себептiк-салдарлық байланысы жоқ активтер, сондықтан олардың қызмет көрсетулерде iске қосылу дәрежесi уәкiлеттi органмен келiсiлген бөлу негiзiнде анықталуы мүмкiн; </w:t>
      </w:r>
    </w:p>
    <w:p>
      <w:pPr>
        <w:spacing w:after="0"/>
        <w:ind w:left="0"/>
        <w:jc w:val="both"/>
      </w:pPr>
      <w:r>
        <w:rPr>
          <w:rFonts w:ascii="Times New Roman"/>
          <w:b w:val="false"/>
          <w:i w:val="false"/>
          <w:color w:val="000000"/>
          <w:sz w:val="28"/>
        </w:rPr>
        <w:t xml:space="preserve">
      15) жалпы шығындар - қызметтердiң барлық түрлерiн ұсынумен байланысқан, бiрақ осы қызметтермен қандай болса да нақты себептiк-салдарлық байланысы жоқ шығындар, сондықтан уәкiлеттi органмен келiсiлген бөлу негiзiнде бөлiнедi; </w:t>
      </w:r>
    </w:p>
    <w:p>
      <w:pPr>
        <w:spacing w:after="0"/>
        <w:ind w:left="0"/>
        <w:jc w:val="both"/>
      </w:pPr>
      <w:r>
        <w:rPr>
          <w:rFonts w:ascii="Times New Roman"/>
          <w:b w:val="false"/>
          <w:i w:val="false"/>
          <w:color w:val="000000"/>
          <w:sz w:val="28"/>
        </w:rPr>
        <w:t xml:space="preserve">
      16) негiзгi бизнес процестер - нәтижесi қызмет көрсету болып табылатын бизнес процестер; </w:t>
      </w:r>
    </w:p>
    <w:p>
      <w:pPr>
        <w:spacing w:after="0"/>
        <w:ind w:left="0"/>
        <w:jc w:val="both"/>
      </w:pPr>
      <w:r>
        <w:rPr>
          <w:rFonts w:ascii="Times New Roman"/>
          <w:b w:val="false"/>
          <w:i w:val="false"/>
          <w:color w:val="000000"/>
          <w:sz w:val="28"/>
        </w:rPr>
        <w:t xml:space="preserve">
      17) қызметтерге арналған тiкелей iске қосылған активтер - белгiлi бiр қызмет көрсетуге тiкелей себептiк-салдарлық байланысы бар активтер және сондықтан нақты белгiленген қызмет көрсетуге тiкелей және бiр жақты жатқызылулары мүмкiн; </w:t>
      </w:r>
    </w:p>
    <w:p>
      <w:pPr>
        <w:spacing w:after="0"/>
        <w:ind w:left="0"/>
        <w:jc w:val="both"/>
      </w:pPr>
      <w:r>
        <w:rPr>
          <w:rFonts w:ascii="Times New Roman"/>
          <w:b w:val="false"/>
          <w:i w:val="false"/>
          <w:color w:val="000000"/>
          <w:sz w:val="28"/>
        </w:rPr>
        <w:t xml:space="preserve">
      18) қызметтерге тiкелей шығындар - нақты қызмет көрсетумен тiкелей себептiк-салдарлық байланысы бар шығындар және сондықтан нақты белгiленген қызмет көрсетуге тiкелей және бiр жақты жатқызылулары мүмкiн; </w:t>
      </w:r>
    </w:p>
    <w:p>
      <w:pPr>
        <w:spacing w:after="0"/>
        <w:ind w:left="0"/>
        <w:jc w:val="both"/>
      </w:pPr>
      <w:r>
        <w:rPr>
          <w:rFonts w:ascii="Times New Roman"/>
          <w:b w:val="false"/>
          <w:i w:val="false"/>
          <w:color w:val="000000"/>
          <w:sz w:val="28"/>
        </w:rPr>
        <w:t xml:space="preserve">
      19) желi элементтерiне тiкелей iске қосылған активтер - нақты желi элементтерiмен тiкелей себептiк-салдарлық байланысы бар активтер және сондықтан нақты белгiленген желi элементiне тiкелей және бiр жақты жатқызылулары мүмкiн; </w:t>
      </w:r>
    </w:p>
    <w:p>
      <w:pPr>
        <w:spacing w:after="0"/>
        <w:ind w:left="0"/>
        <w:jc w:val="both"/>
      </w:pPr>
      <w:r>
        <w:rPr>
          <w:rFonts w:ascii="Times New Roman"/>
          <w:b w:val="false"/>
          <w:i w:val="false"/>
          <w:color w:val="000000"/>
          <w:sz w:val="28"/>
        </w:rPr>
        <w:t xml:space="preserve">
      20) желi элементтерiне тiкелей шығындар - нақты желi құрамдасымен тiкелей себептiк-салдарлық байланысы бар шығындар және сондықтан нақты белгiленген желi құрамдасына тiкелей және бiр жақты жатқызылулары мүмкін; </w:t>
      </w:r>
    </w:p>
    <w:p>
      <w:pPr>
        <w:spacing w:after="0"/>
        <w:ind w:left="0"/>
        <w:jc w:val="both"/>
      </w:pPr>
      <w:r>
        <w:rPr>
          <w:rFonts w:ascii="Times New Roman"/>
          <w:b w:val="false"/>
          <w:i w:val="false"/>
          <w:color w:val="000000"/>
          <w:sz w:val="28"/>
        </w:rPr>
        <w:t xml:space="preserve">
      21) себептiк-салдарлық байланыс негiзiнде бөлу - реттелетiн қызметтер түрлерi бойынша табыстарды, шығындар мен iске қосылған активтердi шығындардың, табыстардың және iске қосылған активтердiң нақты белгiленген қызмет көрсетулермен байланысын, пайда болу себептерiн алдын ала зерттеу негiзiнде бөлу. Шығындар мен iске қосылған активтердi бөлу бiр желi элементiнiң бiрнеше қызметтерге қатысы барын ескерумен жүргiзiледi және желi элементтерiмен байланысқан шығындар мен iске қосылған активтер осы қызметтерге бөлiнулерi тиiс; </w:t>
      </w:r>
    </w:p>
    <w:p>
      <w:pPr>
        <w:spacing w:after="0"/>
        <w:ind w:left="0"/>
        <w:jc w:val="both"/>
      </w:pPr>
      <w:r>
        <w:rPr>
          <w:rFonts w:ascii="Times New Roman"/>
          <w:b w:val="false"/>
          <w:i w:val="false"/>
          <w:color w:val="000000"/>
          <w:sz w:val="28"/>
        </w:rPr>
        <w:t xml:space="preserve">
      22) экономикалық ресурстар - табиғи (шикiзаттық, геофизикалық), еңбек (адам капиталы), күрделi (физикалық капитал - негiзгi құрал-жабдық), айналымдағы құрал-жабдық (материалдар), ақпараттық ресурстар, қаржылық (ақша капиталы) ресурстарға бөлiнетiн, өндiрiстiк-шаруашылық қызметте пайдаланылатын көздердiң, құрал-жабдықтардың жиынтығы; </w:t>
      </w:r>
    </w:p>
    <w:p>
      <w:pPr>
        <w:spacing w:after="0"/>
        <w:ind w:left="0"/>
        <w:jc w:val="both"/>
      </w:pPr>
      <w:r>
        <w:rPr>
          <w:rFonts w:ascii="Times New Roman"/>
          <w:b w:val="false"/>
          <w:i w:val="false"/>
          <w:color w:val="000000"/>
          <w:sz w:val="28"/>
        </w:rPr>
        <w:t xml:space="preserve">
      23) абоненттiк қол жеткiзу желiсi - соңғы пайдаланушыларға байланыс қызмет көрсетулерiне қол жеткiзу ұсынылуы үшiн қызмет ететiн телекоммуникациялар желiсiнiң құрамдас бөлiгi. Абоненттiк қол жеткiзу желiсi коммутаторларда немесе концентраторларда орналасқан абоненттiк жинақтауларды, желiлiк карталар мен порттарды, абоненттiк желiлердi (сымды және сымсыз) және солармен байланысқан бүкiл жабдықтар мен ғимараттарды абоненттiк құрылғыларымен қоса қамтитын барлық абоненттік жабдықтардың жиынтығынан құралады; </w:t>
      </w:r>
    </w:p>
    <w:p>
      <w:pPr>
        <w:spacing w:after="0"/>
        <w:ind w:left="0"/>
        <w:jc w:val="both"/>
      </w:pPr>
      <w:r>
        <w:rPr>
          <w:rFonts w:ascii="Times New Roman"/>
          <w:b w:val="false"/>
          <w:i w:val="false"/>
          <w:color w:val="000000"/>
          <w:sz w:val="28"/>
        </w:rPr>
        <w:t xml:space="preserve">
      24) бiрлесiп iске қосқан активтер - бiрнеше қызметтер көрсетулерді (қызмет көрсетулер тобын) ұсыну үшiн пайдаланылатын активтер, бiрақ бұл қызмет көрсетулермен қандай болса да нақты себептiк-салдарлық байланысы жоқ, алайда олардың қызмет көрсетулерде iске қосылу дәрежесi уәкiлеттi органмен келiсiлген бөлу негiзiнде анықталуы мүмкiн; </w:t>
      </w:r>
    </w:p>
    <w:p>
      <w:pPr>
        <w:spacing w:after="0"/>
        <w:ind w:left="0"/>
        <w:jc w:val="both"/>
      </w:pPr>
      <w:r>
        <w:rPr>
          <w:rFonts w:ascii="Times New Roman"/>
          <w:b w:val="false"/>
          <w:i w:val="false"/>
          <w:color w:val="000000"/>
          <w:sz w:val="28"/>
        </w:rPr>
        <w:t xml:space="preserve">
      25) бiрлескен шығындар - бiрнеше қызметтердi (қызметтер тобын) ұсыну үшiн пайдаланылатын шығындар, бiрақ бұл қызмет көрсетулермен қандай болса да нақты себептiк-салдарлық байланысы жоқ, сондықтан уәкiлеттi органмен келiсiлген бөлу негiзiнде бөлiнедi; </w:t>
      </w:r>
    </w:p>
    <w:p>
      <w:pPr>
        <w:spacing w:after="0"/>
        <w:ind w:left="0"/>
        <w:jc w:val="both"/>
      </w:pPr>
      <w:r>
        <w:rPr>
          <w:rFonts w:ascii="Times New Roman"/>
          <w:b w:val="false"/>
          <w:i w:val="false"/>
          <w:color w:val="000000"/>
          <w:sz w:val="28"/>
        </w:rPr>
        <w:t xml:space="preserve">
      26) тасымалдау желiсi - станцияаралық жергiлiктi, iшкi аймақтық және магистральдық желiлердiң беру жүйелерi мен желiлерiнен және тиiстi инфрақұрылымнан тұратын телекоммуникациялар желiсi; </w:t>
      </w:r>
    </w:p>
    <w:p>
      <w:pPr>
        <w:spacing w:after="0"/>
        <w:ind w:left="0"/>
        <w:jc w:val="both"/>
      </w:pPr>
      <w:r>
        <w:rPr>
          <w:rFonts w:ascii="Times New Roman"/>
          <w:b w:val="false"/>
          <w:i w:val="false"/>
          <w:color w:val="000000"/>
          <w:sz w:val="28"/>
        </w:rPr>
        <w:t xml:space="preserve">
      27) трансферттiк төлемдер - көрсетiлген iшкi (трансферттiк) қызметтер көлемiнiң бағалық мөлшерi; </w:t>
      </w:r>
    </w:p>
    <w:p>
      <w:pPr>
        <w:spacing w:after="0"/>
        <w:ind w:left="0"/>
        <w:jc w:val="both"/>
      </w:pPr>
      <w:r>
        <w:rPr>
          <w:rFonts w:ascii="Times New Roman"/>
          <w:b w:val="false"/>
          <w:i w:val="false"/>
          <w:color w:val="000000"/>
          <w:sz w:val="28"/>
        </w:rPr>
        <w:t xml:space="preserve">
      28) трансферттiк бағалық - көрсетiлген iшкi қызметтердiң бip өлшемiнiң бағалық мөлшерi; </w:t>
      </w:r>
    </w:p>
    <w:p>
      <w:pPr>
        <w:spacing w:after="0"/>
        <w:ind w:left="0"/>
        <w:jc w:val="both"/>
      </w:pPr>
      <w:r>
        <w:rPr>
          <w:rFonts w:ascii="Times New Roman"/>
          <w:b w:val="false"/>
          <w:i w:val="false"/>
          <w:color w:val="000000"/>
          <w:sz w:val="28"/>
        </w:rPr>
        <w:t xml:space="preserve">
      29) экономикалық негiзделген шығындар - байланыс операторының операциялық (кәдiмгi) қызметiн, iске қосылған активтерге салынған iске қосылған капиталы және іске қосылған активтерді үдемелi өндiруге өтілiмдiк ақша аударуы бойынша өтемдерiн қамтамасыз етуге жұмсалған байланыс операторының шығындары; </w:t>
      </w:r>
    </w:p>
    <w:p>
      <w:pPr>
        <w:spacing w:after="0"/>
        <w:ind w:left="0"/>
        <w:jc w:val="both"/>
      </w:pPr>
      <w:r>
        <w:rPr>
          <w:rFonts w:ascii="Times New Roman"/>
          <w:b w:val="false"/>
          <w:i w:val="false"/>
          <w:color w:val="000000"/>
          <w:sz w:val="28"/>
        </w:rPr>
        <w:t xml:space="preserve">
      30) желi элементтерi - телекоммуникациялар қызметтерiнiң барлық түрлерiн көрсеткенде телекоммуникациялар желiсiнде пайдаланылатын, олардың құнын және сонымен байланысты шығындарды телекоммуникациялардың қызмет көрсетулерiнiң барлық түрлерiне бөлу үшiн қызметтiң бағыттары бойынша бiрiктiрiлген негiзгi құрал-жабдық топтары. </w:t>
      </w:r>
    </w:p>
    <w:bookmarkStart w:name="z10" w:id="15"/>
    <w:p>
      <w:pPr>
        <w:spacing w:after="0"/>
        <w:ind w:left="0"/>
        <w:jc w:val="both"/>
      </w:pPr>
      <w:r>
        <w:rPr>
          <w:rFonts w:ascii="Times New Roman"/>
          <w:b w:val="false"/>
          <w:i w:val="false"/>
          <w:color w:val="000000"/>
          <w:sz w:val="28"/>
        </w:rPr>
        <w:t xml:space="preserve">
      8. Осы Ережелерде пайдаланылатын Қазақстан Республикасының заңнамасының азаматтық және басқа салалардағы ұғынымдар, егер осы Ережелерде басқаша көзделмесе, заңнаманың осы салаларында қандай мағынада пайдаланылса, сондай мағынада қолданылады. </w:t>
      </w:r>
    </w:p>
    <w:bookmarkEnd w:id="15"/>
    <w:bookmarkStart w:name="z11" w:id="16"/>
    <w:p>
      <w:pPr>
        <w:spacing w:after="0"/>
        <w:ind w:left="0"/>
        <w:jc w:val="left"/>
      </w:pPr>
      <w:r>
        <w:rPr>
          <w:rFonts w:ascii="Times New Roman"/>
          <w:b/>
          <w:i w:val="false"/>
          <w:color w:val="000000"/>
        </w:rPr>
        <w:t xml:space="preserve"> 2. Бөлектеп есепке алу жүргiзiлетiн қызметтердiң</w:t>
      </w:r>
      <w:r>
        <w:br/>
      </w:r>
      <w:r>
        <w:rPr>
          <w:rFonts w:ascii="Times New Roman"/>
          <w:b/>
          <w:i w:val="false"/>
          <w:color w:val="000000"/>
        </w:rPr>
        <w:t>түрлерi мен қызметтiң бағыттары</w:t>
      </w:r>
    </w:p>
    <w:bookmarkEnd w:id="16"/>
    <w:p>
      <w:pPr>
        <w:spacing w:after="0"/>
        <w:ind w:left="0"/>
        <w:jc w:val="both"/>
      </w:pPr>
      <w:r>
        <w:rPr>
          <w:rFonts w:ascii="Times New Roman"/>
          <w:b w:val="false"/>
          <w:i w:val="false"/>
          <w:color w:val="000000"/>
          <w:sz w:val="28"/>
        </w:rPr>
        <w:t xml:space="preserve">
      9. Реттелетiн қызметтердiң түрлерi бойынша шығындарды бөлу және iске қосылған активтердi анықтау үшiн байланыс операторларының шығындары мен iске қосылған активтерi қызметтiң бағыттары бойынша топталады. Шығындарды бөлу және iске қосылған активтердi анықтау телекоммуникациялар қызметтерiн ұсынудың барлық кезеңдерiн жүйелi бөлектеу негiзiнде жүргiзiледi (iшкi қызмет көрсетулер қызметтiң бағыттары бойынша). Шығындарды бөлу телекоммуникациялар желiлерiнiң элементтерiн техникалық қамтамасыз ету және ұстау процестерiмен байланысқан шығындарды соңғы пайдаланушыларға қызметтердi сату процестерiнен бөлiп алу және Өзге де қызметтердi ұсынудан болған шығындарды бөлiп алу жолымен жасалады. Активтердiң iске қосылу дәрежесiн анықтау телекоммуникациялар желiлерiнiң тиісті құрамдастарымен байланысты iске қосылған активтердi қызметтерді сату мен байланысқан активтерден бөлiп алу және Өзге де қызметтердi ұсыну бойынша қызметпен байланысқан активтердi бөлiп алу жолымен жүргiзiледi. </w:t>
      </w:r>
    </w:p>
    <w:p>
      <w:pPr>
        <w:spacing w:after="0"/>
        <w:ind w:left="0"/>
        <w:jc w:val="both"/>
      </w:pPr>
      <w:r>
        <w:rPr>
          <w:rFonts w:ascii="Times New Roman"/>
          <w:b w:val="false"/>
          <w:i w:val="false"/>
          <w:color w:val="000000"/>
          <w:sz w:val="28"/>
        </w:rPr>
        <w:t xml:space="preserve">
      Бөлектеп есепке алуды жүргiзу мақсаттары үшiн қызмет бағыттарының мынадай түрлерi бөлек шығарылды: </w:t>
      </w:r>
    </w:p>
    <w:p>
      <w:pPr>
        <w:spacing w:after="0"/>
        <w:ind w:left="0"/>
        <w:jc w:val="both"/>
      </w:pPr>
      <w:r>
        <w:rPr>
          <w:rFonts w:ascii="Times New Roman"/>
          <w:b w:val="false"/>
          <w:i w:val="false"/>
          <w:color w:val="000000"/>
          <w:sz w:val="28"/>
        </w:rPr>
        <w:t xml:space="preserve">
      1) негiздiк желiнi құру және пайдалану; </w:t>
      </w:r>
    </w:p>
    <w:p>
      <w:pPr>
        <w:spacing w:after="0"/>
        <w:ind w:left="0"/>
        <w:jc w:val="both"/>
      </w:pPr>
      <w:r>
        <w:rPr>
          <w:rFonts w:ascii="Times New Roman"/>
          <w:b w:val="false"/>
          <w:i w:val="false"/>
          <w:color w:val="000000"/>
          <w:sz w:val="28"/>
        </w:rPr>
        <w:t xml:space="preserve">
      2) абоненттiк қол жеткiзу желiсiн құру және пайдалану: </w:t>
      </w:r>
    </w:p>
    <w:p>
      <w:pPr>
        <w:spacing w:after="0"/>
        <w:ind w:left="0"/>
        <w:jc w:val="both"/>
      </w:pPr>
      <w:r>
        <w:rPr>
          <w:rFonts w:ascii="Times New Roman"/>
          <w:b w:val="false"/>
          <w:i w:val="false"/>
          <w:color w:val="000000"/>
          <w:sz w:val="28"/>
        </w:rPr>
        <w:t xml:space="preserve">
      3) бөлшек сауда қызметi; </w:t>
      </w:r>
    </w:p>
    <w:p>
      <w:pPr>
        <w:spacing w:after="0"/>
        <w:ind w:left="0"/>
        <w:jc w:val="both"/>
      </w:pPr>
      <w:r>
        <w:rPr>
          <w:rFonts w:ascii="Times New Roman"/>
          <w:b w:val="false"/>
          <w:i w:val="false"/>
          <w:color w:val="000000"/>
          <w:sz w:val="28"/>
        </w:rPr>
        <w:t xml:space="preserve">
      4) Өзге де қызмет. </w:t>
      </w:r>
    </w:p>
    <w:p>
      <w:pPr>
        <w:spacing w:after="0"/>
        <w:ind w:left="0"/>
        <w:jc w:val="both"/>
      </w:pPr>
      <w:r>
        <w:rPr>
          <w:rFonts w:ascii="Times New Roman"/>
          <w:b w:val="false"/>
          <w:i w:val="false"/>
          <w:color w:val="000000"/>
          <w:sz w:val="28"/>
        </w:rPr>
        <w:t xml:space="preserve">
      Бөлектеп есептеу үшiн қызмет бағыттары бойынша топтастырылған табыстар, шығындар және iске қосылған активтер қызмет көрсету түрлерi бойынша бөлiнедi (түрлерi бойынша реттелетiн және реттелмейтiн қызмет көрсетулер бойынша тұтасымен). </w:t>
      </w:r>
    </w:p>
    <w:bookmarkStart w:name="z12" w:id="17"/>
    <w:p>
      <w:pPr>
        <w:spacing w:after="0"/>
        <w:ind w:left="0"/>
        <w:jc w:val="both"/>
      </w:pPr>
      <w:r>
        <w:rPr>
          <w:rFonts w:ascii="Times New Roman"/>
          <w:b w:val="false"/>
          <w:i w:val="false"/>
          <w:color w:val="000000"/>
          <w:sz w:val="28"/>
        </w:rPr>
        <w:t xml:space="preserve">
      10. Бөлектеп есепке алу жүргiзiлгенде </w:t>
      </w:r>
      <w:r>
        <w:rPr>
          <w:rFonts w:ascii="Times New Roman"/>
          <w:b w:val="false"/>
          <w:i w:val="false"/>
          <w:color w:val="000000"/>
          <w:sz w:val="28"/>
        </w:rPr>
        <w:t>9-тармақтың</w:t>
      </w:r>
      <w:r>
        <w:rPr>
          <w:rFonts w:ascii="Times New Roman"/>
          <w:b w:val="false"/>
          <w:i w:val="false"/>
          <w:color w:val="000000"/>
          <w:sz w:val="28"/>
        </w:rPr>
        <w:t xml:space="preserve"> 1) және 2) тармақшаларында көрсетiлген қызмет бағыттары бойынша топталған шығындар мен iске қосылған активтер осы қызмет бағыттары басқа байланыс операторларына көрсететiн қызметтерге және (немесе) 9-тармақтың 3) және 4) тармақшаларында көрсетiлген әрбiр қызмет бағыттарына осы Ереженің </w:t>
      </w:r>
      <w:r>
        <w:rPr>
          <w:rFonts w:ascii="Times New Roman"/>
          <w:b w:val="false"/>
          <w:i w:val="false"/>
          <w:color w:val="000000"/>
          <w:sz w:val="28"/>
        </w:rPr>
        <w:t>5-тарауына</w:t>
      </w:r>
      <w:r>
        <w:rPr>
          <w:rFonts w:ascii="Times New Roman"/>
          <w:b w:val="false"/>
          <w:i w:val="false"/>
          <w:color w:val="000000"/>
          <w:sz w:val="28"/>
        </w:rPr>
        <w:t xml:space="preserve"> сәйкес бөлiнедi. </w:t>
      </w:r>
    </w:p>
    <w:bookmarkEnd w:id="17"/>
    <w:bookmarkStart w:name="z13" w:id="18"/>
    <w:p>
      <w:pPr>
        <w:spacing w:after="0"/>
        <w:ind w:left="0"/>
        <w:jc w:val="left"/>
      </w:pPr>
      <w:r>
        <w:rPr>
          <w:rFonts w:ascii="Times New Roman"/>
          <w:b/>
          <w:i w:val="false"/>
          <w:color w:val="000000"/>
        </w:rPr>
        <w:t xml:space="preserve"> 3. Қызмет бағыттары бойынша табыстар, шығындар мен</w:t>
      </w:r>
      <w:r>
        <w:br/>
      </w:r>
      <w:r>
        <w:rPr>
          <w:rFonts w:ascii="Times New Roman"/>
          <w:b/>
          <w:i w:val="false"/>
          <w:color w:val="000000"/>
        </w:rPr>
        <w:t>iске қосылған активтер</w:t>
      </w:r>
    </w:p>
    <w:bookmarkEnd w:id="18"/>
    <w:p>
      <w:pPr>
        <w:spacing w:after="0"/>
        <w:ind w:left="0"/>
        <w:jc w:val="both"/>
      </w:pPr>
      <w:r>
        <w:rPr>
          <w:rFonts w:ascii="Times New Roman"/>
          <w:b w:val="false"/>
          <w:i w:val="false"/>
          <w:color w:val="000000"/>
          <w:sz w:val="28"/>
        </w:rPr>
        <w:t xml:space="preserve">
      11. "Негiздiк желiнi құру және пайдалану" қызмет бағыттары ішкі және сыртқы қызметтердi өзi ұсынатын негiздік желiнi техникалық қамтамасыз ету мен ұстау, жоспарлау мен дамыту бизнес процестерiн қамтамасыз етедi. </w:t>
      </w:r>
    </w:p>
    <w:p>
      <w:pPr>
        <w:spacing w:after="0"/>
        <w:ind w:left="0"/>
        <w:jc w:val="both"/>
      </w:pPr>
      <w:r>
        <w:rPr>
          <w:rFonts w:ascii="Times New Roman"/>
          <w:b w:val="false"/>
          <w:i w:val="false"/>
          <w:color w:val="000000"/>
          <w:sz w:val="28"/>
        </w:rPr>
        <w:t xml:space="preserve">
      Негiздiк желi ұсынатын iшкi қызметтерге мыналар үшiн көрсетiлетін қызметтер жатады: </w:t>
      </w:r>
    </w:p>
    <w:p>
      <w:pPr>
        <w:spacing w:after="0"/>
        <w:ind w:left="0"/>
        <w:jc w:val="both"/>
      </w:pPr>
      <w:r>
        <w:rPr>
          <w:rFonts w:ascii="Times New Roman"/>
          <w:b w:val="false"/>
          <w:i w:val="false"/>
          <w:color w:val="000000"/>
          <w:sz w:val="28"/>
        </w:rPr>
        <w:t xml:space="preserve">
      "Бөлшек сауда қызметi" қызмет бағытына - келешекте соңғы пайдаланушыларға әртүрлi қосылулар ұсыну және бөлінген жеке меншік желiлерiн ұйымдастыру үшiн арналарды жалға беру қызметтер түрiнде сатуы үшiн трафик өткiзу және арналарды беру; </w:t>
      </w:r>
    </w:p>
    <w:p>
      <w:pPr>
        <w:spacing w:after="0"/>
        <w:ind w:left="0"/>
        <w:jc w:val="both"/>
      </w:pPr>
      <w:r>
        <w:rPr>
          <w:rFonts w:ascii="Times New Roman"/>
          <w:b w:val="false"/>
          <w:i w:val="false"/>
          <w:color w:val="000000"/>
          <w:sz w:val="28"/>
        </w:rPr>
        <w:t xml:space="preserve">
      "Өзге де қызмет" қызмет бағытына - жалға берiлетiн жабдықтар мен ғимараттардың кейбiр түрлерiн келешек соңғы пайдаланушыларға көрсетiлген жабдықтар мен ғимараттарды жалға беру қызметiн көрсету түрiнде сатуы үшiн техникалық қамтамасыз ету бойынша қызметтер. </w:t>
      </w:r>
    </w:p>
    <w:p>
      <w:pPr>
        <w:spacing w:after="0"/>
        <w:ind w:left="0"/>
        <w:jc w:val="both"/>
      </w:pPr>
      <w:r>
        <w:rPr>
          <w:rFonts w:ascii="Times New Roman"/>
          <w:b w:val="false"/>
          <w:i w:val="false"/>
          <w:color w:val="000000"/>
          <w:sz w:val="28"/>
        </w:rPr>
        <w:t xml:space="preserve">
      Негiздiк желi ұсынатын сыртқы қызмет көрсетулерге трафик өткізу, арналар беру бойынша басқа байланыс операторларына көрсетiлетiн қызметтер жатады. </w:t>
      </w:r>
    </w:p>
    <w:p>
      <w:pPr>
        <w:spacing w:after="0"/>
        <w:ind w:left="0"/>
        <w:jc w:val="both"/>
      </w:pPr>
      <w:r>
        <w:rPr>
          <w:rFonts w:ascii="Times New Roman"/>
          <w:b w:val="false"/>
          <w:i w:val="false"/>
          <w:color w:val="000000"/>
          <w:sz w:val="28"/>
        </w:rPr>
        <w:t xml:space="preserve">
      Негiзгi желiнiң табыстары iшкi қызмет көрсетулерге трансферттiк төлемдерден және сыртқы қызметтер ұсынудың табыстарынан құралады. Iшкi қызметтерге арналған трансферттiк төлемдер және сыртқы қызметтердi ұсынудан табыстар тиiстi қызмет көрсетулер көлемi мен жоғарыда аталған қызметтер көрсетiлген бағаларға байланысты анықталады. </w:t>
      </w:r>
    </w:p>
    <w:p>
      <w:pPr>
        <w:spacing w:after="0"/>
        <w:ind w:left="0"/>
        <w:jc w:val="both"/>
      </w:pPr>
      <w:r>
        <w:rPr>
          <w:rFonts w:ascii="Times New Roman"/>
          <w:b w:val="false"/>
          <w:i w:val="false"/>
          <w:color w:val="000000"/>
          <w:sz w:val="28"/>
        </w:rPr>
        <w:t xml:space="preserve">
      Негiзгi желiнiң шығындары негiздiк желi құрамдастарын техникалық қамтамасыз етумен және ұстаумен, жоспарлаумен және дамытумен байланысты шығыстардан құралады. </w:t>
      </w:r>
    </w:p>
    <w:p>
      <w:pPr>
        <w:spacing w:after="0"/>
        <w:ind w:left="0"/>
        <w:jc w:val="both"/>
      </w:pPr>
      <w:r>
        <w:rPr>
          <w:rFonts w:ascii="Times New Roman"/>
          <w:b w:val="false"/>
          <w:i w:val="false"/>
          <w:color w:val="000000"/>
          <w:sz w:val="28"/>
        </w:rPr>
        <w:t xml:space="preserve">
      Негiзгi желiнiң iске қосылған активтерiне негiздiк желi элементтерi (негiзгi және қосалқы өндiрiстiк жабдық, Өзге де жабдық, ғимараттар мен құрылғылар, инфрақұрылым элементтерi, сондай-ақ материалдыққа жатпайтын активтер мен негiздiк желiнiң тиiстi элементтерiне байланысты айналымдағы капитал) бойынша бөлiнген барлық активтер жатады. </w:t>
      </w:r>
    </w:p>
    <w:bookmarkStart w:name="z14" w:id="19"/>
    <w:p>
      <w:pPr>
        <w:spacing w:after="0"/>
        <w:ind w:left="0"/>
        <w:jc w:val="both"/>
      </w:pPr>
      <w:r>
        <w:rPr>
          <w:rFonts w:ascii="Times New Roman"/>
          <w:b w:val="false"/>
          <w:i w:val="false"/>
          <w:color w:val="000000"/>
          <w:sz w:val="28"/>
        </w:rPr>
        <w:t xml:space="preserve">
      12. "Абоненттiк қол жеткiзу желiсiн қалыптастыру және пайдалану" қызметiнiң бағыты iшкi қызметтердi өзi ұсынатын абоненттiк қол жеткiзу желiсiн техникалық қамтамасыз ету мен ұстау, жоспарлау мен дамыту бизнес процестерiн қамтамасыз етедi. </w:t>
      </w:r>
    </w:p>
    <w:bookmarkEnd w:id="19"/>
    <w:p>
      <w:pPr>
        <w:spacing w:after="0"/>
        <w:ind w:left="0"/>
        <w:jc w:val="both"/>
      </w:pPr>
      <w:r>
        <w:rPr>
          <w:rFonts w:ascii="Times New Roman"/>
          <w:b w:val="false"/>
          <w:i w:val="false"/>
          <w:color w:val="000000"/>
          <w:sz w:val="28"/>
        </w:rPr>
        <w:t xml:space="preserve">
      Абоненттiк қол жеткiзу желiсi ұсынатын iшкi қызметтер мыналар үшiн көрсетiлетiн қызметтер жатады: </w:t>
      </w:r>
    </w:p>
    <w:p>
      <w:pPr>
        <w:spacing w:after="0"/>
        <w:ind w:left="0"/>
        <w:jc w:val="both"/>
      </w:pPr>
      <w:r>
        <w:rPr>
          <w:rFonts w:ascii="Times New Roman"/>
          <w:b w:val="false"/>
          <w:i w:val="false"/>
          <w:color w:val="000000"/>
          <w:sz w:val="28"/>
        </w:rPr>
        <w:t xml:space="preserve">
      "Бөлшек сауда қызметi" қызмет бағытына - кейiннен соңғы пайдаланушыларға абоненттiк қол жеткiзу және қоғамдық терминалдар арқылы қол жеткiзу қызметтер түрiнде сатуы үшiн абоненттiк желiлердi пайдалануға беру; </w:t>
      </w:r>
    </w:p>
    <w:p>
      <w:pPr>
        <w:spacing w:after="0"/>
        <w:ind w:left="0"/>
        <w:jc w:val="both"/>
      </w:pPr>
      <w:r>
        <w:rPr>
          <w:rFonts w:ascii="Times New Roman"/>
          <w:b w:val="false"/>
          <w:i w:val="false"/>
          <w:color w:val="000000"/>
          <w:sz w:val="28"/>
        </w:rPr>
        <w:t xml:space="preserve">
      "Өзге де қызмет" қызмет бағытына - жалға берiлетiн жабдықтар мен ғимараттардың кейбiр түрлерiн келешек соңғы пайдаланушыларға осындай жабдықтар мен ғимараттарды жалға беру қызметтер түрiнде сатуы үшiн техникалық қамтамасыз ету бойынша қызмет көрсетулер. </w:t>
      </w:r>
    </w:p>
    <w:p>
      <w:pPr>
        <w:spacing w:after="0"/>
        <w:ind w:left="0"/>
        <w:jc w:val="both"/>
      </w:pPr>
      <w:r>
        <w:rPr>
          <w:rFonts w:ascii="Times New Roman"/>
          <w:b w:val="false"/>
          <w:i w:val="false"/>
          <w:color w:val="000000"/>
          <w:sz w:val="28"/>
        </w:rPr>
        <w:t xml:space="preserve">
      Абоненттiк қол жеткiзу желiсiнiң табыстары iшкi қызметтерге трансферттiк төлемдерден және сыртқы қызметтер ұсынудың табыстарынан құралады. Iшкi қызмет көрсетулерге трансферттiк төлемдер және сыртқы қызметтер ұсынудан табыстар тиiстi қызметтер көлемi мен жоғарыда аталған қызметтердiң бағаларына байланысты анықталады. </w:t>
      </w:r>
    </w:p>
    <w:p>
      <w:pPr>
        <w:spacing w:after="0"/>
        <w:ind w:left="0"/>
        <w:jc w:val="both"/>
      </w:pPr>
      <w:r>
        <w:rPr>
          <w:rFonts w:ascii="Times New Roman"/>
          <w:b w:val="false"/>
          <w:i w:val="false"/>
          <w:color w:val="000000"/>
          <w:sz w:val="28"/>
        </w:rPr>
        <w:t xml:space="preserve">
      Абоненттiк қол жеткiзу желiсiнiң шығындары абоненттiк қол жеткiзу желiсiнiң элементтерiн техникалық қамтамасыз етумен және күтiп ұстаумен, жоспарлаумен және дамытумен байланысты шығыстардан құралады. </w:t>
      </w:r>
    </w:p>
    <w:p>
      <w:pPr>
        <w:spacing w:after="0"/>
        <w:ind w:left="0"/>
        <w:jc w:val="both"/>
      </w:pPr>
      <w:r>
        <w:rPr>
          <w:rFonts w:ascii="Times New Roman"/>
          <w:b w:val="false"/>
          <w:i w:val="false"/>
          <w:color w:val="000000"/>
          <w:sz w:val="28"/>
        </w:rPr>
        <w:t xml:space="preserve">
      Абоненттiк қол жеткiзу желiсiнiң iске қосылған активтерiне абоненттiк қол жеткiзу желiсiнiң элементтерi (негiзгi және қосалқы өндiрiстiк жабдық, Өзге де жабдық, ғимараттар мен құрылғылар, инфрақұрылым элементтерi, сондай-ақ материалдыққа жатпайтын активтер мен негiздiк желiнiң тиiстi элементтерiне байланысты айналымдағы капитал) бойынша бөлiнген барлық активтер жатады. </w:t>
      </w:r>
    </w:p>
    <w:bookmarkStart w:name="z15" w:id="20"/>
    <w:p>
      <w:pPr>
        <w:spacing w:after="0"/>
        <w:ind w:left="0"/>
        <w:jc w:val="both"/>
      </w:pPr>
      <w:r>
        <w:rPr>
          <w:rFonts w:ascii="Times New Roman"/>
          <w:b w:val="false"/>
          <w:i w:val="false"/>
          <w:color w:val="000000"/>
          <w:sz w:val="28"/>
        </w:rPr>
        <w:t xml:space="preserve">
      13. "Бөлшек сауда қызметi" қызмет бағытына телекоммуникациялар қызметтерiн соңғы пайдаланушыларға сатуды қамтамасыз етумен байланысты қызмет түрлерi (бизнес процестер) кiреді. </w:t>
      </w:r>
    </w:p>
    <w:bookmarkEnd w:id="20"/>
    <w:p>
      <w:pPr>
        <w:spacing w:after="0"/>
        <w:ind w:left="0"/>
        <w:jc w:val="both"/>
      </w:pPr>
      <w:r>
        <w:rPr>
          <w:rFonts w:ascii="Times New Roman"/>
          <w:b w:val="false"/>
          <w:i w:val="false"/>
          <w:color w:val="000000"/>
          <w:sz w:val="28"/>
        </w:rPr>
        <w:t xml:space="preserve">
      Бөлшек сауда қызметi ұсынатын сыртқы қызметтерге соңғы пайдаланушыларға ұсынылатын мынадай телекоммуникациялар қызметтерi жатады: </w:t>
      </w:r>
    </w:p>
    <w:p>
      <w:pPr>
        <w:spacing w:after="0"/>
        <w:ind w:left="0"/>
        <w:jc w:val="both"/>
      </w:pPr>
      <w:r>
        <w:rPr>
          <w:rFonts w:ascii="Times New Roman"/>
          <w:b w:val="false"/>
          <w:i w:val="false"/>
          <w:color w:val="000000"/>
          <w:sz w:val="28"/>
        </w:rPr>
        <w:t xml:space="preserve">
      байланыс операторының өз желiсi ішiнде әртүрлi қосылуларды басқа байланыс операторларының желiсiне, халықаралық желiлердi қоса шығумен ұсыну қызмет көрсетулерi (жергілiктi, iшкi аймақтық, қалааралық, халықаралық қосылулар); </w:t>
      </w:r>
    </w:p>
    <w:p>
      <w:pPr>
        <w:spacing w:after="0"/>
        <w:ind w:left="0"/>
        <w:jc w:val="both"/>
      </w:pPr>
      <w:r>
        <w:rPr>
          <w:rFonts w:ascii="Times New Roman"/>
          <w:b w:val="false"/>
          <w:i w:val="false"/>
          <w:color w:val="000000"/>
          <w:sz w:val="28"/>
        </w:rPr>
        <w:t xml:space="preserve">
      бөлiнген жеке меншiк желiлерiн ұйымдастыру үшiн арналарды жалға беру қызметiн көрсету; </w:t>
      </w:r>
    </w:p>
    <w:p>
      <w:pPr>
        <w:spacing w:after="0"/>
        <w:ind w:left="0"/>
        <w:jc w:val="both"/>
      </w:pPr>
      <w:r>
        <w:rPr>
          <w:rFonts w:ascii="Times New Roman"/>
          <w:b w:val="false"/>
          <w:i w:val="false"/>
          <w:color w:val="000000"/>
          <w:sz w:val="28"/>
        </w:rPr>
        <w:t xml:space="preserve">
      абоненттiк қол жеткiзуді ұсыну қызмет көрсетулерi; </w:t>
      </w:r>
    </w:p>
    <w:p>
      <w:pPr>
        <w:spacing w:after="0"/>
        <w:ind w:left="0"/>
        <w:jc w:val="both"/>
      </w:pPr>
      <w:r>
        <w:rPr>
          <w:rFonts w:ascii="Times New Roman"/>
          <w:b w:val="false"/>
          <w:i w:val="false"/>
          <w:color w:val="000000"/>
          <w:sz w:val="28"/>
        </w:rPr>
        <w:t xml:space="preserve">
      қоғамдық терминалдар арқылы қол жеткiзу қызметiн көрсету; </w:t>
      </w:r>
    </w:p>
    <w:p>
      <w:pPr>
        <w:spacing w:after="0"/>
        <w:ind w:left="0"/>
        <w:jc w:val="both"/>
      </w:pPr>
      <w:r>
        <w:rPr>
          <w:rFonts w:ascii="Times New Roman"/>
          <w:b w:val="false"/>
          <w:i w:val="false"/>
          <w:color w:val="000000"/>
          <w:sz w:val="28"/>
        </w:rPr>
        <w:t xml:space="preserve">
      түпкiлiктi пайдаланушыларға ұсынылатын Өзге де телекоммуникациялар қызметтерi. </w:t>
      </w:r>
    </w:p>
    <w:p>
      <w:pPr>
        <w:spacing w:after="0"/>
        <w:ind w:left="0"/>
        <w:jc w:val="both"/>
      </w:pPr>
      <w:r>
        <w:rPr>
          <w:rFonts w:ascii="Times New Roman"/>
          <w:b w:val="false"/>
          <w:i w:val="false"/>
          <w:color w:val="000000"/>
          <w:sz w:val="28"/>
        </w:rPr>
        <w:t xml:space="preserve">
      Бөлшек сауда қызметiнiң табыстары телекоммуникациялар қызметтерiн соңғы пайдаланушыларға ұсынудан түсетiн табыстардан құралады. Телекоммуникациялар қызметтерiн ұсынудан түсетiн табыстар тиiстi қызметтер көлемi мен жоғарыда аталған қызметтер көрсетілген бағаларға байланысты анықталады. </w:t>
      </w:r>
    </w:p>
    <w:p>
      <w:pPr>
        <w:spacing w:after="0"/>
        <w:ind w:left="0"/>
        <w:jc w:val="both"/>
      </w:pPr>
      <w:r>
        <w:rPr>
          <w:rFonts w:ascii="Times New Roman"/>
          <w:b w:val="false"/>
          <w:i w:val="false"/>
          <w:color w:val="000000"/>
          <w:sz w:val="28"/>
        </w:rPr>
        <w:t xml:space="preserve">
      Бөлшек сауда қызметiнiң шығындары телекоммуникациялар қызмет көрсетулерiн коммерциялық қамтамасыз етумен және сатумен байланысты шығындардан, сондай-ақ негiздiк желi мен абоненттiк қол жеткiзу желісi ұсынған iшкi қызмет көрсетулерге трансферттiк төлемдерден құралады. </w:t>
      </w:r>
    </w:p>
    <w:p>
      <w:pPr>
        <w:spacing w:after="0"/>
        <w:ind w:left="0"/>
        <w:jc w:val="both"/>
      </w:pPr>
      <w:r>
        <w:rPr>
          <w:rFonts w:ascii="Times New Roman"/>
          <w:b w:val="false"/>
          <w:i w:val="false"/>
          <w:color w:val="000000"/>
          <w:sz w:val="28"/>
        </w:rPr>
        <w:t xml:space="preserve">
      Бөлшек сауда қызметiнiң iске қосылған активтерiне телекоммуникациялар қызмет көрсетулерiн коммерциялық қамтамасыз етумен және сатумен байланысты барлық активтер жатады (тиісті жабдық, ғимараттар және құрылғылар, сондай-ақ материалдыққа жатпайтын активтер мен телекоммуникациялар қызмет көрсетулерiн коммерциялық қамтамасыз етумен және сатумен байланысты айналымдағы капитал). </w:t>
      </w:r>
    </w:p>
    <w:bookmarkStart w:name="z16" w:id="21"/>
    <w:p>
      <w:pPr>
        <w:spacing w:after="0"/>
        <w:ind w:left="0"/>
        <w:jc w:val="both"/>
      </w:pPr>
      <w:r>
        <w:rPr>
          <w:rFonts w:ascii="Times New Roman"/>
          <w:b w:val="false"/>
          <w:i w:val="false"/>
          <w:color w:val="000000"/>
          <w:sz w:val="28"/>
        </w:rPr>
        <w:t xml:space="preserve">
      14. "Өзге де қызмет" қызмет бағыты сыртқы пайдаланушыларға қызметтер бойынша байланыс операторы жүзеге асыратын қызметтің басқа түрлерiн қамтиды. </w:t>
      </w:r>
    </w:p>
    <w:bookmarkEnd w:id="21"/>
    <w:p>
      <w:pPr>
        <w:spacing w:after="0"/>
        <w:ind w:left="0"/>
        <w:jc w:val="both"/>
      </w:pPr>
      <w:r>
        <w:rPr>
          <w:rFonts w:ascii="Times New Roman"/>
          <w:b w:val="false"/>
          <w:i w:val="false"/>
          <w:color w:val="000000"/>
          <w:sz w:val="28"/>
        </w:rPr>
        <w:t xml:space="preserve">
      Өзге де қызмет ұсынатын сыртқы қызметтердi сыртқы пайдаланушыларға ұсынылатын мынадай телекоммуникациялар қызметтерi жатады: </w:t>
      </w:r>
    </w:p>
    <w:p>
      <w:pPr>
        <w:spacing w:after="0"/>
        <w:ind w:left="0"/>
        <w:jc w:val="both"/>
      </w:pPr>
      <w:r>
        <w:rPr>
          <w:rFonts w:ascii="Times New Roman"/>
          <w:b w:val="false"/>
          <w:i w:val="false"/>
          <w:color w:val="000000"/>
          <w:sz w:val="28"/>
        </w:rPr>
        <w:t xml:space="preserve">
      телекоммуникациялар қызмет көрсетулерiн ұсыну үшiн пайдаланылмайтын жабдықты, ғимараттарды және басқа активтердi жалға беру қызмет көрсетулерi; </w:t>
      </w:r>
    </w:p>
    <w:p>
      <w:pPr>
        <w:spacing w:after="0"/>
        <w:ind w:left="0"/>
        <w:jc w:val="both"/>
      </w:pPr>
      <w:r>
        <w:rPr>
          <w:rFonts w:ascii="Times New Roman"/>
          <w:b w:val="false"/>
          <w:i w:val="false"/>
          <w:color w:val="000000"/>
          <w:sz w:val="28"/>
        </w:rPr>
        <w:t xml:space="preserve">
      қол жеткiзуді ұйымдастыру бойынша бiр жолғы жұмыстарды жүргізу қызмет көрсетулерi (байланыс желiлерiн тарту, жабдықты монтаждау және басқа жұмыс түрлерi); </w:t>
      </w:r>
    </w:p>
    <w:p>
      <w:pPr>
        <w:spacing w:after="0"/>
        <w:ind w:left="0"/>
        <w:jc w:val="both"/>
      </w:pPr>
      <w:r>
        <w:rPr>
          <w:rFonts w:ascii="Times New Roman"/>
          <w:b w:val="false"/>
          <w:i w:val="false"/>
          <w:color w:val="000000"/>
          <w:sz w:val="28"/>
        </w:rPr>
        <w:t xml:space="preserve">
      қажеткерлер иелiгiндегi жабдықты, құрылғыларды және ғимараттарды техникалық қамтамасыз ету; </w:t>
      </w:r>
    </w:p>
    <w:p>
      <w:pPr>
        <w:spacing w:after="0"/>
        <w:ind w:left="0"/>
        <w:jc w:val="both"/>
      </w:pPr>
      <w:r>
        <w:rPr>
          <w:rFonts w:ascii="Times New Roman"/>
          <w:b w:val="false"/>
          <w:i w:val="false"/>
          <w:color w:val="000000"/>
          <w:sz w:val="28"/>
        </w:rPr>
        <w:t xml:space="preserve">
      консультациялық қызметтер; </w:t>
      </w:r>
    </w:p>
    <w:p>
      <w:pPr>
        <w:spacing w:after="0"/>
        <w:ind w:left="0"/>
        <w:jc w:val="both"/>
      </w:pPr>
      <w:r>
        <w:rPr>
          <w:rFonts w:ascii="Times New Roman"/>
          <w:b w:val="false"/>
          <w:i w:val="false"/>
          <w:color w:val="000000"/>
          <w:sz w:val="28"/>
        </w:rPr>
        <w:t xml:space="preserve">
      анықтамалық қызметтер. </w:t>
      </w:r>
    </w:p>
    <w:p>
      <w:pPr>
        <w:spacing w:after="0"/>
        <w:ind w:left="0"/>
        <w:jc w:val="both"/>
      </w:pPr>
      <w:r>
        <w:rPr>
          <w:rFonts w:ascii="Times New Roman"/>
          <w:b w:val="false"/>
          <w:i w:val="false"/>
          <w:color w:val="000000"/>
          <w:sz w:val="28"/>
        </w:rPr>
        <w:t xml:space="preserve">
      сыртқы пайдаланушыларға ұсынылатын Өзге де қызметтер. </w:t>
      </w:r>
    </w:p>
    <w:p>
      <w:pPr>
        <w:spacing w:after="0"/>
        <w:ind w:left="0"/>
        <w:jc w:val="both"/>
      </w:pPr>
      <w:r>
        <w:rPr>
          <w:rFonts w:ascii="Times New Roman"/>
          <w:b w:val="false"/>
          <w:i w:val="false"/>
          <w:color w:val="000000"/>
          <w:sz w:val="28"/>
        </w:rPr>
        <w:t xml:space="preserve">
      Өзге де қызмет табыстары Өзге де қызметтер ұсынудан түсетін табыстардан құралады. Өзге де қызметтердi ұсынудан түсетiн табыстар тиiсті қызметтер көлемi мен Өзге де қызметтер көрсетiлген бағаларға байланысты анықталады. </w:t>
      </w:r>
    </w:p>
    <w:p>
      <w:pPr>
        <w:spacing w:after="0"/>
        <w:ind w:left="0"/>
        <w:jc w:val="both"/>
      </w:pPr>
      <w:r>
        <w:rPr>
          <w:rFonts w:ascii="Times New Roman"/>
          <w:b w:val="false"/>
          <w:i w:val="false"/>
          <w:color w:val="000000"/>
          <w:sz w:val="28"/>
        </w:rPr>
        <w:t xml:space="preserve">
      Өзге де қызмет шығындары Өзге де қызметтердi ұсынуға (өндiрумен және сатумен) байланысты шығындардан, сондай-ақ негіздiк желi мен абоненттiк қол жеткiзу желiсi ұсынған iшкi қызметтерге трансферттiк төлемдерден құралады. </w:t>
      </w:r>
    </w:p>
    <w:p>
      <w:pPr>
        <w:spacing w:after="0"/>
        <w:ind w:left="0"/>
        <w:jc w:val="both"/>
      </w:pPr>
      <w:r>
        <w:rPr>
          <w:rFonts w:ascii="Times New Roman"/>
          <w:b w:val="false"/>
          <w:i w:val="false"/>
          <w:color w:val="000000"/>
          <w:sz w:val="28"/>
        </w:rPr>
        <w:t xml:space="preserve">
      Өзге де қызметтiң iске қосылған активтерiне Өзге де қызметтер ұсынуға (өндiрумен және сатумен) байланысты барлық активтер жатады (тиiстi жабдық, ғимараттар және құрылғылар, сондай-ақ материалдыққа жатпайтын тиiстi активтер және айналымдағы капитал). </w:t>
      </w:r>
    </w:p>
    <w:bookmarkStart w:name="z17" w:id="22"/>
    <w:p>
      <w:pPr>
        <w:spacing w:after="0"/>
        <w:ind w:left="0"/>
        <w:jc w:val="both"/>
      </w:pPr>
      <w:r>
        <w:rPr>
          <w:rFonts w:ascii="Times New Roman"/>
          <w:b w:val="false"/>
          <w:i w:val="false"/>
          <w:color w:val="000000"/>
          <w:sz w:val="28"/>
        </w:rPr>
        <w:t xml:space="preserve">
      15. 11-14-тармақтарда көзделмеген қызметтерді көрсеткенде, оларды iшкi және сыртқы қызметтердi жатқызуды 7-тармақтың 3) және 4) тармақшаларында белгiленген ұғынымдар негізiнде байланыс операторлары өздiгiнен жүзеге асырады. </w:t>
      </w:r>
    </w:p>
    <w:bookmarkEnd w:id="22"/>
    <w:bookmarkStart w:name="z18" w:id="23"/>
    <w:p>
      <w:pPr>
        <w:spacing w:after="0"/>
        <w:ind w:left="0"/>
        <w:jc w:val="left"/>
      </w:pPr>
      <w:r>
        <w:rPr>
          <w:rFonts w:ascii="Times New Roman"/>
          <w:b/>
          <w:i w:val="false"/>
          <w:color w:val="000000"/>
        </w:rPr>
        <w:t xml:space="preserve"> 4. Реттелетiн қызметтердiң түрлерi </w:t>
      </w:r>
      <w:r>
        <w:br/>
      </w:r>
      <w:r>
        <w:rPr>
          <w:rFonts w:ascii="Times New Roman"/>
          <w:b/>
          <w:i w:val="false"/>
          <w:color w:val="000000"/>
        </w:rPr>
        <w:t>бойынша табыстар, шығындар мен iске қосылған активтер</w:t>
      </w:r>
    </w:p>
    <w:bookmarkEnd w:id="23"/>
    <w:p>
      <w:pPr>
        <w:spacing w:after="0"/>
        <w:ind w:left="0"/>
        <w:jc w:val="both"/>
      </w:pPr>
      <w:r>
        <w:rPr>
          <w:rFonts w:ascii="Times New Roman"/>
          <w:b w:val="false"/>
          <w:i w:val="false"/>
          <w:color w:val="000000"/>
          <w:sz w:val="28"/>
        </w:rPr>
        <w:t xml:space="preserve">
      16. Реттелетiн қызметтердiң түрлерi бойынша табыстарды бөлу осы Ережелерде белгiленген бөлектеп есептеудiң негізгi ұстанымдары ескеріліп жүргiзiледi. Реттелетiн қызметтердiң әрбiр түрiн көрсетуден түскен табыстар тиiстi қызметтер көлемi мен сыртқы пайдаланушыларға қызметтердiң аталған түрлерi көрсетiлген бағалар (тарифтер) негiзiнде анықталады. </w:t>
      </w:r>
    </w:p>
    <w:bookmarkStart w:name="z19" w:id="24"/>
    <w:p>
      <w:pPr>
        <w:spacing w:after="0"/>
        <w:ind w:left="0"/>
        <w:jc w:val="both"/>
      </w:pPr>
      <w:r>
        <w:rPr>
          <w:rFonts w:ascii="Times New Roman"/>
          <w:b w:val="false"/>
          <w:i w:val="false"/>
          <w:color w:val="000000"/>
          <w:sz w:val="28"/>
        </w:rPr>
        <w:t xml:space="preserve">
      17. Қызметтерден түскен табыстар реттелетiн қызметтердiң түрлерi бойынша және реттелмейтiн қызмет көрсетулер бойынша тұтасымен бастапқы құжаттардың деректерi негiзiнде тiкелей жатқызылады. </w:t>
      </w:r>
    </w:p>
    <w:bookmarkEnd w:id="24"/>
    <w:bookmarkStart w:name="z20" w:id="25"/>
    <w:p>
      <w:pPr>
        <w:spacing w:after="0"/>
        <w:ind w:left="0"/>
        <w:jc w:val="both"/>
      </w:pPr>
      <w:r>
        <w:rPr>
          <w:rFonts w:ascii="Times New Roman"/>
          <w:b w:val="false"/>
          <w:i w:val="false"/>
          <w:color w:val="000000"/>
          <w:sz w:val="28"/>
        </w:rPr>
        <w:t xml:space="preserve">
      18. Реттелетiн әрбiр телекоммуникациялар қызметтер түрi бойынша шығындар "Бөлшек сауда қызметi" қызмет бағытының реттелетiн қызмет көрсетулердiң тиiстi түрлерiн ұсынуға, негiзгi желiнi қалыптастыру және пайдалануы және "Абоненттік қол жеткiзу желiсiн қалыптастыру және пайдалану" қызмет бағыттары ұсынған iшкi қызметтердi пайдалануға ұсыну үшiн қажеттi трансферттiк төлемдердi қоса, сатумен байланысты шығындардан құралады. Трансферттiк төлемдер реттелетiн қызметтердi ұсынғанда ішкi қызмет көрсетулер жасалған жағдайда есепке алынады. </w:t>
      </w:r>
    </w:p>
    <w:bookmarkEnd w:id="25"/>
    <w:bookmarkStart w:name="z21" w:id="26"/>
    <w:p>
      <w:pPr>
        <w:spacing w:after="0"/>
        <w:ind w:left="0"/>
        <w:jc w:val="both"/>
      </w:pPr>
      <w:r>
        <w:rPr>
          <w:rFonts w:ascii="Times New Roman"/>
          <w:b w:val="false"/>
          <w:i w:val="false"/>
          <w:color w:val="000000"/>
          <w:sz w:val="28"/>
        </w:rPr>
        <w:t xml:space="preserve">
      19. Реттелетiн қызмет көрсетулердiң Өзге де түрлерiн ұсыну бойынша шығындар реттелетiн қызмет көрсетулердiң тиiстi түрлерiн, ұсынуға, "Негiзгi желiнi қалыптастыру және пайдалану" және "Абоненттiк қол жеткізу желiсiн қалыптастыру және пайдалану" қызмет бағыттары ұсынған iшкi қызметтердi пайдалануға ұсыну үшiн қажеттi трансферттiк төлемдердi қоса, байланысты шығындардан құралады. Трансферттiк төлемдер реттелетiн қызметтердi ұсынғанда iшкi қызмет көрсетулер жасалған жағдайда есепке алынады. </w:t>
      </w:r>
    </w:p>
    <w:bookmarkEnd w:id="26"/>
    <w:bookmarkStart w:name="z22" w:id="27"/>
    <w:p>
      <w:pPr>
        <w:spacing w:after="0"/>
        <w:ind w:left="0"/>
        <w:jc w:val="both"/>
      </w:pPr>
      <w:r>
        <w:rPr>
          <w:rFonts w:ascii="Times New Roman"/>
          <w:b w:val="false"/>
          <w:i w:val="false"/>
          <w:color w:val="000000"/>
          <w:sz w:val="28"/>
        </w:rPr>
        <w:t xml:space="preserve">
      20. "Негiзгi желiнi қалыптастыру және пайдалану" және "Абоненттiк қол жеткiзу желiсiн қалыптастыру және пайдалану" қызмет бағыттары реттелетiн қызметтер ұсыну бойынша шығындар осы қызметтердi жасаумен байланысты шығындардан құралады. </w:t>
      </w:r>
    </w:p>
    <w:bookmarkEnd w:id="27"/>
    <w:bookmarkStart w:name="z23" w:id="28"/>
    <w:p>
      <w:pPr>
        <w:spacing w:after="0"/>
        <w:ind w:left="0"/>
        <w:jc w:val="both"/>
      </w:pPr>
      <w:r>
        <w:rPr>
          <w:rFonts w:ascii="Times New Roman"/>
          <w:b w:val="false"/>
          <w:i w:val="false"/>
          <w:color w:val="000000"/>
          <w:sz w:val="28"/>
        </w:rPr>
        <w:t xml:space="preserve">
      21. "Бөлшек сауда қызметi" қызмет бағыты көрсететiн телекоммуникациялардың реттелетiн қызметтердiң әрбiр түрi бойынша iске қосылған активтерге телекоммуникациялардың реттелетiн қызметтерiнiң тиiстi түрлерiн сатумен байланысты бөлшек сауда қызметiне iске қосылған активтер, сондай-ақ негiздiк және абоненттiк қол жеткiзу желiлерi "Бөлшек сауда қызметi" қызмет бағытына ұсынған iшкi қызметтердiң түрлерi бойынша iске қосылған активтер жатады. Iшкi қызметтердiң түрлерi бойынша іске қосылған активтер реттелетiн қызметтерді ұсынғанда iшкi қызметтер пайдаланылған жағдайда есепке алынады. </w:t>
      </w:r>
    </w:p>
    <w:bookmarkEnd w:id="28"/>
    <w:bookmarkStart w:name="z24" w:id="29"/>
    <w:p>
      <w:pPr>
        <w:spacing w:after="0"/>
        <w:ind w:left="0"/>
        <w:jc w:val="both"/>
      </w:pPr>
      <w:r>
        <w:rPr>
          <w:rFonts w:ascii="Times New Roman"/>
          <w:b w:val="false"/>
          <w:i w:val="false"/>
          <w:color w:val="000000"/>
          <w:sz w:val="28"/>
        </w:rPr>
        <w:t xml:space="preserve">
      22. "Өзге де қызмет" қызмет бағыты көрсететiн iшкi қызметтердiң түрлерi бойынша iске қосылған активтерге реттелетiн Өзге де қызметтердiң тиiстi түрлерiн өндiрумен және сатумен байланысты Өзге де қызметтерге iске қосылған активтер, сондай-ақ реттелетiн қызмет көрсетулердiң аталған ұсыну үшiн қажеттi негiздiк және абоненттiк қол жеткiзу желiлерi "Өзге де қызмет" қызмет бағытына ұсынған iшкi қызметтердiң түрлерi бойынша iске қосылған активтер жатады. Iшкi қызметтердiң түрлерi бойынша iске қосылған активтер реттелетiн қызметтердi ұсынғанда iшкi қызметтер пайдаланылған жағдайда есепке алынады. </w:t>
      </w:r>
    </w:p>
    <w:bookmarkEnd w:id="29"/>
    <w:bookmarkStart w:name="z25" w:id="30"/>
    <w:p>
      <w:pPr>
        <w:spacing w:after="0"/>
        <w:ind w:left="0"/>
        <w:jc w:val="both"/>
      </w:pPr>
      <w:r>
        <w:rPr>
          <w:rFonts w:ascii="Times New Roman"/>
          <w:b w:val="false"/>
          <w:i w:val="false"/>
          <w:color w:val="000000"/>
          <w:sz w:val="28"/>
        </w:rPr>
        <w:t xml:space="preserve">
      23. Негiзге және абоненттiк қол жеткiзу желiлерi байланыс операторларына ұсынатын телекоммуникациялардың реттелетiн қызметтерiнiң әрбiр түрi бойынша iске қосылған активтерге осы қызметтердi жасаумен байланысты тартылған негiздiк және абоненттiк қол жеткiзу желiлерiнiң активтерi жатады. </w:t>
      </w:r>
    </w:p>
    <w:bookmarkEnd w:id="30"/>
    <w:bookmarkStart w:name="z26" w:id="31"/>
    <w:p>
      <w:pPr>
        <w:spacing w:after="0"/>
        <w:ind w:left="0"/>
        <w:jc w:val="left"/>
      </w:pPr>
      <w:r>
        <w:rPr>
          <w:rFonts w:ascii="Times New Roman"/>
          <w:b/>
          <w:i w:val="false"/>
          <w:color w:val="000000"/>
        </w:rPr>
        <w:t xml:space="preserve"> 5. Шығындарды және iске қосылған</w:t>
      </w:r>
      <w:r>
        <w:br/>
      </w:r>
      <w:r>
        <w:rPr>
          <w:rFonts w:ascii="Times New Roman"/>
          <w:b/>
          <w:i w:val="false"/>
          <w:color w:val="000000"/>
        </w:rPr>
        <w:t xml:space="preserve">активтердi бөлу тәртiбi </w:t>
      </w:r>
    </w:p>
    <w:bookmarkEnd w:id="31"/>
    <w:p>
      <w:pPr>
        <w:spacing w:after="0"/>
        <w:ind w:left="0"/>
        <w:jc w:val="both"/>
      </w:pPr>
      <w:r>
        <w:rPr>
          <w:rFonts w:ascii="Times New Roman"/>
          <w:b w:val="false"/>
          <w:i w:val="false"/>
          <w:color w:val="000000"/>
          <w:sz w:val="28"/>
        </w:rPr>
        <w:t xml:space="preserve">
      24. Бөлектеп есепке алуды жүргiзу мақсаттары үшiн шығындар мен iске қосылған активтер тiкелей, жанама, бiрлескен және ортақ болып жiктеледi. </w:t>
      </w:r>
    </w:p>
    <w:bookmarkStart w:name="z27" w:id="32"/>
    <w:p>
      <w:pPr>
        <w:spacing w:after="0"/>
        <w:ind w:left="0"/>
        <w:jc w:val="both"/>
      </w:pPr>
      <w:r>
        <w:rPr>
          <w:rFonts w:ascii="Times New Roman"/>
          <w:b w:val="false"/>
          <w:i w:val="false"/>
          <w:color w:val="000000"/>
          <w:sz w:val="28"/>
        </w:rPr>
        <w:t xml:space="preserve">
      25. Шығындарды бөлу және активтердiң iске қосылу дәрежесiн анықтау үшiн шығындар мен активтердiң тиiстi қызмет бағыттарымен және байланыс операторлары ұсынатын қызметтермен себептiк-салдарлық байланысы негiзiнде бөлу әдiстемесi қолданылады. Сонда шығындар мен активтердiң байланыс операторы қызметiнiң әрбiр бағыты бойынша қорлармен себептiк-салдарлық байланысы және байланыс операторының осы қорларының көрсетiлген байланыс операторлары ұсынатын қызметтермен себептiк-салдарлық байланысы анықталады. </w:t>
      </w:r>
    </w:p>
    <w:bookmarkEnd w:id="32"/>
    <w:p>
      <w:pPr>
        <w:spacing w:after="0"/>
        <w:ind w:left="0"/>
        <w:jc w:val="both"/>
      </w:pPr>
      <w:r>
        <w:rPr>
          <w:rFonts w:ascii="Times New Roman"/>
          <w:b w:val="false"/>
          <w:i w:val="false"/>
          <w:color w:val="000000"/>
          <w:sz w:val="28"/>
        </w:rPr>
        <w:t xml:space="preserve">
      Iске қосылған активтердiң өтiлiмi iске қосылған активтердi бөлу негiзiнде бөлiнедi. </w:t>
      </w:r>
    </w:p>
    <w:bookmarkStart w:name="z28" w:id="33"/>
    <w:p>
      <w:pPr>
        <w:spacing w:after="0"/>
        <w:ind w:left="0"/>
        <w:jc w:val="both"/>
      </w:pPr>
      <w:r>
        <w:rPr>
          <w:rFonts w:ascii="Times New Roman"/>
          <w:b w:val="false"/>
          <w:i w:val="false"/>
          <w:color w:val="000000"/>
          <w:sz w:val="28"/>
        </w:rPr>
        <w:t xml:space="preserve">
      26. Шығындарды бөлу процесi мына кезеңдерден тұрады (бөлудiң жүйелi кезеңдерiнiң сызбасы </w:t>
      </w:r>
      <w:r>
        <w:rPr>
          <w:rFonts w:ascii="Times New Roman"/>
          <w:b w:val="false"/>
          <w:i w:val="false"/>
          <w:color w:val="000000"/>
          <w:sz w:val="28"/>
        </w:rPr>
        <w:t>1-қосымшаның</w:t>
      </w:r>
      <w:r>
        <w:rPr>
          <w:rFonts w:ascii="Times New Roman"/>
          <w:b w:val="false"/>
          <w:i w:val="false"/>
          <w:color w:val="000000"/>
          <w:sz w:val="28"/>
        </w:rPr>
        <w:t xml:space="preserve"> 1-суретiнде көрсетiлген): </w:t>
      </w:r>
    </w:p>
    <w:bookmarkEnd w:id="33"/>
    <w:p>
      <w:pPr>
        <w:spacing w:after="0"/>
        <w:ind w:left="0"/>
        <w:jc w:val="both"/>
      </w:pPr>
      <w:r>
        <w:rPr>
          <w:rFonts w:ascii="Times New Roman"/>
          <w:b w:val="false"/>
          <w:i w:val="false"/>
          <w:color w:val="000000"/>
          <w:sz w:val="28"/>
        </w:rPr>
        <w:t xml:space="preserve">
      1) бөлудiң бiрiншi кезеңi - шығындарды тiкелей және жанама бөлу және байланыс операторының тиiстi қорлары (негiзгi құрал-жабдық, қызметкерлер, материалдық емес активтер және басқа активтер) бойынша активтердi топтау (қорлардың негiзгi түрлерiнiң және жанама шығындарды бөлу негiздерiнiң тiзбесi 1-қосымшаның 1-кестесiнде көрсетiлген); </w:t>
      </w:r>
    </w:p>
    <w:p>
      <w:pPr>
        <w:spacing w:after="0"/>
        <w:ind w:left="0"/>
        <w:jc w:val="both"/>
      </w:pPr>
      <w:r>
        <w:rPr>
          <w:rFonts w:ascii="Times New Roman"/>
          <w:b w:val="false"/>
          <w:i w:val="false"/>
          <w:color w:val="000000"/>
          <w:sz w:val="28"/>
        </w:rPr>
        <w:t xml:space="preserve">
      2) бөлудiң екiншi кезеңi - байланыс операторы қорларының тиiстi бизнес процестермен: негiзгi, қосалқы және менеджмент (басқару) бизнес процестерiмен тiкелей және жанама байланыстарын қорлармен байланысқан шығындар мен iске қосылған активтердi тиiстi бизнес процестерге тiкелей жатқызу және жанама бөлу үшiн анықтау (бизнес процестердiң және қорларды оларға бөлу негiздерiнiң үлгiлiк тiзбесi </w:t>
      </w:r>
      <w:r>
        <w:rPr>
          <w:rFonts w:ascii="Times New Roman"/>
          <w:b w:val="false"/>
          <w:i w:val="false"/>
          <w:color w:val="000000"/>
          <w:sz w:val="28"/>
        </w:rPr>
        <w:t>1-қосымшаның</w:t>
      </w:r>
      <w:r>
        <w:rPr>
          <w:rFonts w:ascii="Times New Roman"/>
          <w:b w:val="false"/>
          <w:i w:val="false"/>
          <w:color w:val="000000"/>
          <w:sz w:val="28"/>
        </w:rPr>
        <w:t xml:space="preserve"> 2-кестесiнде көрсетiлген); </w:t>
      </w:r>
    </w:p>
    <w:p>
      <w:pPr>
        <w:spacing w:after="0"/>
        <w:ind w:left="0"/>
        <w:jc w:val="both"/>
      </w:pPr>
      <w:r>
        <w:rPr>
          <w:rFonts w:ascii="Times New Roman"/>
          <w:b w:val="false"/>
          <w:i w:val="false"/>
          <w:color w:val="000000"/>
          <w:sz w:val="28"/>
        </w:rPr>
        <w:t xml:space="preserve">
      3) бөлудiң үшiншi кезеңi - байланыс операторының қосалқы бизнес процестерiнiң тиiстi негiзгi бизнес процестермен менеджмент процестерiмен тiкелей және жанама байланыстарын қосалқы бизнес процестермен байланысқан шығындар мен iске қосылған активтердi негiзгi бизнес процестерге және менеджмент процестерiне тiкелей жатқызу және жанама бөлу үшiн анықтау (қосалқы бизнес процестердi бөлудiң басты негiздерiнiң тiзбесi 1-қосымшаның 3-кестесiнде көрсетiлген); </w:t>
      </w:r>
    </w:p>
    <w:p>
      <w:pPr>
        <w:spacing w:after="0"/>
        <w:ind w:left="0"/>
        <w:jc w:val="both"/>
      </w:pPr>
      <w:r>
        <w:rPr>
          <w:rFonts w:ascii="Times New Roman"/>
          <w:b w:val="false"/>
          <w:i w:val="false"/>
          <w:color w:val="000000"/>
          <w:sz w:val="28"/>
        </w:rPr>
        <w:t xml:space="preserve">
      4) бөлудiң төртiншi кезеңi - байланыс операторы бизнес процестерiнiң тиiстi сыртқы қызмет көрсетулермен және желi құрамдастарымен тiкелей және жанама байланыстарын негiзгi бизнес процестермен байланысқан шығындар мен iске қосылған активтердi сыртқы қызметтерге және желi элементтерiне тiкелей жатқызу және жанама бөлу үшiн анықтау (негiзгi бизнес процестердi желiнiң қызмет көрсетулерiне және элементтерiне бөлу негiздерiнiң үлгiлiк тiзбесi </w:t>
      </w:r>
      <w:r>
        <w:rPr>
          <w:rFonts w:ascii="Times New Roman"/>
          <w:b w:val="false"/>
          <w:i w:val="false"/>
          <w:color w:val="000000"/>
          <w:sz w:val="28"/>
        </w:rPr>
        <w:t>1-қосымшаның</w:t>
      </w:r>
      <w:r>
        <w:rPr>
          <w:rFonts w:ascii="Times New Roman"/>
          <w:b w:val="false"/>
          <w:i w:val="false"/>
          <w:color w:val="000000"/>
          <w:sz w:val="28"/>
        </w:rPr>
        <w:t xml:space="preserve"> 4-кестесiнде көрсетiлген); </w:t>
      </w:r>
    </w:p>
    <w:p>
      <w:pPr>
        <w:spacing w:after="0"/>
        <w:ind w:left="0"/>
        <w:jc w:val="both"/>
      </w:pPr>
      <w:r>
        <w:rPr>
          <w:rFonts w:ascii="Times New Roman"/>
          <w:b w:val="false"/>
          <w:i w:val="false"/>
          <w:color w:val="000000"/>
          <w:sz w:val="28"/>
        </w:rPr>
        <w:t xml:space="preserve">
      5) бөлудiң бесiншi кезеңi - желi құрамдастарының менеджмент бизнес процестерiмен байланысқан шығындар мен iске қосылған активтердi тиiстi желi элементтерiне уәкiлеттi органмен келiсiлген бөлу негiздерiн қолданумен бөлу; </w:t>
      </w:r>
    </w:p>
    <w:p>
      <w:pPr>
        <w:spacing w:after="0"/>
        <w:ind w:left="0"/>
        <w:jc w:val="both"/>
      </w:pPr>
      <w:r>
        <w:rPr>
          <w:rFonts w:ascii="Times New Roman"/>
          <w:b w:val="false"/>
          <w:i w:val="false"/>
          <w:color w:val="000000"/>
          <w:sz w:val="28"/>
        </w:rPr>
        <w:t xml:space="preserve">
      6) бөлудiң алтыншы кезеңi - желi элементтерiне негiзгi желiнiң және абоненттiк қол жеткiзу желiсiнiң iшкi және сыртқы қызметтерiне шығындарды бөлу және активтердiң iске қосылу дәрежесiн анықтау (желi элементтерiнен қызметтерге бөлудiң басты негiздерiнiң тiзбесi 1-қосымшаның 5-кестесiнде көрсетiлген). Негiзгi желiден шығындарды қызметтерге бөлу (және iске қосылған активтердi бөлек алу) мынадай түрде жүргiзiледi. Ең бiрiншi кезекте iшкi және сыртқы қызметтерге шығындарды және активтердiң iске қосылу дәрежесiн анықтау үшiн жалданған арналармен байланысқан барлық шығындар және iске қосылған активтердiң үлестерi негiздiк желiнiң беру құрамдастары бойынша жалданған арналарға сайма-сай бөлiнiп алынады. Содан кейiн iшкi және сыртқы қызметтерге шығындарды және активтердiң iске қосылу дәрежесiн анықтау үшiн қалған шығындарды (активтердi) тиiстi бөлу негiздерi бойынша беру және трафик өткiзу қызметтерiне бөлу жүргiзiледi (бағыттаудың орташа факторлары ескерiлген трафик көлемдерi). Бағыттаудың орташа факторлары - беру немесе трафик өткiзу қызмет көрсетулерiнiң белгiленген түрiн ұсынғанда негiздiк желi құрамдастарының iске қосылуын көрсететiн мөлшерлiк факторлар; </w:t>
      </w:r>
    </w:p>
    <w:p>
      <w:pPr>
        <w:spacing w:after="0"/>
        <w:ind w:left="0"/>
        <w:jc w:val="both"/>
      </w:pPr>
      <w:r>
        <w:rPr>
          <w:rFonts w:ascii="Times New Roman"/>
          <w:b w:val="false"/>
          <w:i w:val="false"/>
          <w:color w:val="000000"/>
          <w:sz w:val="28"/>
        </w:rPr>
        <w:t xml:space="preserve">
      7) бөлудiң жетiншi кезеңi - сыртқы қызметтердi ұсыну шығындарын және олармен байланысты сыртқы қызметтер бойынша iске қосылған активтердi анықтау үшiн сыртқы қызметтердi (сыртқы қызметтердi ұсыну кезеңдерi болып табылатын тиiстi iшкi қызметтердi) ұсыну кезеңдерi бойынша тиiстi шығындарды және iске қосылған активтердi жиынтықтау (iшкi және сыртқы қызметтердi жатқызу тәртiбi 1-қосымшаның 6-кестесiнде көрсетiлген); </w:t>
      </w:r>
    </w:p>
    <w:p>
      <w:pPr>
        <w:spacing w:after="0"/>
        <w:ind w:left="0"/>
        <w:jc w:val="both"/>
      </w:pPr>
      <w:r>
        <w:rPr>
          <w:rFonts w:ascii="Times New Roman"/>
          <w:b w:val="false"/>
          <w:i w:val="false"/>
          <w:color w:val="000000"/>
          <w:sz w:val="28"/>
        </w:rPr>
        <w:t xml:space="preserve">
      8) бөлудiң сегiзiншi кезеңi - менеджмент бизнес процестерiмен байланысты бiрлескен және ортақ шығындар мен активтердi тиiстi сыртқы қызметтерге уәкiлеттi органмен келiсiлген бөлу негiздерiн қолдана отырып бөлу. </w:t>
      </w:r>
    </w:p>
    <w:bookmarkStart w:name="z29" w:id="34"/>
    <w:p>
      <w:pPr>
        <w:spacing w:after="0"/>
        <w:ind w:left="0"/>
        <w:jc w:val="both"/>
      </w:pPr>
      <w:r>
        <w:rPr>
          <w:rFonts w:ascii="Times New Roman"/>
          <w:b w:val="false"/>
          <w:i w:val="false"/>
          <w:color w:val="000000"/>
          <w:sz w:val="28"/>
        </w:rPr>
        <w:t xml:space="preserve">
      27. Шығындардың, қорлардың, бизнес процестердiң </w:t>
      </w:r>
      <w:r>
        <w:rPr>
          <w:rFonts w:ascii="Times New Roman"/>
          <w:b w:val="false"/>
          <w:i w:val="false"/>
          <w:color w:val="000000"/>
          <w:sz w:val="28"/>
        </w:rPr>
        <w:t>1-қосымшада</w:t>
      </w:r>
      <w:r>
        <w:rPr>
          <w:rFonts w:ascii="Times New Roman"/>
          <w:b w:val="false"/>
          <w:i w:val="false"/>
          <w:color w:val="000000"/>
          <w:sz w:val="28"/>
        </w:rPr>
        <w:t xml:space="preserve"> көрсетiлген тiзбелерi ең аз тiзбелер болып табылады, олар байланыс операторының ықтиярымен қосымша нақтылануы және кеңейтiлуi мүмкiн. Қызмет бағыттары да байланыс операторлары ұсынатын қызмет көрсетулер түрлерiне және байланыс операторлары қолданатын телекоммуникациялар желiлерiнiң түрлерiне қарай нақтылануы мүмкiн. </w:t>
      </w:r>
    </w:p>
    <w:bookmarkEnd w:id="34"/>
    <w:p>
      <w:pPr>
        <w:spacing w:after="0"/>
        <w:ind w:left="0"/>
        <w:jc w:val="both"/>
      </w:pPr>
      <w:r>
        <w:rPr>
          <w:rFonts w:ascii="Times New Roman"/>
          <w:b w:val="false"/>
          <w:i w:val="false"/>
          <w:color w:val="000000"/>
          <w:sz w:val="28"/>
        </w:rPr>
        <w:t xml:space="preserve">
      Шығындар мен iске қосылған активтердi бөлудiң осы Ереженiң 1-қосымшасында көрсетiлмеген негiздерiн байланыс операторлары уәкiлеттi органмен келiсу бойынша Қазақстан Республикасының  заңнамасында белгiленген тәртiппен қолдануларына болады. </w:t>
      </w:r>
    </w:p>
    <w:bookmarkStart w:name="z30" w:id="35"/>
    <w:p>
      <w:pPr>
        <w:spacing w:after="0"/>
        <w:ind w:left="0"/>
        <w:jc w:val="both"/>
      </w:pPr>
      <w:r>
        <w:rPr>
          <w:rFonts w:ascii="Times New Roman"/>
          <w:b w:val="false"/>
          <w:i w:val="false"/>
          <w:color w:val="000000"/>
          <w:sz w:val="28"/>
        </w:rPr>
        <w:t xml:space="preserve">
      28. Осы Ережелерде көзделген есептi әзiрлеу барысында қолданылатын бөлу негiздерi жарты жылдық бойынша есептелген. Бөлу негiздерiнiң қолданылатын түрлерiн уәкiлеттi органмен келiспей өзгертуге болмайды, басқа бөлу негiзiне ауысу уәкiлеттi органмен келiсу бойынша Қазақстан Республикасының заңнамасында белгiленген тәртiппен жүзеге асырылуы мүмкін. </w:t>
      </w:r>
    </w:p>
    <w:bookmarkEnd w:id="35"/>
    <w:bookmarkStart w:name="z31" w:id="36"/>
    <w:p>
      <w:pPr>
        <w:spacing w:after="0"/>
        <w:ind w:left="0"/>
        <w:jc w:val="both"/>
      </w:pPr>
      <w:r>
        <w:rPr>
          <w:rFonts w:ascii="Times New Roman"/>
          <w:b w:val="false"/>
          <w:i w:val="false"/>
          <w:color w:val="000000"/>
          <w:sz w:val="28"/>
        </w:rPr>
        <w:t xml:space="preserve">
      29. Осы Ереженiң негiзiнде байланыс операторлары бөлектеп есеп жүргiзу мақсаттары үшiн телекоммуникациялардың реттелетiн қызметтерiнiң түрлерi бойынша табыстарға, шығындар мен iске қосылған активтерге бөлектеп есепке алуды жүргізудiң өзiндiк әдiстемелерiн есептiк саясаттың жеке бөлiмi түрiнде жасауға, бекiтуге және оларды уәкiлеттi органмен заңнамада белгiленген тәртiппен келiсуге мiндетті. </w:t>
      </w:r>
    </w:p>
    <w:bookmarkEnd w:id="36"/>
    <w:bookmarkStart w:name="z32" w:id="37"/>
    <w:p>
      <w:pPr>
        <w:spacing w:after="0"/>
        <w:ind w:left="0"/>
        <w:jc w:val="left"/>
      </w:pPr>
      <w:r>
        <w:rPr>
          <w:rFonts w:ascii="Times New Roman"/>
          <w:b/>
          <w:i w:val="false"/>
          <w:color w:val="000000"/>
        </w:rPr>
        <w:t xml:space="preserve"> 6. Реттелетiн қызмет көрсетулердiң түрлерi </w:t>
      </w:r>
      <w:r>
        <w:br/>
      </w:r>
      <w:r>
        <w:rPr>
          <w:rFonts w:ascii="Times New Roman"/>
          <w:b/>
          <w:i w:val="false"/>
          <w:color w:val="000000"/>
        </w:rPr>
        <w:t>бойынша табыстар, шығындар және iске қосылған</w:t>
      </w:r>
      <w:r>
        <w:br/>
      </w:r>
      <w:r>
        <w:rPr>
          <w:rFonts w:ascii="Times New Roman"/>
          <w:b/>
          <w:i w:val="false"/>
          <w:color w:val="000000"/>
        </w:rPr>
        <w:t>активтер туралы есептер, бөлектеп</w:t>
      </w:r>
      <w:r>
        <w:br/>
      </w:r>
      <w:r>
        <w:rPr>
          <w:rFonts w:ascii="Times New Roman"/>
          <w:b/>
          <w:i w:val="false"/>
          <w:color w:val="000000"/>
        </w:rPr>
        <w:t xml:space="preserve">есептеу деректерi мен бухгалтерлiк есеп деректерi </w:t>
      </w:r>
      <w:r>
        <w:br/>
      </w:r>
      <w:r>
        <w:rPr>
          <w:rFonts w:ascii="Times New Roman"/>
          <w:b/>
          <w:i w:val="false"/>
          <w:color w:val="000000"/>
        </w:rPr>
        <w:t>арасындағы өзара байланыс</w:t>
      </w:r>
    </w:p>
    <w:bookmarkEnd w:id="37"/>
    <w:p>
      <w:pPr>
        <w:spacing w:after="0"/>
        <w:ind w:left="0"/>
        <w:jc w:val="both"/>
      </w:pPr>
      <w:r>
        <w:rPr>
          <w:rFonts w:ascii="Times New Roman"/>
          <w:b w:val="false"/>
          <w:i w:val="false"/>
          <w:color w:val="000000"/>
          <w:sz w:val="28"/>
        </w:rPr>
        <w:t xml:space="preserve">
      30. Осы Ережелерге сәйкес байланыс операторлары уәкiлеттi органға ұсынатын есепке мыналар кiредi: </w:t>
      </w:r>
    </w:p>
    <w:p>
      <w:pPr>
        <w:spacing w:after="0"/>
        <w:ind w:left="0"/>
        <w:jc w:val="both"/>
      </w:pPr>
      <w:r>
        <w:rPr>
          <w:rFonts w:ascii="Times New Roman"/>
          <w:b w:val="false"/>
          <w:i w:val="false"/>
          <w:color w:val="000000"/>
          <w:sz w:val="28"/>
        </w:rPr>
        <w:t xml:space="preserve">
      1) қорларға шығындарды бөлу туралы және активтерді топтау туралы есеп (Осы Ереженiң </w:t>
      </w:r>
      <w:r>
        <w:rPr>
          <w:rFonts w:ascii="Times New Roman"/>
          <w:b w:val="false"/>
          <w:i w:val="false"/>
          <w:color w:val="000000"/>
          <w:sz w:val="28"/>
        </w:rPr>
        <w:t>2-қосымшасы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қорларға байланысты шығындар мен iске қосылған активтердi бизнес процестерге бөлу туралы есеп (Осы Ереженiң </w:t>
      </w:r>
      <w:r>
        <w:rPr>
          <w:rFonts w:ascii="Times New Roman"/>
          <w:b w:val="false"/>
          <w:i w:val="false"/>
          <w:color w:val="000000"/>
          <w:sz w:val="28"/>
        </w:rPr>
        <w:t>3-қосымшасы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қосалқы бизнес процестерге байланысты шығындар мен iске қосылған активтердi менеджмент бизнес процестерiне бөлу туралы есеп (Осы Ереженiң </w:t>
      </w:r>
      <w:r>
        <w:rPr>
          <w:rFonts w:ascii="Times New Roman"/>
          <w:b w:val="false"/>
          <w:i w:val="false"/>
          <w:color w:val="000000"/>
          <w:sz w:val="28"/>
        </w:rPr>
        <w:t>4-қосымшасы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негiзгi бизнес процестерге байланысты шығындар мен iске қосылған активтердi сыртқы қызметтерге және желi элементтерiне бөлу туралы есеп (Осы Ереженiң </w:t>
      </w:r>
      <w:r>
        <w:rPr>
          <w:rFonts w:ascii="Times New Roman"/>
          <w:b w:val="false"/>
          <w:i w:val="false"/>
          <w:color w:val="000000"/>
          <w:sz w:val="28"/>
        </w:rPr>
        <w:t>5-қосымшасы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желi элементтерiнiң менеджментi бизнес процестерiне байланысты шығындар мен iске қосылған активтердi тиiстi желi элементтерiне бөлу туралы есеп (Осы Ереженiң </w:t>
      </w:r>
      <w:r>
        <w:rPr>
          <w:rFonts w:ascii="Times New Roman"/>
          <w:b w:val="false"/>
          <w:i w:val="false"/>
          <w:color w:val="000000"/>
          <w:sz w:val="28"/>
        </w:rPr>
        <w:t>6-қосымшасы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желi элементтерiне байланысты шығындар мен iске қосылған активтердi тиiстi негiзгi желiнiң және абоненттiк қол жеткiзу желiсiнiң iшкі және сыртқы қызметтерге бөлу туралы есеп (Осы Ереженің </w:t>
      </w:r>
      <w:r>
        <w:rPr>
          <w:rFonts w:ascii="Times New Roman"/>
          <w:b w:val="false"/>
          <w:i w:val="false"/>
          <w:color w:val="000000"/>
          <w:sz w:val="28"/>
        </w:rPr>
        <w:t>7-қосымшасы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iшкi және сыртқы қызметтерге байланысты шығындар мен iске қосылған активтердi тиiстi сыртқы қызметтерге бөлу туралы есеп (Осы Ереженiң </w:t>
      </w:r>
      <w:r>
        <w:rPr>
          <w:rFonts w:ascii="Times New Roman"/>
          <w:b w:val="false"/>
          <w:i w:val="false"/>
          <w:color w:val="000000"/>
          <w:sz w:val="28"/>
        </w:rPr>
        <w:t>8-қосымшасы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менеджмент бизнес процестерiне байланысты бірлескен және ортақ шығындар мен активтердi тиiстi сыртқы қызметтерге бөлу туралы есеп (Осы Ереженiң </w:t>
      </w:r>
      <w:r>
        <w:rPr>
          <w:rFonts w:ascii="Times New Roman"/>
          <w:b w:val="false"/>
          <w:i w:val="false"/>
          <w:color w:val="000000"/>
          <w:sz w:val="28"/>
        </w:rPr>
        <w:t>9-қосымшасы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табыстарды, шығындар мен iске қосылған активтердi тиiстi сыртқы қызметтерге жиынтықтап бөлу туралы есеп (Осы Ереженiң </w:t>
      </w:r>
      <w:r>
        <w:rPr>
          <w:rFonts w:ascii="Times New Roman"/>
          <w:b w:val="false"/>
          <w:i w:val="false"/>
          <w:color w:val="000000"/>
          <w:sz w:val="28"/>
        </w:rPr>
        <w:t>10-қосымшасы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табыстарды, шығындар мен iске қосылған активтерді тиісті қызмет бағыттары бойынша жиынтықтап бөлу туралы есеп (Осы Ереженің </w:t>
      </w:r>
      <w:r>
        <w:rPr>
          <w:rFonts w:ascii="Times New Roman"/>
          <w:b w:val="false"/>
          <w:i w:val="false"/>
          <w:color w:val="000000"/>
          <w:sz w:val="28"/>
        </w:rPr>
        <w:t>11-қосымшасы</w:t>
      </w:r>
      <w:r>
        <w:rPr>
          <w:rFonts w:ascii="Times New Roman"/>
          <w:b w:val="false"/>
          <w:i w:val="false"/>
          <w:color w:val="000000"/>
          <w:sz w:val="28"/>
        </w:rPr>
        <w:t xml:space="preserve">). </w:t>
      </w:r>
    </w:p>
    <w:bookmarkStart w:name="z33" w:id="38"/>
    <w:p>
      <w:pPr>
        <w:spacing w:after="0"/>
        <w:ind w:left="0"/>
        <w:jc w:val="both"/>
      </w:pPr>
      <w:r>
        <w:rPr>
          <w:rFonts w:ascii="Times New Roman"/>
          <w:b w:val="false"/>
          <w:i w:val="false"/>
          <w:color w:val="000000"/>
          <w:sz w:val="28"/>
        </w:rPr>
        <w:t xml:space="preserve">
      31. Осы Ережеде белгiленген есептерді жасағанда байланыс операторлары осы Ереженiң 10-қосымшасында көрсетiлген жиынтық деректердi бухгалтерлік есепте берiлген осыған ұқсас деректермен салыстырып тексерудi былай жүргiзулерi тиiс: </w:t>
      </w:r>
    </w:p>
    <w:bookmarkEnd w:id="38"/>
    <w:p>
      <w:pPr>
        <w:spacing w:after="0"/>
        <w:ind w:left="0"/>
        <w:jc w:val="both"/>
      </w:pPr>
      <w:r>
        <w:rPr>
          <w:rFonts w:ascii="Times New Roman"/>
          <w:b w:val="false"/>
          <w:i w:val="false"/>
          <w:color w:val="000000"/>
          <w:sz w:val="28"/>
        </w:rPr>
        <w:t xml:space="preserve">
      1) табыстардың жиынтық сомасы бухгалтерлiк есеп және қаржылық есеп беру туралы заңнамаға сәйкес жасалатын тиiстi кезеңдегi табыстар және шығыстар туралы есептiң "Тауарларды, жұмыстарды және қызметтердi сату табыстары" жолы бойынша көрсетiлген деректермен сәйкес келуi тиiс; </w:t>
      </w:r>
    </w:p>
    <w:p>
      <w:pPr>
        <w:spacing w:after="0"/>
        <w:ind w:left="0"/>
        <w:jc w:val="both"/>
      </w:pPr>
      <w:r>
        <w:rPr>
          <w:rFonts w:ascii="Times New Roman"/>
          <w:b w:val="false"/>
          <w:i w:val="false"/>
          <w:color w:val="000000"/>
          <w:sz w:val="28"/>
        </w:rPr>
        <w:t xml:space="preserve">
      2) шығыстардың және өтiлiмнiң жиынтық сомасы бухгалтерлiк есеп және қаржылық есеп беру туралы заңнамаға сәйкес жасалатын тиiстi кезеңдегi табыстар және шығыстар туралы есептiң "Өндiрiлген қызметтердiң өзiндiк құны" және "Кезеңнiң шығыстары" жолдары бойынша көрсетiлген деректер сомасымен сәйкес келуi тиiс. </w:t>
      </w:r>
    </w:p>
    <w:bookmarkStart w:name="z34" w:id="39"/>
    <w:p>
      <w:pPr>
        <w:spacing w:after="0"/>
        <w:ind w:left="0"/>
        <w:jc w:val="both"/>
      </w:pPr>
      <w:r>
        <w:rPr>
          <w:rFonts w:ascii="Times New Roman"/>
          <w:b w:val="false"/>
          <w:i w:val="false"/>
          <w:color w:val="000000"/>
          <w:sz w:val="28"/>
        </w:rPr>
        <w:t>
      32. Байланыс операторлары уәкілетті органның талабы бойынша қаржылық есептілікті және өзге де қажетті ақпаратты қағаз немесе электрондық жеткізгіште, электрондық құжатты уәкілетті органның ақпараттық жүйесі арқылы орналастыру жолымен Субъекті тиісті талапты алған күннен бастап уәкілетті орган белгілеген бес жұмыс күнінен кем болмайтын мерзімде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33. Қағаз жеткізгіштегі есептілікке байланыс операторының басшысы және бас бухгалтері қол қояды және мөрмен расталады. Электрондық жеткізгіштегі есептілік қағаз жеткізгіштегі есептілікке сәйкес келуге тиіс.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Телекоммуникациялардың</w:t>
            </w:r>
            <w:r>
              <w:br/>
            </w:r>
            <w:r>
              <w:rPr>
                <w:rFonts w:ascii="Times New Roman"/>
                <w:b w:val="false"/>
                <w:i w:val="false"/>
                <w:color w:val="000000"/>
                <w:sz w:val="20"/>
              </w:rPr>
              <w:t>реттелетін қызмет түрлері бойынша</w:t>
            </w:r>
            <w:r>
              <w:br/>
            </w:r>
            <w:r>
              <w:rPr>
                <w:rFonts w:ascii="Times New Roman"/>
                <w:b w:val="false"/>
                <w:i w:val="false"/>
                <w:color w:val="000000"/>
                <w:sz w:val="20"/>
              </w:rPr>
              <w:t>табыстарды, шығындарды және іске</w:t>
            </w:r>
            <w:r>
              <w:br/>
            </w:r>
            <w:r>
              <w:rPr>
                <w:rFonts w:ascii="Times New Roman"/>
                <w:b w:val="false"/>
                <w:i w:val="false"/>
                <w:color w:val="000000"/>
                <w:sz w:val="20"/>
              </w:rPr>
              <w:t>қосылған активтерді бөлектеп</w:t>
            </w:r>
            <w:r>
              <w:br/>
            </w:r>
            <w:r>
              <w:rPr>
                <w:rFonts w:ascii="Times New Roman"/>
                <w:b w:val="false"/>
                <w:i w:val="false"/>
                <w:color w:val="000000"/>
                <w:sz w:val="20"/>
              </w:rPr>
              <w:t>есепке алу ережесіне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1-сурет </w:t>
            </w:r>
          </w:p>
        </w:tc>
      </w:tr>
    </w:tbl>
    <w:p>
      <w:pPr>
        <w:spacing w:after="0"/>
        <w:ind w:left="0"/>
        <w:jc w:val="both"/>
      </w:pPr>
      <w:r>
        <w:rPr>
          <w:rFonts w:ascii="Times New Roman"/>
          <w:b w:val="false"/>
          <w:i w:val="false"/>
          <w:color w:val="000000"/>
          <w:sz w:val="28"/>
        </w:rPr>
        <w:t xml:space="preserve">
      Қызмет бағыты бойынша және сыртқы қызметтерге </w:t>
      </w:r>
    </w:p>
    <w:p>
      <w:pPr>
        <w:spacing w:after="0"/>
        <w:ind w:left="0"/>
        <w:jc w:val="both"/>
      </w:pPr>
      <w:r>
        <w:rPr>
          <w:rFonts w:ascii="Times New Roman"/>
          <w:b w:val="false"/>
          <w:i w:val="false"/>
          <w:color w:val="000000"/>
          <w:sz w:val="28"/>
        </w:rPr>
        <w:t xml:space="preserve">
      шығындарды бөлу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1-суретті қағаз мәтіннен қараңыз. </w:t>
      </w:r>
      <w:r>
        <w:br/>
      </w:r>
      <w:r>
        <w:rPr>
          <w:rFonts w:ascii="Times New Roman"/>
          <w:b w:val="false"/>
          <w:i w:val="false"/>
          <w:color w:val="000000"/>
          <w:sz w:val="28"/>
        </w:rPr>
        <w:t>
</w:t>
      </w:r>
      <w:r>
        <w:rPr>
          <w:rFonts w:ascii="Times New Roman"/>
          <w:b w:val="false"/>
          <w:i w:val="false"/>
          <w:color w:val="ff0000"/>
          <w:sz w:val="28"/>
        </w:rPr>
        <w:t xml:space="preserve">                                                     1-кесте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Ресурстардың негізгі түрлерінің және ресурстарға  </w:t>
      </w:r>
    </w:p>
    <w:p>
      <w:pPr>
        <w:spacing w:after="0"/>
        <w:ind w:left="0"/>
        <w:jc w:val="both"/>
      </w:pPr>
      <w:r>
        <w:rPr>
          <w:rFonts w:ascii="Times New Roman"/>
          <w:b w:val="false"/>
          <w:i w:val="false"/>
          <w:color w:val="000000"/>
          <w:sz w:val="28"/>
        </w:rPr>
        <w:t xml:space="preserve">
      жанама шығындарды бөлу базасының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Шығындар|Бөлу базасының|        Ресурстар </w:t>
      </w:r>
    </w:p>
    <w:p>
      <w:pPr>
        <w:spacing w:after="0"/>
        <w:ind w:left="0"/>
        <w:jc w:val="both"/>
      </w:pPr>
      <w:r>
        <w:rPr>
          <w:rFonts w:ascii="Times New Roman"/>
          <w:b w:val="false"/>
          <w:i w:val="false"/>
          <w:color w:val="000000"/>
          <w:sz w:val="28"/>
        </w:rPr>
        <w:t xml:space="preserve">
      және    |атауы         |___________________________________________ </w:t>
      </w:r>
    </w:p>
    <w:p>
      <w:pPr>
        <w:spacing w:after="0"/>
        <w:ind w:left="0"/>
        <w:jc w:val="both"/>
      </w:pPr>
      <w:r>
        <w:rPr>
          <w:rFonts w:ascii="Times New Roman"/>
          <w:b w:val="false"/>
          <w:i w:val="false"/>
          <w:color w:val="000000"/>
          <w:sz w:val="28"/>
        </w:rPr>
        <w:t xml:space="preserve">
      активтер|              |Жаб.|Ғимарат.|Тораптар|Көлік|Өзге  |Пер|Өз. </w:t>
      </w:r>
    </w:p>
    <w:p>
      <w:pPr>
        <w:spacing w:after="0"/>
        <w:ind w:left="0"/>
        <w:jc w:val="both"/>
      </w:pPr>
      <w:r>
        <w:rPr>
          <w:rFonts w:ascii="Times New Roman"/>
          <w:b w:val="false"/>
          <w:i w:val="false"/>
          <w:color w:val="000000"/>
          <w:sz w:val="28"/>
        </w:rPr>
        <w:t xml:space="preserve">
              |              |дық |тар және|және    |құ.  |де не.|со.|ге  </w:t>
      </w:r>
    </w:p>
    <w:p>
      <w:pPr>
        <w:spacing w:after="0"/>
        <w:ind w:left="0"/>
        <w:jc w:val="both"/>
      </w:pPr>
      <w:r>
        <w:rPr>
          <w:rFonts w:ascii="Times New Roman"/>
          <w:b w:val="false"/>
          <w:i w:val="false"/>
          <w:color w:val="000000"/>
          <w:sz w:val="28"/>
        </w:rPr>
        <w:t xml:space="preserve">
              |              |    |құрылыс.|инфра.  |рал. |гізгі |нал|де </w:t>
      </w:r>
    </w:p>
    <w:p>
      <w:pPr>
        <w:spacing w:after="0"/>
        <w:ind w:left="0"/>
        <w:jc w:val="both"/>
      </w:pPr>
      <w:r>
        <w:rPr>
          <w:rFonts w:ascii="Times New Roman"/>
          <w:b w:val="false"/>
          <w:i w:val="false"/>
          <w:color w:val="000000"/>
          <w:sz w:val="28"/>
        </w:rPr>
        <w:t xml:space="preserve">
              |              |    |тар     |құрылым |дары |құрал.|   |ре. </w:t>
      </w:r>
    </w:p>
    <w:p>
      <w:pPr>
        <w:spacing w:after="0"/>
        <w:ind w:left="0"/>
        <w:jc w:val="both"/>
      </w:pPr>
      <w:r>
        <w:rPr>
          <w:rFonts w:ascii="Times New Roman"/>
          <w:b w:val="false"/>
          <w:i w:val="false"/>
          <w:color w:val="000000"/>
          <w:sz w:val="28"/>
        </w:rPr>
        <w:t xml:space="preserve">
              |              |    |        |        |     | дар  |   |сур. </w:t>
      </w:r>
    </w:p>
    <w:p>
      <w:pPr>
        <w:spacing w:after="0"/>
        <w:ind w:left="0"/>
        <w:jc w:val="both"/>
      </w:pPr>
      <w:r>
        <w:rPr>
          <w:rFonts w:ascii="Times New Roman"/>
          <w:b w:val="false"/>
          <w:i w:val="false"/>
          <w:color w:val="000000"/>
          <w:sz w:val="28"/>
        </w:rPr>
        <w:t xml:space="preserve">
              |              |    |        |        |     |      |   |стар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Қосалқы  Алғашқы құжат.  П*    П        П       П      П    -   - </w:t>
      </w:r>
    </w:p>
    <w:p>
      <w:pPr>
        <w:spacing w:after="0"/>
        <w:ind w:left="0"/>
        <w:jc w:val="both"/>
      </w:pPr>
      <w:r>
        <w:rPr>
          <w:rFonts w:ascii="Times New Roman"/>
          <w:b w:val="false"/>
          <w:i w:val="false"/>
          <w:color w:val="000000"/>
          <w:sz w:val="28"/>
        </w:rPr>
        <w:t xml:space="preserve">
      бөлшек.  тар негізінде </w:t>
      </w:r>
    </w:p>
    <w:p>
      <w:pPr>
        <w:spacing w:after="0"/>
        <w:ind w:left="0"/>
        <w:jc w:val="both"/>
      </w:pPr>
      <w:r>
        <w:rPr>
          <w:rFonts w:ascii="Times New Roman"/>
          <w:b w:val="false"/>
          <w:i w:val="false"/>
          <w:color w:val="000000"/>
          <w:sz w:val="28"/>
        </w:rPr>
        <w:t xml:space="preserve">
      тер жә.  тікелей жат. </w:t>
      </w:r>
    </w:p>
    <w:p>
      <w:pPr>
        <w:spacing w:after="0"/>
        <w:ind w:left="0"/>
        <w:jc w:val="both"/>
      </w:pPr>
      <w:r>
        <w:rPr>
          <w:rFonts w:ascii="Times New Roman"/>
          <w:b w:val="false"/>
          <w:i w:val="false"/>
          <w:color w:val="000000"/>
          <w:sz w:val="28"/>
        </w:rPr>
        <w:t xml:space="preserve">
      не мате. қызу (есептен </w:t>
      </w:r>
    </w:p>
    <w:p>
      <w:pPr>
        <w:spacing w:after="0"/>
        <w:ind w:left="0"/>
        <w:jc w:val="both"/>
      </w:pPr>
      <w:r>
        <w:rPr>
          <w:rFonts w:ascii="Times New Roman"/>
          <w:b w:val="false"/>
          <w:i w:val="false"/>
          <w:color w:val="000000"/>
          <w:sz w:val="28"/>
        </w:rPr>
        <w:t xml:space="preserve">
      риалдар  шығару актіле. </w:t>
      </w:r>
    </w:p>
    <w:p>
      <w:pPr>
        <w:spacing w:after="0"/>
        <w:ind w:left="0"/>
        <w:jc w:val="both"/>
      </w:pPr>
      <w:r>
        <w:rPr>
          <w:rFonts w:ascii="Times New Roman"/>
          <w:b w:val="false"/>
          <w:i w:val="false"/>
          <w:color w:val="000000"/>
          <w:sz w:val="28"/>
        </w:rPr>
        <w:t xml:space="preserve">
               рі) </w:t>
      </w:r>
    </w:p>
    <w:p>
      <w:pPr>
        <w:spacing w:after="0"/>
        <w:ind w:left="0"/>
        <w:jc w:val="both"/>
      </w:pPr>
      <w:r>
        <w:rPr>
          <w:rFonts w:ascii="Times New Roman"/>
          <w:b w:val="false"/>
          <w:i w:val="false"/>
          <w:color w:val="000000"/>
          <w:sz w:val="28"/>
        </w:rPr>
        <w:t xml:space="preserve">
      Электр   1) нормативтік  П,    П,К     П,К      -      -    -   - </w:t>
      </w:r>
    </w:p>
    <w:p>
      <w:pPr>
        <w:spacing w:after="0"/>
        <w:ind w:left="0"/>
        <w:jc w:val="both"/>
      </w:pPr>
      <w:r>
        <w:rPr>
          <w:rFonts w:ascii="Times New Roman"/>
          <w:b w:val="false"/>
          <w:i w:val="false"/>
          <w:color w:val="000000"/>
          <w:sz w:val="28"/>
        </w:rPr>
        <w:t xml:space="preserve">
      энергия. қуат, кВт/сағ;  К** </w:t>
      </w:r>
    </w:p>
    <w:p>
      <w:pPr>
        <w:spacing w:after="0"/>
        <w:ind w:left="0"/>
        <w:jc w:val="both"/>
      </w:pPr>
      <w:r>
        <w:rPr>
          <w:rFonts w:ascii="Times New Roman"/>
          <w:b w:val="false"/>
          <w:i w:val="false"/>
          <w:color w:val="000000"/>
          <w:sz w:val="28"/>
        </w:rPr>
        <w:t xml:space="preserve">
      сы       2) есептеу құ. </w:t>
      </w:r>
    </w:p>
    <w:p>
      <w:pPr>
        <w:spacing w:after="0"/>
        <w:ind w:left="0"/>
        <w:jc w:val="both"/>
      </w:pPr>
      <w:r>
        <w:rPr>
          <w:rFonts w:ascii="Times New Roman"/>
          <w:b w:val="false"/>
          <w:i w:val="false"/>
          <w:color w:val="000000"/>
          <w:sz w:val="28"/>
        </w:rPr>
        <w:t xml:space="preserve">
               ралдарының іс </w:t>
      </w:r>
    </w:p>
    <w:p>
      <w:pPr>
        <w:spacing w:after="0"/>
        <w:ind w:left="0"/>
        <w:jc w:val="both"/>
      </w:pPr>
      <w:r>
        <w:rPr>
          <w:rFonts w:ascii="Times New Roman"/>
          <w:b w:val="false"/>
          <w:i w:val="false"/>
          <w:color w:val="000000"/>
          <w:sz w:val="28"/>
        </w:rPr>
        <w:t xml:space="preserve">
               жүзіндегі көр. </w:t>
      </w:r>
    </w:p>
    <w:p>
      <w:pPr>
        <w:spacing w:after="0"/>
        <w:ind w:left="0"/>
        <w:jc w:val="both"/>
      </w:pPr>
      <w:r>
        <w:rPr>
          <w:rFonts w:ascii="Times New Roman"/>
          <w:b w:val="false"/>
          <w:i w:val="false"/>
          <w:color w:val="000000"/>
          <w:sz w:val="28"/>
        </w:rPr>
        <w:t xml:space="preserve">
               сеткіштері, </w:t>
      </w:r>
    </w:p>
    <w:p>
      <w:pPr>
        <w:spacing w:after="0"/>
        <w:ind w:left="0"/>
        <w:jc w:val="both"/>
      </w:pPr>
      <w:r>
        <w:rPr>
          <w:rFonts w:ascii="Times New Roman"/>
          <w:b w:val="false"/>
          <w:i w:val="false"/>
          <w:color w:val="000000"/>
          <w:sz w:val="28"/>
        </w:rPr>
        <w:t xml:space="preserve">
               кВт/сағ; </w:t>
      </w:r>
    </w:p>
    <w:p>
      <w:pPr>
        <w:spacing w:after="0"/>
        <w:ind w:left="0"/>
        <w:jc w:val="both"/>
      </w:pPr>
      <w:r>
        <w:rPr>
          <w:rFonts w:ascii="Times New Roman"/>
          <w:b w:val="false"/>
          <w:i w:val="false"/>
          <w:color w:val="000000"/>
          <w:sz w:val="28"/>
        </w:rPr>
        <w:t xml:space="preserve">
      Отын     1) алғашқы құ.  П,К    -       -       П,К    -    -   - </w:t>
      </w:r>
    </w:p>
    <w:p>
      <w:pPr>
        <w:spacing w:after="0"/>
        <w:ind w:left="0"/>
        <w:jc w:val="both"/>
      </w:pPr>
      <w:r>
        <w:rPr>
          <w:rFonts w:ascii="Times New Roman"/>
          <w:b w:val="false"/>
          <w:i w:val="false"/>
          <w:color w:val="000000"/>
          <w:sz w:val="28"/>
        </w:rPr>
        <w:t xml:space="preserve">
               жаттар дерек. </w:t>
      </w:r>
    </w:p>
    <w:p>
      <w:pPr>
        <w:spacing w:after="0"/>
        <w:ind w:left="0"/>
        <w:jc w:val="both"/>
      </w:pPr>
      <w:r>
        <w:rPr>
          <w:rFonts w:ascii="Times New Roman"/>
          <w:b w:val="false"/>
          <w:i w:val="false"/>
          <w:color w:val="000000"/>
          <w:sz w:val="28"/>
        </w:rPr>
        <w:t xml:space="preserve">
               тері бойынша </w:t>
      </w:r>
    </w:p>
    <w:p>
      <w:pPr>
        <w:spacing w:after="0"/>
        <w:ind w:left="0"/>
        <w:jc w:val="both"/>
      </w:pPr>
      <w:r>
        <w:rPr>
          <w:rFonts w:ascii="Times New Roman"/>
          <w:b w:val="false"/>
          <w:i w:val="false"/>
          <w:color w:val="000000"/>
          <w:sz w:val="28"/>
        </w:rPr>
        <w:t xml:space="preserve">
               іс жүзінде </w:t>
      </w:r>
    </w:p>
    <w:p>
      <w:pPr>
        <w:spacing w:after="0"/>
        <w:ind w:left="0"/>
        <w:jc w:val="both"/>
      </w:pPr>
      <w:r>
        <w:rPr>
          <w:rFonts w:ascii="Times New Roman"/>
          <w:b w:val="false"/>
          <w:i w:val="false"/>
          <w:color w:val="000000"/>
          <w:sz w:val="28"/>
        </w:rPr>
        <w:t xml:space="preserve">
               тұтыну, л </w:t>
      </w:r>
    </w:p>
    <w:p>
      <w:pPr>
        <w:spacing w:after="0"/>
        <w:ind w:left="0"/>
        <w:jc w:val="both"/>
      </w:pPr>
      <w:r>
        <w:rPr>
          <w:rFonts w:ascii="Times New Roman"/>
          <w:b w:val="false"/>
          <w:i w:val="false"/>
          <w:color w:val="000000"/>
          <w:sz w:val="28"/>
        </w:rPr>
        <w:t xml:space="preserve">
               2) нормативтік </w:t>
      </w:r>
    </w:p>
    <w:p>
      <w:pPr>
        <w:spacing w:after="0"/>
        <w:ind w:left="0"/>
        <w:jc w:val="both"/>
      </w:pPr>
      <w:r>
        <w:rPr>
          <w:rFonts w:ascii="Times New Roman"/>
          <w:b w:val="false"/>
          <w:i w:val="false"/>
          <w:color w:val="000000"/>
          <w:sz w:val="28"/>
        </w:rPr>
        <w:t xml:space="preserve">
               тұтыну, л </w:t>
      </w:r>
    </w:p>
    <w:p>
      <w:pPr>
        <w:spacing w:after="0"/>
        <w:ind w:left="0"/>
        <w:jc w:val="both"/>
      </w:pPr>
      <w:r>
        <w:rPr>
          <w:rFonts w:ascii="Times New Roman"/>
          <w:b w:val="false"/>
          <w:i w:val="false"/>
          <w:color w:val="000000"/>
          <w:sz w:val="28"/>
        </w:rPr>
        <w:t xml:space="preserve">
      Жалақы   Алғашқы құ.     -      -       -        -     -    П   - </w:t>
      </w:r>
    </w:p>
    <w:p>
      <w:pPr>
        <w:spacing w:after="0"/>
        <w:ind w:left="0"/>
        <w:jc w:val="both"/>
      </w:pPr>
      <w:r>
        <w:rPr>
          <w:rFonts w:ascii="Times New Roman"/>
          <w:b w:val="false"/>
          <w:i w:val="false"/>
          <w:color w:val="000000"/>
          <w:sz w:val="28"/>
        </w:rPr>
        <w:t xml:space="preserve">
               жаттар негі. </w:t>
      </w:r>
    </w:p>
    <w:p>
      <w:pPr>
        <w:spacing w:after="0"/>
        <w:ind w:left="0"/>
        <w:jc w:val="both"/>
      </w:pPr>
      <w:r>
        <w:rPr>
          <w:rFonts w:ascii="Times New Roman"/>
          <w:b w:val="false"/>
          <w:i w:val="false"/>
          <w:color w:val="000000"/>
          <w:sz w:val="28"/>
        </w:rPr>
        <w:t xml:space="preserve">
               зінде тікелей </w:t>
      </w:r>
    </w:p>
    <w:p>
      <w:pPr>
        <w:spacing w:after="0"/>
        <w:ind w:left="0"/>
        <w:jc w:val="both"/>
      </w:pPr>
      <w:r>
        <w:rPr>
          <w:rFonts w:ascii="Times New Roman"/>
          <w:b w:val="false"/>
          <w:i w:val="false"/>
          <w:color w:val="000000"/>
          <w:sz w:val="28"/>
        </w:rPr>
        <w:t xml:space="preserve">
               жатқызу (есеп. </w:t>
      </w:r>
    </w:p>
    <w:p>
      <w:pPr>
        <w:spacing w:after="0"/>
        <w:ind w:left="0"/>
        <w:jc w:val="both"/>
      </w:pPr>
      <w:r>
        <w:rPr>
          <w:rFonts w:ascii="Times New Roman"/>
          <w:b w:val="false"/>
          <w:i w:val="false"/>
          <w:color w:val="000000"/>
          <w:sz w:val="28"/>
        </w:rPr>
        <w:t xml:space="preserve">
               теу) </w:t>
      </w:r>
    </w:p>
    <w:p>
      <w:pPr>
        <w:spacing w:after="0"/>
        <w:ind w:left="0"/>
        <w:jc w:val="both"/>
      </w:pPr>
      <w:r>
        <w:rPr>
          <w:rFonts w:ascii="Times New Roman"/>
          <w:b w:val="false"/>
          <w:i w:val="false"/>
          <w:color w:val="000000"/>
          <w:sz w:val="28"/>
        </w:rPr>
        <w:t xml:space="preserve">
      Аударым. Жалақы бойын.   -      -       -        -     -    П,К - </w:t>
      </w:r>
    </w:p>
    <w:p>
      <w:pPr>
        <w:spacing w:after="0"/>
        <w:ind w:left="0"/>
        <w:jc w:val="both"/>
      </w:pPr>
      <w:r>
        <w:rPr>
          <w:rFonts w:ascii="Times New Roman"/>
          <w:b w:val="false"/>
          <w:i w:val="false"/>
          <w:color w:val="000000"/>
          <w:sz w:val="28"/>
        </w:rPr>
        <w:t xml:space="preserve">
      дар      ша шығындар </w:t>
      </w:r>
    </w:p>
    <w:p>
      <w:pPr>
        <w:spacing w:after="0"/>
        <w:ind w:left="0"/>
        <w:jc w:val="both"/>
      </w:pPr>
      <w:r>
        <w:rPr>
          <w:rFonts w:ascii="Times New Roman"/>
          <w:b w:val="false"/>
          <w:i w:val="false"/>
          <w:color w:val="000000"/>
          <w:sz w:val="28"/>
        </w:rPr>
        <w:t xml:space="preserve">
      Персо.   Қызметкерлер    -      -       -        -     -    П,К - </w:t>
      </w:r>
    </w:p>
    <w:p>
      <w:pPr>
        <w:spacing w:after="0"/>
        <w:ind w:left="0"/>
        <w:jc w:val="both"/>
      </w:pPr>
      <w:r>
        <w:rPr>
          <w:rFonts w:ascii="Times New Roman"/>
          <w:b w:val="false"/>
          <w:i w:val="false"/>
          <w:color w:val="000000"/>
          <w:sz w:val="28"/>
        </w:rPr>
        <w:t xml:space="preserve">
      налға    саны </w:t>
      </w:r>
    </w:p>
    <w:p>
      <w:pPr>
        <w:spacing w:after="0"/>
        <w:ind w:left="0"/>
        <w:jc w:val="both"/>
      </w:pPr>
      <w:r>
        <w:rPr>
          <w:rFonts w:ascii="Times New Roman"/>
          <w:b w:val="false"/>
          <w:i w:val="false"/>
          <w:color w:val="000000"/>
          <w:sz w:val="28"/>
        </w:rPr>
        <w:t xml:space="preserve">
      өзгелер </w:t>
      </w:r>
    </w:p>
    <w:p>
      <w:pPr>
        <w:spacing w:after="0"/>
        <w:ind w:left="0"/>
        <w:jc w:val="both"/>
      </w:pPr>
      <w:r>
        <w:rPr>
          <w:rFonts w:ascii="Times New Roman"/>
          <w:b w:val="false"/>
          <w:i w:val="false"/>
          <w:color w:val="000000"/>
          <w:sz w:val="28"/>
        </w:rPr>
        <w:t xml:space="preserve">
      Комму.   Алғашқы құ.     -      П       -        -     -     -  - </w:t>
      </w:r>
    </w:p>
    <w:p>
      <w:pPr>
        <w:spacing w:after="0"/>
        <w:ind w:left="0"/>
        <w:jc w:val="both"/>
      </w:pPr>
      <w:r>
        <w:rPr>
          <w:rFonts w:ascii="Times New Roman"/>
          <w:b w:val="false"/>
          <w:i w:val="false"/>
          <w:color w:val="000000"/>
          <w:sz w:val="28"/>
        </w:rPr>
        <w:t xml:space="preserve">
      налдық   жаттар негі. </w:t>
      </w:r>
    </w:p>
    <w:p>
      <w:pPr>
        <w:spacing w:after="0"/>
        <w:ind w:left="0"/>
        <w:jc w:val="both"/>
      </w:pPr>
      <w:r>
        <w:rPr>
          <w:rFonts w:ascii="Times New Roman"/>
          <w:b w:val="false"/>
          <w:i w:val="false"/>
          <w:color w:val="000000"/>
          <w:sz w:val="28"/>
        </w:rPr>
        <w:t xml:space="preserve">
      шығыс.   зінде тікелей </w:t>
      </w:r>
    </w:p>
    <w:p>
      <w:pPr>
        <w:spacing w:after="0"/>
        <w:ind w:left="0"/>
        <w:jc w:val="both"/>
      </w:pPr>
      <w:r>
        <w:rPr>
          <w:rFonts w:ascii="Times New Roman"/>
          <w:b w:val="false"/>
          <w:i w:val="false"/>
          <w:color w:val="000000"/>
          <w:sz w:val="28"/>
        </w:rPr>
        <w:t xml:space="preserve">
      тар      жатқызу </w:t>
      </w:r>
    </w:p>
    <w:p>
      <w:pPr>
        <w:spacing w:after="0"/>
        <w:ind w:left="0"/>
        <w:jc w:val="both"/>
      </w:pPr>
      <w:r>
        <w:rPr>
          <w:rFonts w:ascii="Times New Roman"/>
          <w:b w:val="false"/>
          <w:i w:val="false"/>
          <w:color w:val="000000"/>
          <w:sz w:val="28"/>
        </w:rPr>
        <w:t xml:space="preserve">
               (төлемдер) </w:t>
      </w:r>
    </w:p>
    <w:p>
      <w:pPr>
        <w:spacing w:after="0"/>
        <w:ind w:left="0"/>
        <w:jc w:val="both"/>
      </w:pPr>
      <w:r>
        <w:rPr>
          <w:rFonts w:ascii="Times New Roman"/>
          <w:b w:val="false"/>
          <w:i w:val="false"/>
          <w:color w:val="000000"/>
          <w:sz w:val="28"/>
        </w:rPr>
        <w:t xml:space="preserve">
      Өзге     Шығыстар түрі.  П,К    П,К     П,К      П,К   П,К  П,К П,К </w:t>
      </w:r>
    </w:p>
    <w:p>
      <w:pPr>
        <w:spacing w:after="0"/>
        <w:ind w:left="0"/>
        <w:jc w:val="both"/>
      </w:pPr>
      <w:r>
        <w:rPr>
          <w:rFonts w:ascii="Times New Roman"/>
          <w:b w:val="false"/>
          <w:i w:val="false"/>
          <w:color w:val="000000"/>
          <w:sz w:val="28"/>
        </w:rPr>
        <w:t xml:space="preserve">
      шығыс.   не байланысты </w:t>
      </w:r>
    </w:p>
    <w:p>
      <w:pPr>
        <w:spacing w:after="0"/>
        <w:ind w:left="0"/>
        <w:jc w:val="both"/>
      </w:pPr>
      <w:r>
        <w:rPr>
          <w:rFonts w:ascii="Times New Roman"/>
          <w:b w:val="false"/>
          <w:i w:val="false"/>
          <w:color w:val="000000"/>
          <w:sz w:val="28"/>
        </w:rPr>
        <w:t xml:space="preserve">
      тар </w:t>
      </w:r>
    </w:p>
    <w:p>
      <w:pPr>
        <w:spacing w:after="0"/>
        <w:ind w:left="0"/>
        <w:jc w:val="both"/>
      </w:pPr>
      <w:r>
        <w:rPr>
          <w:rFonts w:ascii="Times New Roman"/>
          <w:b w:val="false"/>
          <w:i w:val="false"/>
          <w:color w:val="000000"/>
          <w:sz w:val="28"/>
        </w:rPr>
        <w:t xml:space="preserve">
      (қосым. </w:t>
      </w:r>
    </w:p>
    <w:p>
      <w:pPr>
        <w:spacing w:after="0"/>
        <w:ind w:left="0"/>
        <w:jc w:val="both"/>
      </w:pPr>
      <w:r>
        <w:rPr>
          <w:rFonts w:ascii="Times New Roman"/>
          <w:b w:val="false"/>
          <w:i w:val="false"/>
          <w:color w:val="000000"/>
          <w:sz w:val="28"/>
        </w:rPr>
        <w:t xml:space="preserve">
      ша бөл. </w:t>
      </w:r>
    </w:p>
    <w:p>
      <w:pPr>
        <w:spacing w:after="0"/>
        <w:ind w:left="0"/>
        <w:jc w:val="both"/>
      </w:pPr>
      <w:r>
        <w:rPr>
          <w:rFonts w:ascii="Times New Roman"/>
          <w:b w:val="false"/>
          <w:i w:val="false"/>
          <w:color w:val="000000"/>
          <w:sz w:val="28"/>
        </w:rPr>
        <w:t xml:space="preserve">
      шектеу)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Активтер Желі элементі.  П       П       П       П      П   -   П </w:t>
      </w:r>
    </w:p>
    <w:p>
      <w:pPr>
        <w:spacing w:after="0"/>
        <w:ind w:left="0"/>
        <w:jc w:val="both"/>
      </w:pPr>
      <w:r>
        <w:rPr>
          <w:rFonts w:ascii="Times New Roman"/>
          <w:b w:val="false"/>
          <w:i w:val="false"/>
          <w:color w:val="000000"/>
          <w:sz w:val="28"/>
        </w:rPr>
        <w:t xml:space="preserve">
      құны     не қатысты </w:t>
      </w:r>
    </w:p>
    <w:p>
      <w:pPr>
        <w:spacing w:after="0"/>
        <w:ind w:left="0"/>
        <w:jc w:val="both"/>
      </w:pPr>
      <w:r>
        <w:rPr>
          <w:rFonts w:ascii="Times New Roman"/>
          <w:b w:val="false"/>
          <w:i w:val="false"/>
          <w:color w:val="000000"/>
          <w:sz w:val="28"/>
        </w:rPr>
        <w:t xml:space="preserve">
      Активтер амортизациясы </w:t>
      </w:r>
    </w:p>
    <w:p>
      <w:pPr>
        <w:spacing w:after="0"/>
        <w:ind w:left="0"/>
        <w:jc w:val="both"/>
      </w:pPr>
      <w:r>
        <w:rPr>
          <w:rFonts w:ascii="Times New Roman"/>
          <w:b w:val="false"/>
          <w:i w:val="false"/>
          <w:color w:val="000000"/>
          <w:sz w:val="28"/>
        </w:rPr>
        <w:t xml:space="preserve">
      Аморти.  Іске қосылған   П       П       П       П      П   -   - </w:t>
      </w:r>
    </w:p>
    <w:p>
      <w:pPr>
        <w:spacing w:after="0"/>
        <w:ind w:left="0"/>
        <w:jc w:val="both"/>
      </w:pPr>
      <w:r>
        <w:rPr>
          <w:rFonts w:ascii="Times New Roman"/>
          <w:b w:val="false"/>
          <w:i w:val="false"/>
          <w:color w:val="000000"/>
          <w:sz w:val="28"/>
        </w:rPr>
        <w:t xml:space="preserve">
      зация    активтердің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шығындарды, активтерді, амортизацияны тікелей жатқызу </w:t>
      </w:r>
    </w:p>
    <w:p>
      <w:pPr>
        <w:spacing w:after="0"/>
        <w:ind w:left="0"/>
        <w:jc w:val="both"/>
      </w:pPr>
      <w:r>
        <w:rPr>
          <w:rFonts w:ascii="Times New Roman"/>
          <w:b w:val="false"/>
          <w:i w:val="false"/>
          <w:color w:val="000000"/>
          <w:sz w:val="28"/>
        </w:rPr>
        <w:t xml:space="preserve">
            ** шығындарды жанама бөлу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Бизнес процестерінің және ресурстарды бөлу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базаларының үлгі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Бизнес процестер      |        Ресурстар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|Жаб.|Ғимарат.|Тораптар|Көлік|Өзге  |Пер|Өз. </w:t>
      </w:r>
    </w:p>
    <w:p>
      <w:pPr>
        <w:spacing w:after="0"/>
        <w:ind w:left="0"/>
        <w:jc w:val="both"/>
      </w:pPr>
      <w:r>
        <w:rPr>
          <w:rFonts w:ascii="Times New Roman"/>
          <w:b w:val="false"/>
          <w:i w:val="false"/>
          <w:color w:val="000000"/>
          <w:sz w:val="28"/>
        </w:rPr>
        <w:t xml:space="preserve">
                             |дық |тар және|және    |құ.  |де не.|со.|ге  </w:t>
      </w:r>
    </w:p>
    <w:p>
      <w:pPr>
        <w:spacing w:after="0"/>
        <w:ind w:left="0"/>
        <w:jc w:val="both"/>
      </w:pPr>
      <w:r>
        <w:rPr>
          <w:rFonts w:ascii="Times New Roman"/>
          <w:b w:val="false"/>
          <w:i w:val="false"/>
          <w:color w:val="000000"/>
          <w:sz w:val="28"/>
        </w:rPr>
        <w:t xml:space="preserve">
                             |    |құрылыс.|инфра.  |рал. |гізгі |нал|де </w:t>
      </w:r>
    </w:p>
    <w:p>
      <w:pPr>
        <w:spacing w:after="0"/>
        <w:ind w:left="0"/>
        <w:jc w:val="both"/>
      </w:pPr>
      <w:r>
        <w:rPr>
          <w:rFonts w:ascii="Times New Roman"/>
          <w:b w:val="false"/>
          <w:i w:val="false"/>
          <w:color w:val="000000"/>
          <w:sz w:val="28"/>
        </w:rPr>
        <w:t xml:space="preserve">
                             |    |тар     |құрылым |дары |құрал.|   |ре. </w:t>
      </w:r>
    </w:p>
    <w:p>
      <w:pPr>
        <w:spacing w:after="0"/>
        <w:ind w:left="0"/>
        <w:jc w:val="both"/>
      </w:pPr>
      <w:r>
        <w:rPr>
          <w:rFonts w:ascii="Times New Roman"/>
          <w:b w:val="false"/>
          <w:i w:val="false"/>
          <w:color w:val="000000"/>
          <w:sz w:val="28"/>
        </w:rPr>
        <w:t xml:space="preserve">
                             |    |        |        |     | дар  |   |сур. </w:t>
      </w:r>
    </w:p>
    <w:p>
      <w:pPr>
        <w:spacing w:after="0"/>
        <w:ind w:left="0"/>
        <w:jc w:val="both"/>
      </w:pPr>
      <w:r>
        <w:rPr>
          <w:rFonts w:ascii="Times New Roman"/>
          <w:b w:val="false"/>
          <w:i w:val="false"/>
          <w:color w:val="000000"/>
          <w:sz w:val="28"/>
        </w:rPr>
        <w:t xml:space="preserve">
                             |    |        |        |     |      |   |стар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Негізгі бизнес процес.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Клиенттерге қызмет     Пайд.  Алаң     -      Жүрі. Пайд.  уа. Пайд. </w:t>
      </w:r>
    </w:p>
    <w:p>
      <w:pPr>
        <w:spacing w:after="0"/>
        <w:ind w:left="0"/>
        <w:jc w:val="both"/>
      </w:pPr>
      <w:r>
        <w:rPr>
          <w:rFonts w:ascii="Times New Roman"/>
          <w:b w:val="false"/>
          <w:i w:val="false"/>
          <w:color w:val="000000"/>
          <w:sz w:val="28"/>
        </w:rPr>
        <w:t xml:space="preserve">
      көрсетумен байланысты   %                     сі     %     қыт % </w:t>
      </w:r>
    </w:p>
    <w:p>
      <w:pPr>
        <w:spacing w:after="0"/>
        <w:ind w:left="0"/>
        <w:jc w:val="both"/>
      </w:pPr>
      <w:r>
        <w:rPr>
          <w:rFonts w:ascii="Times New Roman"/>
          <w:b w:val="false"/>
          <w:i w:val="false"/>
          <w:color w:val="000000"/>
          <w:sz w:val="28"/>
        </w:rPr>
        <w:t xml:space="preserve">
      процестер (қызметтер                          неме. </w:t>
      </w:r>
    </w:p>
    <w:p>
      <w:pPr>
        <w:spacing w:after="0"/>
        <w:ind w:left="0"/>
        <w:jc w:val="both"/>
      </w:pPr>
      <w:r>
        <w:rPr>
          <w:rFonts w:ascii="Times New Roman"/>
          <w:b w:val="false"/>
          <w:i w:val="false"/>
          <w:color w:val="000000"/>
          <w:sz w:val="28"/>
        </w:rPr>
        <w:t xml:space="preserve">
      бөлігінде)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Қызметтерді көрсету.   Пайд.  Алаң    %       Жүрі. Пайд.  уа. Пайд. </w:t>
      </w:r>
    </w:p>
    <w:p>
      <w:pPr>
        <w:spacing w:after="0"/>
        <w:ind w:left="0"/>
        <w:jc w:val="both"/>
      </w:pPr>
      <w:r>
        <w:rPr>
          <w:rFonts w:ascii="Times New Roman"/>
          <w:b w:val="false"/>
          <w:i w:val="false"/>
          <w:color w:val="000000"/>
          <w:sz w:val="28"/>
        </w:rPr>
        <w:t xml:space="preserve">
      мен байланысты про.    %              исп     сі    %      қыт % </w:t>
      </w:r>
    </w:p>
    <w:p>
      <w:pPr>
        <w:spacing w:after="0"/>
        <w:ind w:left="0"/>
        <w:jc w:val="both"/>
      </w:pPr>
      <w:r>
        <w:rPr>
          <w:rFonts w:ascii="Times New Roman"/>
          <w:b w:val="false"/>
          <w:i w:val="false"/>
          <w:color w:val="000000"/>
          <w:sz w:val="28"/>
        </w:rPr>
        <w:t xml:space="preserve">
      цестер (қызметтер                             неме. </w:t>
      </w:r>
    </w:p>
    <w:p>
      <w:pPr>
        <w:spacing w:after="0"/>
        <w:ind w:left="0"/>
        <w:jc w:val="both"/>
      </w:pPr>
      <w:r>
        <w:rPr>
          <w:rFonts w:ascii="Times New Roman"/>
          <w:b w:val="false"/>
          <w:i w:val="false"/>
          <w:color w:val="000000"/>
          <w:sz w:val="28"/>
        </w:rPr>
        <w:t xml:space="preserve">
      бөлігінде)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Желіні пайдаланумен    Пайд.  Алаң    %       Жүрі. Пайд.  уа. Пайд. </w:t>
      </w:r>
    </w:p>
    <w:p>
      <w:pPr>
        <w:spacing w:after="0"/>
        <w:ind w:left="0"/>
        <w:jc w:val="both"/>
      </w:pPr>
      <w:r>
        <w:rPr>
          <w:rFonts w:ascii="Times New Roman"/>
          <w:b w:val="false"/>
          <w:i w:val="false"/>
          <w:color w:val="000000"/>
          <w:sz w:val="28"/>
        </w:rPr>
        <w:t xml:space="preserve">
      байланысты процестер   %              исп     сі    %      қыт % </w:t>
      </w:r>
    </w:p>
    <w:p>
      <w:pPr>
        <w:spacing w:after="0"/>
        <w:ind w:left="0"/>
        <w:jc w:val="both"/>
      </w:pPr>
      <w:r>
        <w:rPr>
          <w:rFonts w:ascii="Times New Roman"/>
          <w:b w:val="false"/>
          <w:i w:val="false"/>
          <w:color w:val="000000"/>
          <w:sz w:val="28"/>
        </w:rPr>
        <w:t xml:space="preserve">
      (желі элементтері                             неме. </w:t>
      </w:r>
    </w:p>
    <w:p>
      <w:pPr>
        <w:spacing w:after="0"/>
        <w:ind w:left="0"/>
        <w:jc w:val="both"/>
      </w:pPr>
      <w:r>
        <w:rPr>
          <w:rFonts w:ascii="Times New Roman"/>
          <w:b w:val="false"/>
          <w:i w:val="false"/>
          <w:color w:val="000000"/>
          <w:sz w:val="28"/>
        </w:rPr>
        <w:t xml:space="preserve">
      бөлігінде)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Көмекші бизнес процес.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Ғимараттарды және      Пайд.  Алаң     -      Жүрі. Пайд.  уа. Пайд. </w:t>
      </w:r>
    </w:p>
    <w:p>
      <w:pPr>
        <w:spacing w:after="0"/>
        <w:ind w:left="0"/>
        <w:jc w:val="both"/>
      </w:pPr>
      <w:r>
        <w:rPr>
          <w:rFonts w:ascii="Times New Roman"/>
          <w:b w:val="false"/>
          <w:i w:val="false"/>
          <w:color w:val="000000"/>
          <w:sz w:val="28"/>
        </w:rPr>
        <w:t xml:space="preserve">
      құрылыстарды пай.      %                      сі    %      қыт %   </w:t>
      </w:r>
    </w:p>
    <w:p>
      <w:pPr>
        <w:spacing w:after="0"/>
        <w:ind w:left="0"/>
        <w:jc w:val="both"/>
      </w:pPr>
      <w:r>
        <w:rPr>
          <w:rFonts w:ascii="Times New Roman"/>
          <w:b w:val="false"/>
          <w:i w:val="false"/>
          <w:color w:val="000000"/>
          <w:sz w:val="28"/>
        </w:rPr>
        <w:t xml:space="preserve">
      даланумен байланысты                          неме.   </w:t>
      </w:r>
    </w:p>
    <w:p>
      <w:pPr>
        <w:spacing w:after="0"/>
        <w:ind w:left="0"/>
        <w:jc w:val="both"/>
      </w:pPr>
      <w:r>
        <w:rPr>
          <w:rFonts w:ascii="Times New Roman"/>
          <w:b w:val="false"/>
          <w:i w:val="false"/>
          <w:color w:val="000000"/>
          <w:sz w:val="28"/>
        </w:rPr>
        <w:t xml:space="preserve">
      процестер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Көлікті пайдаланумен   Пайд.  Алаң     -      Жүрі. Пайд.  уа. Пайд. </w:t>
      </w:r>
    </w:p>
    <w:p>
      <w:pPr>
        <w:spacing w:after="0"/>
        <w:ind w:left="0"/>
        <w:jc w:val="both"/>
      </w:pPr>
      <w:r>
        <w:rPr>
          <w:rFonts w:ascii="Times New Roman"/>
          <w:b w:val="false"/>
          <w:i w:val="false"/>
          <w:color w:val="000000"/>
          <w:sz w:val="28"/>
        </w:rPr>
        <w:t xml:space="preserve">
      байланысты процестер   %                      сі    %      қыт % </w:t>
      </w:r>
    </w:p>
    <w:p>
      <w:pPr>
        <w:spacing w:after="0"/>
        <w:ind w:left="0"/>
        <w:jc w:val="both"/>
      </w:pPr>
      <w:r>
        <w:rPr>
          <w:rFonts w:ascii="Times New Roman"/>
          <w:b w:val="false"/>
          <w:i w:val="false"/>
          <w:color w:val="000000"/>
          <w:sz w:val="28"/>
        </w:rPr>
        <w:t xml:space="preserve">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Көмекші жабдықты       Пайд.  Алаң     -      Жүрі. Пайд.  уа. Пайд. </w:t>
      </w:r>
    </w:p>
    <w:p>
      <w:pPr>
        <w:spacing w:after="0"/>
        <w:ind w:left="0"/>
        <w:jc w:val="both"/>
      </w:pPr>
      <w:r>
        <w:rPr>
          <w:rFonts w:ascii="Times New Roman"/>
          <w:b w:val="false"/>
          <w:i w:val="false"/>
          <w:color w:val="000000"/>
          <w:sz w:val="28"/>
        </w:rPr>
        <w:t xml:space="preserve">
      пайдаланумен байланыс. %                      сі    %      қыт % </w:t>
      </w:r>
    </w:p>
    <w:p>
      <w:pPr>
        <w:spacing w:after="0"/>
        <w:ind w:left="0"/>
        <w:jc w:val="both"/>
      </w:pPr>
      <w:r>
        <w:rPr>
          <w:rFonts w:ascii="Times New Roman"/>
          <w:b w:val="false"/>
          <w:i w:val="false"/>
          <w:color w:val="000000"/>
          <w:sz w:val="28"/>
        </w:rPr>
        <w:t xml:space="preserve">
      ты процестер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Өзге негізгі құрал.    Пайд.  Алаң     -      Жүрі. Пайд.  уа. Пайд. </w:t>
      </w:r>
    </w:p>
    <w:p>
      <w:pPr>
        <w:spacing w:after="0"/>
        <w:ind w:left="0"/>
        <w:jc w:val="both"/>
      </w:pPr>
      <w:r>
        <w:rPr>
          <w:rFonts w:ascii="Times New Roman"/>
          <w:b w:val="false"/>
          <w:i w:val="false"/>
          <w:color w:val="000000"/>
          <w:sz w:val="28"/>
        </w:rPr>
        <w:t xml:space="preserve">
      дарды пайдаланумен     %                      сі    %      қыт % </w:t>
      </w:r>
    </w:p>
    <w:p>
      <w:pPr>
        <w:spacing w:after="0"/>
        <w:ind w:left="0"/>
        <w:jc w:val="both"/>
      </w:pPr>
      <w:r>
        <w:rPr>
          <w:rFonts w:ascii="Times New Roman"/>
          <w:b w:val="false"/>
          <w:i w:val="false"/>
          <w:color w:val="000000"/>
          <w:sz w:val="28"/>
        </w:rPr>
        <w:t xml:space="preserve">
      байланысты процестер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Менеджменттің бизнес процестері </w:t>
      </w:r>
    </w:p>
    <w:p>
      <w:pPr>
        <w:spacing w:after="0"/>
        <w:ind w:left="0"/>
        <w:jc w:val="both"/>
      </w:pPr>
      <w:r>
        <w:rPr>
          <w:rFonts w:ascii="Times New Roman"/>
          <w:b w:val="false"/>
          <w:i w:val="false"/>
          <w:color w:val="000000"/>
          <w:sz w:val="28"/>
        </w:rPr>
        <w:t xml:space="preserve">
      Жалпы басқару          Пайд.  Алаң     -      Жүрі. Пайд.  уа. Пайд. </w:t>
      </w:r>
    </w:p>
    <w:p>
      <w:pPr>
        <w:spacing w:after="0"/>
        <w:ind w:left="0"/>
        <w:jc w:val="both"/>
      </w:pPr>
      <w:r>
        <w:rPr>
          <w:rFonts w:ascii="Times New Roman"/>
          <w:b w:val="false"/>
          <w:i w:val="false"/>
          <w:color w:val="000000"/>
          <w:sz w:val="28"/>
        </w:rPr>
        <w:t xml:space="preserve">
                             %                      сі    %      қыт % </w:t>
      </w:r>
    </w:p>
    <w:p>
      <w:pPr>
        <w:spacing w:after="0"/>
        <w:ind w:left="0"/>
        <w:jc w:val="both"/>
      </w:pPr>
      <w:r>
        <w:rPr>
          <w:rFonts w:ascii="Times New Roman"/>
          <w:b w:val="false"/>
          <w:i w:val="false"/>
          <w:color w:val="000000"/>
          <w:sz w:val="28"/>
        </w:rPr>
        <w:t xml:space="preserve">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Есепке алу және        Пайд.  Алаң     -      Жүрі. Пайд.  уа. Пайд. </w:t>
      </w:r>
    </w:p>
    <w:p>
      <w:pPr>
        <w:spacing w:after="0"/>
        <w:ind w:left="0"/>
        <w:jc w:val="both"/>
      </w:pPr>
      <w:r>
        <w:rPr>
          <w:rFonts w:ascii="Times New Roman"/>
          <w:b w:val="false"/>
          <w:i w:val="false"/>
          <w:color w:val="000000"/>
          <w:sz w:val="28"/>
        </w:rPr>
        <w:t xml:space="preserve">
      есептілік              %                      сі    %      қыт % </w:t>
      </w:r>
    </w:p>
    <w:p>
      <w:pPr>
        <w:spacing w:after="0"/>
        <w:ind w:left="0"/>
        <w:jc w:val="both"/>
      </w:pPr>
      <w:r>
        <w:rPr>
          <w:rFonts w:ascii="Times New Roman"/>
          <w:b w:val="false"/>
          <w:i w:val="false"/>
          <w:color w:val="000000"/>
          <w:sz w:val="28"/>
        </w:rPr>
        <w:t xml:space="preserve">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Маркетинг              Пайд.  Алаң     -      Жүрі. Пайд.  уа. Пайд. </w:t>
      </w:r>
    </w:p>
    <w:p>
      <w:pPr>
        <w:spacing w:after="0"/>
        <w:ind w:left="0"/>
        <w:jc w:val="both"/>
      </w:pPr>
      <w:r>
        <w:rPr>
          <w:rFonts w:ascii="Times New Roman"/>
          <w:b w:val="false"/>
          <w:i w:val="false"/>
          <w:color w:val="000000"/>
          <w:sz w:val="28"/>
        </w:rPr>
        <w:t xml:space="preserve">
                             %                      сі    %      қыт %  </w:t>
      </w:r>
    </w:p>
    <w:p>
      <w:pPr>
        <w:spacing w:after="0"/>
        <w:ind w:left="0"/>
        <w:jc w:val="both"/>
      </w:pPr>
      <w:r>
        <w:rPr>
          <w:rFonts w:ascii="Times New Roman"/>
          <w:b w:val="false"/>
          <w:i w:val="false"/>
          <w:color w:val="000000"/>
          <w:sz w:val="28"/>
        </w:rPr>
        <w:t xml:space="preserve">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Жабдықтау              Пайд.  Алаң     -      Жүрі. Пайд.  уа. Пайд. </w:t>
      </w:r>
    </w:p>
    <w:p>
      <w:pPr>
        <w:spacing w:after="0"/>
        <w:ind w:left="0"/>
        <w:jc w:val="both"/>
      </w:pPr>
      <w:r>
        <w:rPr>
          <w:rFonts w:ascii="Times New Roman"/>
          <w:b w:val="false"/>
          <w:i w:val="false"/>
          <w:color w:val="000000"/>
          <w:sz w:val="28"/>
        </w:rPr>
        <w:t xml:space="preserve">
                             %                      сі    %      қыт % </w:t>
      </w:r>
    </w:p>
    <w:p>
      <w:pPr>
        <w:spacing w:after="0"/>
        <w:ind w:left="0"/>
        <w:jc w:val="both"/>
      </w:pPr>
      <w:r>
        <w:rPr>
          <w:rFonts w:ascii="Times New Roman"/>
          <w:b w:val="false"/>
          <w:i w:val="false"/>
          <w:color w:val="000000"/>
          <w:sz w:val="28"/>
        </w:rPr>
        <w:t xml:space="preserve">
                                                    неме. </w:t>
      </w:r>
    </w:p>
    <w:p>
      <w:pPr>
        <w:spacing w:after="0"/>
        <w:ind w:left="0"/>
        <w:jc w:val="both"/>
      </w:pPr>
      <w:r>
        <w:rPr>
          <w:rFonts w:ascii="Times New Roman"/>
          <w:b w:val="false"/>
          <w:i w:val="false"/>
          <w:color w:val="000000"/>
          <w:sz w:val="28"/>
        </w:rPr>
        <w:t xml:space="preserve">
                                                    се уа. </w:t>
      </w:r>
    </w:p>
    <w:p>
      <w:pPr>
        <w:spacing w:after="0"/>
        <w:ind w:left="0"/>
        <w:jc w:val="both"/>
      </w:pP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Көмекші бизнес процестердің негізгі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базасының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көмекші бизнес процестер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Негізгі бизнес процестер|Ғимараттарды  |Көлікті |Көмекші  |Өзге не. </w:t>
      </w:r>
    </w:p>
    <w:p>
      <w:pPr>
        <w:spacing w:after="0"/>
        <w:ind w:left="0"/>
        <w:jc w:val="both"/>
      </w:pPr>
      <w:r>
        <w:rPr>
          <w:rFonts w:ascii="Times New Roman"/>
          <w:b w:val="false"/>
          <w:i w:val="false"/>
          <w:color w:val="000000"/>
          <w:sz w:val="28"/>
        </w:rPr>
        <w:t xml:space="preserve">
      және менеджмент процес. |және құрылыс. |пайдала.|жабдықты |гізгі </w:t>
      </w:r>
    </w:p>
    <w:p>
      <w:pPr>
        <w:spacing w:after="0"/>
        <w:ind w:left="0"/>
        <w:jc w:val="both"/>
      </w:pPr>
      <w:r>
        <w:rPr>
          <w:rFonts w:ascii="Times New Roman"/>
          <w:b w:val="false"/>
          <w:i w:val="false"/>
          <w:color w:val="000000"/>
          <w:sz w:val="28"/>
        </w:rPr>
        <w:t xml:space="preserve">
      тері                    |тарды пайдала.|ну мен  |пайдала. |құралдар. </w:t>
      </w:r>
    </w:p>
    <w:p>
      <w:pPr>
        <w:spacing w:after="0"/>
        <w:ind w:left="0"/>
        <w:jc w:val="both"/>
      </w:pPr>
      <w:r>
        <w:rPr>
          <w:rFonts w:ascii="Times New Roman"/>
          <w:b w:val="false"/>
          <w:i w:val="false"/>
          <w:color w:val="000000"/>
          <w:sz w:val="28"/>
        </w:rPr>
        <w:t xml:space="preserve">
                              |нумен байла.  |байла.  |нумен    |ды пай. </w:t>
      </w:r>
    </w:p>
    <w:p>
      <w:pPr>
        <w:spacing w:after="0"/>
        <w:ind w:left="0"/>
        <w:jc w:val="both"/>
      </w:pPr>
      <w:r>
        <w:rPr>
          <w:rFonts w:ascii="Times New Roman"/>
          <w:b w:val="false"/>
          <w:i w:val="false"/>
          <w:color w:val="000000"/>
          <w:sz w:val="28"/>
        </w:rPr>
        <w:t xml:space="preserve">
                              |нысты процес. |нысты   |байланыс.|даланумен </w:t>
      </w:r>
    </w:p>
    <w:p>
      <w:pPr>
        <w:spacing w:after="0"/>
        <w:ind w:left="0"/>
        <w:jc w:val="both"/>
      </w:pPr>
      <w:r>
        <w:rPr>
          <w:rFonts w:ascii="Times New Roman"/>
          <w:b w:val="false"/>
          <w:i w:val="false"/>
          <w:color w:val="000000"/>
          <w:sz w:val="28"/>
        </w:rPr>
        <w:t xml:space="preserve">
                              |тер           |процес. |ты про.  |байла.  </w:t>
      </w:r>
    </w:p>
    <w:p>
      <w:pPr>
        <w:spacing w:after="0"/>
        <w:ind w:left="0"/>
        <w:jc w:val="both"/>
      </w:pPr>
      <w:r>
        <w:rPr>
          <w:rFonts w:ascii="Times New Roman"/>
          <w:b w:val="false"/>
          <w:i w:val="false"/>
          <w:color w:val="000000"/>
          <w:sz w:val="28"/>
        </w:rPr>
        <w:t xml:space="preserve">
                              |              |тер     |цестер   |нысты </w:t>
      </w:r>
    </w:p>
    <w:p>
      <w:pPr>
        <w:spacing w:after="0"/>
        <w:ind w:left="0"/>
        <w:jc w:val="both"/>
      </w:pPr>
      <w:r>
        <w:rPr>
          <w:rFonts w:ascii="Times New Roman"/>
          <w:b w:val="false"/>
          <w:i w:val="false"/>
          <w:color w:val="000000"/>
          <w:sz w:val="28"/>
        </w:rPr>
        <w:t xml:space="preserve">
                              |              |        |         |процестер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Негізгі бизнес процестер </w:t>
      </w:r>
    </w:p>
    <w:p>
      <w:pPr>
        <w:spacing w:after="0"/>
        <w:ind w:left="0"/>
        <w:jc w:val="both"/>
      </w:pPr>
      <w:r>
        <w:rPr>
          <w:rFonts w:ascii="Times New Roman"/>
          <w:b w:val="false"/>
          <w:i w:val="false"/>
          <w:color w:val="000000"/>
          <w:sz w:val="28"/>
        </w:rPr>
        <w:t xml:space="preserve">
      Клиенттерге қызмет көр.      алаң        Жүрісі  пайдалану пайдалану </w:t>
      </w:r>
    </w:p>
    <w:p>
      <w:pPr>
        <w:spacing w:after="0"/>
        <w:ind w:left="0"/>
        <w:jc w:val="both"/>
      </w:pPr>
      <w:r>
        <w:rPr>
          <w:rFonts w:ascii="Times New Roman"/>
          <w:b w:val="false"/>
          <w:i w:val="false"/>
          <w:color w:val="000000"/>
          <w:sz w:val="28"/>
        </w:rPr>
        <w:t xml:space="preserve">
      сетумен байланысты про.                  немесе  % (мыса.  % (бөл. </w:t>
      </w:r>
    </w:p>
    <w:p>
      <w:pPr>
        <w:spacing w:after="0"/>
        <w:ind w:left="0"/>
        <w:jc w:val="both"/>
      </w:pPr>
      <w:r>
        <w:rPr>
          <w:rFonts w:ascii="Times New Roman"/>
          <w:b w:val="false"/>
          <w:i w:val="false"/>
          <w:color w:val="000000"/>
          <w:sz w:val="28"/>
        </w:rPr>
        <w:t xml:space="preserve">
      цестер (қызметтер                        уақыты  лы, шығу  шектеуге </w:t>
      </w:r>
    </w:p>
    <w:p>
      <w:pPr>
        <w:spacing w:after="0"/>
        <w:ind w:left="0"/>
        <w:jc w:val="both"/>
      </w:pPr>
      <w:r>
        <w:rPr>
          <w:rFonts w:ascii="Times New Roman"/>
          <w:b w:val="false"/>
          <w:i w:val="false"/>
          <w:color w:val="000000"/>
          <w:sz w:val="28"/>
        </w:rPr>
        <w:t xml:space="preserve">
      бөлігінде)                                       қуаты)    дейін) </w:t>
      </w:r>
    </w:p>
    <w:p>
      <w:pPr>
        <w:spacing w:after="0"/>
        <w:ind w:left="0"/>
        <w:jc w:val="both"/>
      </w:pPr>
      <w:r>
        <w:rPr>
          <w:rFonts w:ascii="Times New Roman"/>
          <w:b w:val="false"/>
          <w:i w:val="false"/>
          <w:color w:val="000000"/>
          <w:sz w:val="28"/>
        </w:rPr>
        <w:t xml:space="preserve">
      Қызметтерді көрсетумен       алаң        Жүрісі  пайдалану пайдалану </w:t>
      </w:r>
    </w:p>
    <w:p>
      <w:pPr>
        <w:spacing w:after="0"/>
        <w:ind w:left="0"/>
        <w:jc w:val="both"/>
      </w:pPr>
      <w:r>
        <w:rPr>
          <w:rFonts w:ascii="Times New Roman"/>
          <w:b w:val="false"/>
          <w:i w:val="false"/>
          <w:color w:val="000000"/>
          <w:sz w:val="28"/>
        </w:rPr>
        <w:t xml:space="preserve">
      байланысты процестер                     немесе  % (мыса.  % (бөл.   </w:t>
      </w:r>
    </w:p>
    <w:p>
      <w:pPr>
        <w:spacing w:after="0"/>
        <w:ind w:left="0"/>
        <w:jc w:val="both"/>
      </w:pPr>
      <w:r>
        <w:rPr>
          <w:rFonts w:ascii="Times New Roman"/>
          <w:b w:val="false"/>
          <w:i w:val="false"/>
          <w:color w:val="000000"/>
          <w:sz w:val="28"/>
        </w:rPr>
        <w:t xml:space="preserve">
      (қызметтер бөлігінде)                    уақыты  лы, шығу  шектеуге </w:t>
      </w:r>
    </w:p>
    <w:p>
      <w:pPr>
        <w:spacing w:after="0"/>
        <w:ind w:left="0"/>
        <w:jc w:val="both"/>
      </w:pPr>
      <w:r>
        <w:rPr>
          <w:rFonts w:ascii="Times New Roman"/>
          <w:b w:val="false"/>
          <w:i w:val="false"/>
          <w:color w:val="000000"/>
          <w:sz w:val="28"/>
        </w:rPr>
        <w:t xml:space="preserve">
                                                       қуаты)    дейін) </w:t>
      </w:r>
    </w:p>
    <w:p>
      <w:pPr>
        <w:spacing w:after="0"/>
        <w:ind w:left="0"/>
        <w:jc w:val="both"/>
      </w:pPr>
      <w:r>
        <w:rPr>
          <w:rFonts w:ascii="Times New Roman"/>
          <w:b w:val="false"/>
          <w:i w:val="false"/>
          <w:color w:val="000000"/>
          <w:sz w:val="28"/>
        </w:rPr>
        <w:t xml:space="preserve">
      Желіні пайдаланумен          алаң        Жүрісі  пайдалану пайдалану </w:t>
      </w:r>
    </w:p>
    <w:p>
      <w:pPr>
        <w:spacing w:after="0"/>
        <w:ind w:left="0"/>
        <w:jc w:val="both"/>
      </w:pPr>
      <w:r>
        <w:rPr>
          <w:rFonts w:ascii="Times New Roman"/>
          <w:b w:val="false"/>
          <w:i w:val="false"/>
          <w:color w:val="000000"/>
          <w:sz w:val="28"/>
        </w:rPr>
        <w:t xml:space="preserve">
      байланысты процестер                     немесе  % (мыса.  % (бөл.   </w:t>
      </w:r>
    </w:p>
    <w:p>
      <w:pPr>
        <w:spacing w:after="0"/>
        <w:ind w:left="0"/>
        <w:jc w:val="both"/>
      </w:pPr>
      <w:r>
        <w:rPr>
          <w:rFonts w:ascii="Times New Roman"/>
          <w:b w:val="false"/>
          <w:i w:val="false"/>
          <w:color w:val="000000"/>
          <w:sz w:val="28"/>
        </w:rPr>
        <w:t xml:space="preserve">
      (желі элементтері                        уақыты  лы, шығу  шектеуге </w:t>
      </w:r>
    </w:p>
    <w:p>
      <w:pPr>
        <w:spacing w:after="0"/>
        <w:ind w:left="0"/>
        <w:jc w:val="both"/>
      </w:pPr>
      <w:r>
        <w:rPr>
          <w:rFonts w:ascii="Times New Roman"/>
          <w:b w:val="false"/>
          <w:i w:val="false"/>
          <w:color w:val="000000"/>
          <w:sz w:val="28"/>
        </w:rPr>
        <w:t xml:space="preserve">
      бөлігінде)                                       қуаты)    дейін) </w:t>
      </w:r>
    </w:p>
    <w:p>
      <w:pPr>
        <w:spacing w:after="0"/>
        <w:ind w:left="0"/>
        <w:jc w:val="both"/>
      </w:pPr>
      <w:r>
        <w:rPr>
          <w:rFonts w:ascii="Times New Roman"/>
          <w:b w:val="false"/>
          <w:i w:val="false"/>
          <w:color w:val="000000"/>
          <w:sz w:val="28"/>
        </w:rPr>
        <w:t xml:space="preserve">
      Менеджменттің  бизнес </w:t>
      </w:r>
    </w:p>
    <w:p>
      <w:pPr>
        <w:spacing w:after="0"/>
        <w:ind w:left="0"/>
        <w:jc w:val="both"/>
      </w:pPr>
      <w:r>
        <w:rPr>
          <w:rFonts w:ascii="Times New Roman"/>
          <w:b w:val="false"/>
          <w:i w:val="false"/>
          <w:color w:val="000000"/>
          <w:sz w:val="28"/>
        </w:rPr>
        <w:t xml:space="preserve">
      процестері </w:t>
      </w:r>
    </w:p>
    <w:p>
      <w:pPr>
        <w:spacing w:after="0"/>
        <w:ind w:left="0"/>
        <w:jc w:val="both"/>
      </w:pPr>
      <w:r>
        <w:rPr>
          <w:rFonts w:ascii="Times New Roman"/>
          <w:b w:val="false"/>
          <w:i w:val="false"/>
          <w:color w:val="000000"/>
          <w:sz w:val="28"/>
        </w:rPr>
        <w:t xml:space="preserve">
      Жалпы басқару                алаң        Жүрісі     -      пайдалану </w:t>
      </w:r>
    </w:p>
    <w:p>
      <w:pPr>
        <w:spacing w:after="0"/>
        <w:ind w:left="0"/>
        <w:jc w:val="both"/>
      </w:pPr>
      <w:r>
        <w:rPr>
          <w:rFonts w:ascii="Times New Roman"/>
          <w:b w:val="false"/>
          <w:i w:val="false"/>
          <w:color w:val="000000"/>
          <w:sz w:val="28"/>
        </w:rPr>
        <w:t xml:space="preserve">
                                               немесе            % (бөл. </w:t>
      </w:r>
    </w:p>
    <w:p>
      <w:pPr>
        <w:spacing w:after="0"/>
        <w:ind w:left="0"/>
        <w:jc w:val="both"/>
      </w:pPr>
      <w:r>
        <w:rPr>
          <w:rFonts w:ascii="Times New Roman"/>
          <w:b w:val="false"/>
          <w:i w:val="false"/>
          <w:color w:val="000000"/>
          <w:sz w:val="28"/>
        </w:rPr>
        <w:t xml:space="preserve">
                                               уақыты            шектеуге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Есепке алу және              алаң        Жүрісі     -      пайдалану </w:t>
      </w:r>
    </w:p>
    <w:p>
      <w:pPr>
        <w:spacing w:after="0"/>
        <w:ind w:left="0"/>
        <w:jc w:val="both"/>
      </w:pPr>
      <w:r>
        <w:rPr>
          <w:rFonts w:ascii="Times New Roman"/>
          <w:b w:val="false"/>
          <w:i w:val="false"/>
          <w:color w:val="000000"/>
          <w:sz w:val="28"/>
        </w:rPr>
        <w:t xml:space="preserve">
      есептілік                                немесе            % (бөл. </w:t>
      </w:r>
    </w:p>
    <w:p>
      <w:pPr>
        <w:spacing w:after="0"/>
        <w:ind w:left="0"/>
        <w:jc w:val="both"/>
      </w:pPr>
      <w:r>
        <w:rPr>
          <w:rFonts w:ascii="Times New Roman"/>
          <w:b w:val="false"/>
          <w:i w:val="false"/>
          <w:color w:val="000000"/>
          <w:sz w:val="28"/>
        </w:rPr>
        <w:t xml:space="preserve">
                                               уақыты            шектеуге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Маркетинг                    алаң        Жүрісі     -      пайдалану </w:t>
      </w:r>
    </w:p>
    <w:p>
      <w:pPr>
        <w:spacing w:after="0"/>
        <w:ind w:left="0"/>
        <w:jc w:val="both"/>
      </w:pPr>
      <w:r>
        <w:rPr>
          <w:rFonts w:ascii="Times New Roman"/>
          <w:b w:val="false"/>
          <w:i w:val="false"/>
          <w:color w:val="000000"/>
          <w:sz w:val="28"/>
        </w:rPr>
        <w:t xml:space="preserve">
                                               немесе            % (бөл. </w:t>
      </w:r>
    </w:p>
    <w:p>
      <w:pPr>
        <w:spacing w:after="0"/>
        <w:ind w:left="0"/>
        <w:jc w:val="both"/>
      </w:pPr>
      <w:r>
        <w:rPr>
          <w:rFonts w:ascii="Times New Roman"/>
          <w:b w:val="false"/>
          <w:i w:val="false"/>
          <w:color w:val="000000"/>
          <w:sz w:val="28"/>
        </w:rPr>
        <w:t xml:space="preserve">
                                               уақыты            шектеуге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Жабдықтау                    алаң        Жүрісі     -      пайдалану </w:t>
      </w:r>
    </w:p>
    <w:p>
      <w:pPr>
        <w:spacing w:after="0"/>
        <w:ind w:left="0"/>
        <w:jc w:val="both"/>
      </w:pPr>
      <w:r>
        <w:rPr>
          <w:rFonts w:ascii="Times New Roman"/>
          <w:b w:val="false"/>
          <w:i w:val="false"/>
          <w:color w:val="000000"/>
          <w:sz w:val="28"/>
        </w:rPr>
        <w:t xml:space="preserve">
                                               немесе            % (бөл. </w:t>
      </w:r>
    </w:p>
    <w:p>
      <w:pPr>
        <w:spacing w:after="0"/>
        <w:ind w:left="0"/>
        <w:jc w:val="both"/>
      </w:pPr>
      <w:r>
        <w:rPr>
          <w:rFonts w:ascii="Times New Roman"/>
          <w:b w:val="false"/>
          <w:i w:val="false"/>
          <w:color w:val="000000"/>
          <w:sz w:val="28"/>
        </w:rPr>
        <w:t xml:space="preserve">
                                               уақыты            шектеуге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және желі элементтеріне негізгі бизнес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процестерді бөлу базасының үлгі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бизнес |           Желі элементтері және қызметтер: </w:t>
      </w:r>
    </w:p>
    <w:p>
      <w:pPr>
        <w:spacing w:after="0"/>
        <w:ind w:left="0"/>
        <w:jc w:val="both"/>
      </w:pPr>
      <w:r>
        <w:rPr>
          <w:rFonts w:ascii="Times New Roman"/>
          <w:b w:val="false"/>
          <w:i w:val="false"/>
          <w:color w:val="000000"/>
          <w:sz w:val="28"/>
        </w:rPr>
        <w:t xml:space="preserve">
      процестер және |___________________________________________________ </w:t>
      </w:r>
    </w:p>
    <w:p>
      <w:pPr>
        <w:spacing w:after="0"/>
        <w:ind w:left="0"/>
        <w:jc w:val="both"/>
      </w:pPr>
      <w:r>
        <w:rPr>
          <w:rFonts w:ascii="Times New Roman"/>
          <w:b w:val="false"/>
          <w:i w:val="false"/>
          <w:color w:val="000000"/>
          <w:sz w:val="28"/>
        </w:rPr>
        <w:t xml:space="preserve">
      менеджмент     |Негізгі |Қол  |Негізгі|Қол жет.|Бөлшек |Өзге қызмет. </w:t>
      </w:r>
    </w:p>
    <w:p>
      <w:pPr>
        <w:spacing w:after="0"/>
        <w:ind w:left="0"/>
        <w:jc w:val="both"/>
      </w:pPr>
      <w:r>
        <w:rPr>
          <w:rFonts w:ascii="Times New Roman"/>
          <w:b w:val="false"/>
          <w:i w:val="false"/>
          <w:color w:val="000000"/>
          <w:sz w:val="28"/>
        </w:rPr>
        <w:t xml:space="preserve">
      процестері     |желі    |жет. |желінің|кізу же.|қызмет.|тің сыртқы </w:t>
      </w:r>
    </w:p>
    <w:p>
      <w:pPr>
        <w:spacing w:after="0"/>
        <w:ind w:left="0"/>
        <w:jc w:val="both"/>
      </w:pPr>
      <w:r>
        <w:rPr>
          <w:rFonts w:ascii="Times New Roman"/>
          <w:b w:val="false"/>
          <w:i w:val="false"/>
          <w:color w:val="000000"/>
          <w:sz w:val="28"/>
        </w:rPr>
        <w:t xml:space="preserve">
                     |элемент.|кізу |сыртқы |лісінің |тің    |қызметтері </w:t>
      </w:r>
    </w:p>
    <w:p>
      <w:pPr>
        <w:spacing w:after="0"/>
        <w:ind w:left="0"/>
        <w:jc w:val="both"/>
      </w:pPr>
      <w:r>
        <w:rPr>
          <w:rFonts w:ascii="Times New Roman"/>
          <w:b w:val="false"/>
          <w:i w:val="false"/>
          <w:color w:val="000000"/>
          <w:sz w:val="28"/>
        </w:rPr>
        <w:t xml:space="preserve">
                     |тері    |желі.|қызмет.|сыртқы  |сыртқы | </w:t>
      </w:r>
    </w:p>
    <w:p>
      <w:pPr>
        <w:spacing w:after="0"/>
        <w:ind w:left="0"/>
        <w:jc w:val="both"/>
      </w:pPr>
      <w:r>
        <w:rPr>
          <w:rFonts w:ascii="Times New Roman"/>
          <w:b w:val="false"/>
          <w:i w:val="false"/>
          <w:color w:val="000000"/>
          <w:sz w:val="28"/>
        </w:rPr>
        <w:t xml:space="preserve">
                     |        |сінің|тері   |қызмет. |қызмет.| </w:t>
      </w:r>
    </w:p>
    <w:p>
      <w:pPr>
        <w:spacing w:after="0"/>
        <w:ind w:left="0"/>
        <w:jc w:val="both"/>
      </w:pPr>
      <w:r>
        <w:rPr>
          <w:rFonts w:ascii="Times New Roman"/>
          <w:b w:val="false"/>
          <w:i w:val="false"/>
          <w:color w:val="000000"/>
          <w:sz w:val="28"/>
        </w:rPr>
        <w:t xml:space="preserve">
                     |        |эле. |       |тері    |тері   | </w:t>
      </w:r>
    </w:p>
    <w:p>
      <w:pPr>
        <w:spacing w:after="0"/>
        <w:ind w:left="0"/>
        <w:jc w:val="both"/>
      </w:pPr>
      <w:r>
        <w:rPr>
          <w:rFonts w:ascii="Times New Roman"/>
          <w:b w:val="false"/>
          <w:i w:val="false"/>
          <w:color w:val="000000"/>
          <w:sz w:val="28"/>
        </w:rPr>
        <w:t xml:space="preserve">
                     |        |мент.|       |        |       | </w:t>
      </w:r>
    </w:p>
    <w:p>
      <w:pPr>
        <w:spacing w:after="0"/>
        <w:ind w:left="0"/>
        <w:jc w:val="both"/>
      </w:pPr>
      <w:r>
        <w:rPr>
          <w:rFonts w:ascii="Times New Roman"/>
          <w:b w:val="false"/>
          <w:i w:val="false"/>
          <w:color w:val="000000"/>
          <w:sz w:val="28"/>
        </w:rPr>
        <w:t xml:space="preserve">
                     |        |тері |       |        |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Негізгі бизнес процестер </w:t>
      </w:r>
    </w:p>
    <w:p>
      <w:pPr>
        <w:spacing w:after="0"/>
        <w:ind w:left="0"/>
        <w:jc w:val="both"/>
      </w:pPr>
      <w:r>
        <w:rPr>
          <w:rFonts w:ascii="Times New Roman"/>
          <w:b w:val="false"/>
          <w:i w:val="false"/>
          <w:color w:val="000000"/>
          <w:sz w:val="28"/>
        </w:rPr>
        <w:t xml:space="preserve">
      Клиенттерге қыз.  -        -   қызмет. қызмет.  қызмет.  қызметтер </w:t>
      </w:r>
    </w:p>
    <w:p>
      <w:pPr>
        <w:spacing w:after="0"/>
        <w:ind w:left="0"/>
        <w:jc w:val="both"/>
      </w:pPr>
      <w:r>
        <w:rPr>
          <w:rFonts w:ascii="Times New Roman"/>
          <w:b w:val="false"/>
          <w:i w:val="false"/>
          <w:color w:val="000000"/>
          <w:sz w:val="28"/>
        </w:rPr>
        <w:t xml:space="preserve">
      мет көрсетумен                 тер     тер      тер      бойынша </w:t>
      </w:r>
    </w:p>
    <w:p>
      <w:pPr>
        <w:spacing w:after="0"/>
        <w:ind w:left="0"/>
        <w:jc w:val="both"/>
      </w:pPr>
      <w:r>
        <w:rPr>
          <w:rFonts w:ascii="Times New Roman"/>
          <w:b w:val="false"/>
          <w:i w:val="false"/>
          <w:color w:val="000000"/>
          <w:sz w:val="28"/>
        </w:rPr>
        <w:t xml:space="preserve">
      байланысты                     бойын.  бойын.   бойын.   еңбекпен </w:t>
      </w:r>
    </w:p>
    <w:p>
      <w:pPr>
        <w:spacing w:after="0"/>
        <w:ind w:left="0"/>
        <w:jc w:val="both"/>
      </w:pPr>
      <w:r>
        <w:rPr>
          <w:rFonts w:ascii="Times New Roman"/>
          <w:b w:val="false"/>
          <w:i w:val="false"/>
          <w:color w:val="000000"/>
          <w:sz w:val="28"/>
        </w:rPr>
        <w:t xml:space="preserve">
      процестер                      ша ең.  ша ең.   ша ең.   қамту % </w:t>
      </w:r>
    </w:p>
    <w:p>
      <w:pPr>
        <w:spacing w:after="0"/>
        <w:ind w:left="0"/>
        <w:jc w:val="both"/>
      </w:pPr>
      <w:r>
        <w:rPr>
          <w:rFonts w:ascii="Times New Roman"/>
          <w:b w:val="false"/>
          <w:i w:val="false"/>
          <w:color w:val="000000"/>
          <w:sz w:val="28"/>
        </w:rPr>
        <w:t xml:space="preserve">
      (қызметтер                     бекпен  бекпен   бекпен </w:t>
      </w:r>
    </w:p>
    <w:p>
      <w:pPr>
        <w:spacing w:after="0"/>
        <w:ind w:left="0"/>
        <w:jc w:val="both"/>
      </w:pPr>
      <w:r>
        <w:rPr>
          <w:rFonts w:ascii="Times New Roman"/>
          <w:b w:val="false"/>
          <w:i w:val="false"/>
          <w:color w:val="000000"/>
          <w:sz w:val="28"/>
        </w:rPr>
        <w:t xml:space="preserve">
      бөлігінде)                     қамту   қамту    қамту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Қызметтерді       -        -   қызмет. қызмет.  қызмет.  қызметтер </w:t>
      </w:r>
    </w:p>
    <w:p>
      <w:pPr>
        <w:spacing w:after="0"/>
        <w:ind w:left="0"/>
        <w:jc w:val="both"/>
      </w:pPr>
      <w:r>
        <w:rPr>
          <w:rFonts w:ascii="Times New Roman"/>
          <w:b w:val="false"/>
          <w:i w:val="false"/>
          <w:color w:val="000000"/>
          <w:sz w:val="28"/>
        </w:rPr>
        <w:t xml:space="preserve">
      көрсетумен                     тер     тер      тер      көлемдері </w:t>
      </w:r>
    </w:p>
    <w:p>
      <w:pPr>
        <w:spacing w:after="0"/>
        <w:ind w:left="0"/>
        <w:jc w:val="both"/>
      </w:pPr>
      <w:r>
        <w:rPr>
          <w:rFonts w:ascii="Times New Roman"/>
          <w:b w:val="false"/>
          <w:i w:val="false"/>
          <w:color w:val="000000"/>
          <w:sz w:val="28"/>
        </w:rPr>
        <w:t xml:space="preserve">
      байланысты                     көлем.  көлем.   көлем.   бойынша </w:t>
      </w:r>
    </w:p>
    <w:p>
      <w:pPr>
        <w:spacing w:after="0"/>
        <w:ind w:left="0"/>
        <w:jc w:val="both"/>
      </w:pPr>
      <w:r>
        <w:rPr>
          <w:rFonts w:ascii="Times New Roman"/>
          <w:b w:val="false"/>
          <w:i w:val="false"/>
          <w:color w:val="000000"/>
          <w:sz w:val="28"/>
        </w:rPr>
        <w:t xml:space="preserve">
      процестер                      дері    дері     дері </w:t>
      </w:r>
    </w:p>
    <w:p>
      <w:pPr>
        <w:spacing w:after="0"/>
        <w:ind w:left="0"/>
        <w:jc w:val="both"/>
      </w:pPr>
      <w:r>
        <w:rPr>
          <w:rFonts w:ascii="Times New Roman"/>
          <w:b w:val="false"/>
          <w:i w:val="false"/>
          <w:color w:val="000000"/>
          <w:sz w:val="28"/>
        </w:rPr>
        <w:t xml:space="preserve">
      (қызметтер                     бойын.  бойын.   бойын.    </w:t>
      </w:r>
    </w:p>
    <w:p>
      <w:pPr>
        <w:spacing w:after="0"/>
        <w:ind w:left="0"/>
        <w:jc w:val="both"/>
      </w:pPr>
      <w:r>
        <w:rPr>
          <w:rFonts w:ascii="Times New Roman"/>
          <w:b w:val="false"/>
          <w:i w:val="false"/>
          <w:color w:val="000000"/>
          <w:sz w:val="28"/>
        </w:rPr>
        <w:t xml:space="preserve">
      бөлігінде)                     ша      ша       ша </w:t>
      </w:r>
    </w:p>
    <w:p>
      <w:pPr>
        <w:spacing w:after="0"/>
        <w:ind w:left="0"/>
        <w:jc w:val="both"/>
      </w:pPr>
      <w:r>
        <w:rPr>
          <w:rFonts w:ascii="Times New Roman"/>
          <w:b w:val="false"/>
          <w:i w:val="false"/>
          <w:color w:val="000000"/>
          <w:sz w:val="28"/>
        </w:rPr>
        <w:t xml:space="preserve">
      Желіні пайдала.  % эл.   % эл.   -       -         -        - </w:t>
      </w:r>
    </w:p>
    <w:p>
      <w:pPr>
        <w:spacing w:after="0"/>
        <w:ind w:left="0"/>
        <w:jc w:val="both"/>
      </w:pPr>
      <w:r>
        <w:rPr>
          <w:rFonts w:ascii="Times New Roman"/>
          <w:b w:val="false"/>
          <w:i w:val="false"/>
          <w:color w:val="000000"/>
          <w:sz w:val="28"/>
        </w:rPr>
        <w:t xml:space="preserve">
      нумен байла.     желі.   желі. </w:t>
      </w:r>
    </w:p>
    <w:p>
      <w:pPr>
        <w:spacing w:after="0"/>
        <w:ind w:left="0"/>
        <w:jc w:val="both"/>
      </w:pPr>
      <w:r>
        <w:rPr>
          <w:rFonts w:ascii="Times New Roman"/>
          <w:b w:val="false"/>
          <w:i w:val="false"/>
          <w:color w:val="000000"/>
          <w:sz w:val="28"/>
        </w:rPr>
        <w:t xml:space="preserve">
      нысты процестер  сі      сі </w:t>
      </w:r>
    </w:p>
    <w:p>
      <w:pPr>
        <w:spacing w:after="0"/>
        <w:ind w:left="0"/>
        <w:jc w:val="both"/>
      </w:pPr>
      <w:r>
        <w:rPr>
          <w:rFonts w:ascii="Times New Roman"/>
          <w:b w:val="false"/>
          <w:i w:val="false"/>
          <w:color w:val="000000"/>
          <w:sz w:val="28"/>
        </w:rPr>
        <w:t xml:space="preserve">
      (желі элемент.   бой.    бой. </w:t>
      </w:r>
    </w:p>
    <w:p>
      <w:pPr>
        <w:spacing w:after="0"/>
        <w:ind w:left="0"/>
        <w:jc w:val="both"/>
      </w:pPr>
      <w:r>
        <w:rPr>
          <w:rFonts w:ascii="Times New Roman"/>
          <w:b w:val="false"/>
          <w:i w:val="false"/>
          <w:color w:val="000000"/>
          <w:sz w:val="28"/>
        </w:rPr>
        <w:t xml:space="preserve">
      тері бөлігінде)  ынша    ынша </w:t>
      </w:r>
    </w:p>
    <w:p>
      <w:pPr>
        <w:spacing w:after="0"/>
        <w:ind w:left="0"/>
        <w:jc w:val="both"/>
      </w:pPr>
      <w:r>
        <w:rPr>
          <w:rFonts w:ascii="Times New Roman"/>
          <w:b w:val="false"/>
          <w:i w:val="false"/>
          <w:color w:val="000000"/>
          <w:sz w:val="28"/>
        </w:rPr>
        <w:t xml:space="preserve">
                       еңбек   еңбек </w:t>
      </w:r>
    </w:p>
    <w:p>
      <w:pPr>
        <w:spacing w:after="0"/>
        <w:ind w:left="0"/>
        <w:jc w:val="both"/>
      </w:pPr>
      <w:r>
        <w:rPr>
          <w:rFonts w:ascii="Times New Roman"/>
          <w:b w:val="false"/>
          <w:i w:val="false"/>
          <w:color w:val="000000"/>
          <w:sz w:val="28"/>
        </w:rPr>
        <w:t xml:space="preserve">
                       пен     пен </w:t>
      </w:r>
    </w:p>
    <w:p>
      <w:pPr>
        <w:spacing w:after="0"/>
        <w:ind w:left="0"/>
        <w:jc w:val="both"/>
      </w:pPr>
      <w:r>
        <w:rPr>
          <w:rFonts w:ascii="Times New Roman"/>
          <w:b w:val="false"/>
          <w:i w:val="false"/>
          <w:color w:val="000000"/>
          <w:sz w:val="28"/>
        </w:rPr>
        <w:t xml:space="preserve">
                       қамту   қамту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желі элементтерінен негізгі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базасының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Сыртқы және ішкі қызметтер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Желі     |Негізгі желі.|Қол жеткізу|Негізгі желінің|Бөлшек |Өзге </w:t>
      </w:r>
    </w:p>
    <w:p>
      <w:pPr>
        <w:spacing w:after="0"/>
        <w:ind w:left="0"/>
        <w:jc w:val="both"/>
      </w:pPr>
      <w:r>
        <w:rPr>
          <w:rFonts w:ascii="Times New Roman"/>
          <w:b w:val="false"/>
          <w:i w:val="false"/>
          <w:color w:val="000000"/>
          <w:sz w:val="28"/>
        </w:rPr>
        <w:t xml:space="preserve">
      элемент. |нің ішкі     |желісінің  |сыртқы қызмет. |қызмет.|қызмет. </w:t>
      </w:r>
    </w:p>
    <w:p>
      <w:pPr>
        <w:spacing w:after="0"/>
        <w:ind w:left="0"/>
        <w:jc w:val="both"/>
      </w:pPr>
      <w:r>
        <w:rPr>
          <w:rFonts w:ascii="Times New Roman"/>
          <w:b w:val="false"/>
          <w:i w:val="false"/>
          <w:color w:val="000000"/>
          <w:sz w:val="28"/>
        </w:rPr>
        <w:t xml:space="preserve">
      тері     |қызметтері   |ішкі       |тері           |тің    |тің </w:t>
      </w:r>
    </w:p>
    <w:p>
      <w:pPr>
        <w:spacing w:after="0"/>
        <w:ind w:left="0"/>
        <w:jc w:val="both"/>
      </w:pPr>
      <w:r>
        <w:rPr>
          <w:rFonts w:ascii="Times New Roman"/>
          <w:b w:val="false"/>
          <w:i w:val="false"/>
          <w:color w:val="000000"/>
          <w:sz w:val="28"/>
        </w:rPr>
        <w:t xml:space="preserve">
               |             |қызметтері |               |сыртқы |сыртқы </w:t>
      </w:r>
    </w:p>
    <w:p>
      <w:pPr>
        <w:spacing w:after="0"/>
        <w:ind w:left="0"/>
        <w:jc w:val="both"/>
      </w:pPr>
      <w:r>
        <w:rPr>
          <w:rFonts w:ascii="Times New Roman"/>
          <w:b w:val="false"/>
          <w:i w:val="false"/>
          <w:color w:val="000000"/>
          <w:sz w:val="28"/>
        </w:rPr>
        <w:t xml:space="preserve">
               |             |           |               |қызмет.|қызмет. </w:t>
      </w:r>
    </w:p>
    <w:p>
      <w:pPr>
        <w:spacing w:after="0"/>
        <w:ind w:left="0"/>
        <w:jc w:val="both"/>
      </w:pPr>
      <w:r>
        <w:rPr>
          <w:rFonts w:ascii="Times New Roman"/>
          <w:b w:val="false"/>
          <w:i w:val="false"/>
          <w:color w:val="000000"/>
          <w:sz w:val="28"/>
        </w:rPr>
        <w:t xml:space="preserve">
               |             |           |               |тері   |тері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Негізгі   1) % еңбекпен     -       % еңбекпен қам.   -       - </w:t>
      </w:r>
    </w:p>
    <w:p>
      <w:pPr>
        <w:spacing w:after="0"/>
        <w:ind w:left="0"/>
        <w:jc w:val="both"/>
      </w:pPr>
      <w:r>
        <w:rPr>
          <w:rFonts w:ascii="Times New Roman"/>
          <w:b w:val="false"/>
          <w:i w:val="false"/>
          <w:color w:val="000000"/>
          <w:sz w:val="28"/>
        </w:rPr>
        <w:t xml:space="preserve">
      желі      қамту - жалға             ту - жалға  </w:t>
      </w:r>
    </w:p>
    <w:p>
      <w:pPr>
        <w:spacing w:after="0"/>
        <w:ind w:left="0"/>
        <w:jc w:val="both"/>
      </w:pPr>
      <w:r>
        <w:rPr>
          <w:rFonts w:ascii="Times New Roman"/>
          <w:b w:val="false"/>
          <w:i w:val="false"/>
          <w:color w:val="000000"/>
          <w:sz w:val="28"/>
        </w:rPr>
        <w:t xml:space="preserve">
      элемент.  алынған арна.             алынған ар. </w:t>
      </w:r>
    </w:p>
    <w:p>
      <w:pPr>
        <w:spacing w:after="0"/>
        <w:ind w:left="0"/>
        <w:jc w:val="both"/>
      </w:pPr>
      <w:r>
        <w:rPr>
          <w:rFonts w:ascii="Times New Roman"/>
          <w:b w:val="false"/>
          <w:i w:val="false"/>
          <w:color w:val="000000"/>
          <w:sz w:val="28"/>
        </w:rPr>
        <w:t xml:space="preserve">
      тері      лар үлесі                 налар үлесі </w:t>
      </w:r>
    </w:p>
    <w:p>
      <w:pPr>
        <w:spacing w:after="0"/>
        <w:ind w:left="0"/>
        <w:jc w:val="both"/>
      </w:pPr>
      <w:r>
        <w:rPr>
          <w:rFonts w:ascii="Times New Roman"/>
          <w:b w:val="false"/>
          <w:i w:val="false"/>
          <w:color w:val="000000"/>
          <w:sz w:val="28"/>
        </w:rPr>
        <w:t xml:space="preserve">
      (беру)    2) трафик кө. </w:t>
      </w:r>
    </w:p>
    <w:p>
      <w:pPr>
        <w:spacing w:after="0"/>
        <w:ind w:left="0"/>
        <w:jc w:val="both"/>
      </w:pPr>
      <w:r>
        <w:rPr>
          <w:rFonts w:ascii="Times New Roman"/>
          <w:b w:val="false"/>
          <w:i w:val="false"/>
          <w:color w:val="000000"/>
          <w:sz w:val="28"/>
        </w:rPr>
        <w:t xml:space="preserve">
                мі* және марш. </w:t>
      </w:r>
    </w:p>
    <w:p>
      <w:pPr>
        <w:spacing w:after="0"/>
        <w:ind w:left="0"/>
        <w:jc w:val="both"/>
      </w:pPr>
      <w:r>
        <w:rPr>
          <w:rFonts w:ascii="Times New Roman"/>
          <w:b w:val="false"/>
          <w:i w:val="false"/>
          <w:color w:val="000000"/>
          <w:sz w:val="28"/>
        </w:rPr>
        <w:t xml:space="preserve">
                руттаудың </w:t>
      </w:r>
    </w:p>
    <w:p>
      <w:pPr>
        <w:spacing w:after="0"/>
        <w:ind w:left="0"/>
        <w:jc w:val="both"/>
      </w:pPr>
      <w:r>
        <w:rPr>
          <w:rFonts w:ascii="Times New Roman"/>
          <w:b w:val="false"/>
          <w:i w:val="false"/>
          <w:color w:val="000000"/>
          <w:sz w:val="28"/>
        </w:rPr>
        <w:t xml:space="preserve">
                орташа фак. </w:t>
      </w:r>
    </w:p>
    <w:p>
      <w:pPr>
        <w:spacing w:after="0"/>
        <w:ind w:left="0"/>
        <w:jc w:val="both"/>
      </w:pPr>
      <w:r>
        <w:rPr>
          <w:rFonts w:ascii="Times New Roman"/>
          <w:b w:val="false"/>
          <w:i w:val="false"/>
          <w:color w:val="000000"/>
          <w:sz w:val="28"/>
        </w:rPr>
        <w:t xml:space="preserve">
                торлары** </w:t>
      </w:r>
    </w:p>
    <w:p>
      <w:pPr>
        <w:spacing w:after="0"/>
        <w:ind w:left="0"/>
        <w:jc w:val="both"/>
      </w:pPr>
      <w:r>
        <w:rPr>
          <w:rFonts w:ascii="Times New Roman"/>
          <w:b w:val="false"/>
          <w:i w:val="false"/>
          <w:color w:val="000000"/>
          <w:sz w:val="28"/>
        </w:rPr>
        <w:t xml:space="preserve">
      Негізгі   трафик көлемі*    -           -             -       - </w:t>
      </w:r>
    </w:p>
    <w:p>
      <w:pPr>
        <w:spacing w:after="0"/>
        <w:ind w:left="0"/>
        <w:jc w:val="both"/>
      </w:pPr>
      <w:r>
        <w:rPr>
          <w:rFonts w:ascii="Times New Roman"/>
          <w:b w:val="false"/>
          <w:i w:val="false"/>
          <w:color w:val="000000"/>
          <w:sz w:val="28"/>
        </w:rPr>
        <w:t xml:space="preserve">
      желі      және маршрут. </w:t>
      </w:r>
    </w:p>
    <w:p>
      <w:pPr>
        <w:spacing w:after="0"/>
        <w:ind w:left="0"/>
        <w:jc w:val="both"/>
      </w:pPr>
      <w:r>
        <w:rPr>
          <w:rFonts w:ascii="Times New Roman"/>
          <w:b w:val="false"/>
          <w:i w:val="false"/>
          <w:color w:val="000000"/>
          <w:sz w:val="28"/>
        </w:rPr>
        <w:t xml:space="preserve">
      элемент.  таудың орташа </w:t>
      </w:r>
    </w:p>
    <w:p>
      <w:pPr>
        <w:spacing w:after="0"/>
        <w:ind w:left="0"/>
        <w:jc w:val="both"/>
      </w:pPr>
      <w:r>
        <w:rPr>
          <w:rFonts w:ascii="Times New Roman"/>
          <w:b w:val="false"/>
          <w:i w:val="false"/>
          <w:color w:val="000000"/>
          <w:sz w:val="28"/>
        </w:rPr>
        <w:t xml:space="preserve">
      тері      факторлары** </w:t>
      </w:r>
    </w:p>
    <w:p>
      <w:pPr>
        <w:spacing w:after="0"/>
        <w:ind w:left="0"/>
        <w:jc w:val="both"/>
      </w:pPr>
      <w:r>
        <w:rPr>
          <w:rFonts w:ascii="Times New Roman"/>
          <w:b w:val="false"/>
          <w:i w:val="false"/>
          <w:color w:val="000000"/>
          <w:sz w:val="28"/>
        </w:rPr>
        <w:t xml:space="preserve">
      (комму. </w:t>
      </w:r>
    </w:p>
    <w:p>
      <w:pPr>
        <w:spacing w:after="0"/>
        <w:ind w:left="0"/>
        <w:jc w:val="both"/>
      </w:pPr>
      <w:r>
        <w:rPr>
          <w:rFonts w:ascii="Times New Roman"/>
          <w:b w:val="false"/>
          <w:i w:val="false"/>
          <w:color w:val="000000"/>
          <w:sz w:val="28"/>
        </w:rPr>
        <w:t xml:space="preserve">
      тация) </w:t>
      </w:r>
    </w:p>
    <w:p>
      <w:pPr>
        <w:spacing w:after="0"/>
        <w:ind w:left="0"/>
        <w:jc w:val="both"/>
      </w:pPr>
      <w:r>
        <w:rPr>
          <w:rFonts w:ascii="Times New Roman"/>
          <w:b w:val="false"/>
          <w:i w:val="false"/>
          <w:color w:val="000000"/>
          <w:sz w:val="28"/>
        </w:rPr>
        <w:t xml:space="preserve">
      Қол жет.      -          аб. торап.     -             -       - </w:t>
      </w:r>
    </w:p>
    <w:p>
      <w:pPr>
        <w:spacing w:after="0"/>
        <w:ind w:left="0"/>
        <w:jc w:val="both"/>
      </w:pPr>
      <w:r>
        <w:rPr>
          <w:rFonts w:ascii="Times New Roman"/>
          <w:b w:val="false"/>
          <w:i w:val="false"/>
          <w:color w:val="000000"/>
          <w:sz w:val="28"/>
        </w:rPr>
        <w:t xml:space="preserve">
      кізу же.                 тар саны </w:t>
      </w:r>
    </w:p>
    <w:p>
      <w:pPr>
        <w:spacing w:after="0"/>
        <w:ind w:left="0"/>
        <w:jc w:val="both"/>
      </w:pPr>
      <w:r>
        <w:rPr>
          <w:rFonts w:ascii="Times New Roman"/>
          <w:b w:val="false"/>
          <w:i w:val="false"/>
          <w:color w:val="000000"/>
          <w:sz w:val="28"/>
        </w:rPr>
        <w:t xml:space="preserve">
      лісінің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жергілікті трафик бойынша деректер жоқ кезде уәкілетті </w:t>
      </w:r>
    </w:p>
    <w:p>
      <w:pPr>
        <w:spacing w:after="0"/>
        <w:ind w:left="0"/>
        <w:jc w:val="both"/>
      </w:pPr>
      <w:r>
        <w:rPr>
          <w:rFonts w:ascii="Times New Roman"/>
          <w:b w:val="false"/>
          <w:i w:val="false"/>
          <w:color w:val="000000"/>
          <w:sz w:val="28"/>
        </w:rPr>
        <w:t xml:space="preserve">
      органның келісімімен болжамды мәндер пайдаланылуы мүмкін </w:t>
      </w:r>
    </w:p>
    <w:p>
      <w:pPr>
        <w:spacing w:after="0"/>
        <w:ind w:left="0"/>
        <w:jc w:val="both"/>
      </w:pPr>
      <w:r>
        <w:rPr>
          <w:rFonts w:ascii="Times New Roman"/>
          <w:b w:val="false"/>
          <w:i w:val="false"/>
          <w:color w:val="000000"/>
          <w:sz w:val="28"/>
        </w:rPr>
        <w:t xml:space="preserve">
            ** маршруттаудың орташа факторлары бойынша есептер жоқ кезде </w:t>
      </w:r>
    </w:p>
    <w:p>
      <w:pPr>
        <w:spacing w:after="0"/>
        <w:ind w:left="0"/>
        <w:jc w:val="both"/>
      </w:pPr>
      <w:r>
        <w:rPr>
          <w:rFonts w:ascii="Times New Roman"/>
          <w:b w:val="false"/>
          <w:i w:val="false"/>
          <w:color w:val="000000"/>
          <w:sz w:val="28"/>
        </w:rPr>
        <w:t xml:space="preserve">
      уәкілетті органның келісімімен сараптау (бағалау) деректері </w:t>
      </w:r>
    </w:p>
    <w:p>
      <w:pPr>
        <w:spacing w:after="0"/>
        <w:ind w:left="0"/>
        <w:jc w:val="both"/>
      </w:pPr>
      <w:r>
        <w:rPr>
          <w:rFonts w:ascii="Times New Roman"/>
          <w:b w:val="false"/>
          <w:i w:val="false"/>
          <w:color w:val="000000"/>
          <w:sz w:val="28"/>
        </w:rPr>
        <w:t xml:space="preserve">
      пайдаланылуы мүмкін </w:t>
      </w:r>
    </w:p>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Ішкі және сыртқы қызметтерді жатқызу тәртібі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Ішкі және сыртқы қызметтер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Сыртқы        |Негізгі   |Қол жеткізу|Негізгі   |Бөлшек |Өзге </w:t>
      </w:r>
    </w:p>
    <w:p>
      <w:pPr>
        <w:spacing w:after="0"/>
        <w:ind w:left="0"/>
        <w:jc w:val="both"/>
      </w:pPr>
      <w:r>
        <w:rPr>
          <w:rFonts w:ascii="Times New Roman"/>
          <w:b w:val="false"/>
          <w:i w:val="false"/>
          <w:color w:val="000000"/>
          <w:sz w:val="28"/>
        </w:rPr>
        <w:t xml:space="preserve">
      қызметтер     |желінің   |желісінің  |желінің   |қызмет.|қызметтің </w:t>
      </w:r>
    </w:p>
    <w:p>
      <w:pPr>
        <w:spacing w:after="0"/>
        <w:ind w:left="0"/>
        <w:jc w:val="both"/>
      </w:pPr>
      <w:r>
        <w:rPr>
          <w:rFonts w:ascii="Times New Roman"/>
          <w:b w:val="false"/>
          <w:i w:val="false"/>
          <w:color w:val="000000"/>
          <w:sz w:val="28"/>
        </w:rPr>
        <w:t xml:space="preserve">
                    |ішкі қыз. |ішкі       |сыртқы    |тің    |сыртқы </w:t>
      </w:r>
    </w:p>
    <w:p>
      <w:pPr>
        <w:spacing w:after="0"/>
        <w:ind w:left="0"/>
        <w:jc w:val="both"/>
      </w:pPr>
      <w:r>
        <w:rPr>
          <w:rFonts w:ascii="Times New Roman"/>
          <w:b w:val="false"/>
          <w:i w:val="false"/>
          <w:color w:val="000000"/>
          <w:sz w:val="28"/>
        </w:rPr>
        <w:t xml:space="preserve">
                    |меттері   |қызметтері |қызметтері|сыртқы |қызметтері </w:t>
      </w:r>
    </w:p>
    <w:p>
      <w:pPr>
        <w:spacing w:after="0"/>
        <w:ind w:left="0"/>
        <w:jc w:val="both"/>
      </w:pPr>
      <w:r>
        <w:rPr>
          <w:rFonts w:ascii="Times New Roman"/>
          <w:b w:val="false"/>
          <w:i w:val="false"/>
          <w:color w:val="000000"/>
          <w:sz w:val="28"/>
        </w:rPr>
        <w:t xml:space="preserve">
                    |          |           |          |қызмет.| </w:t>
      </w:r>
    </w:p>
    <w:p>
      <w:pPr>
        <w:spacing w:after="0"/>
        <w:ind w:left="0"/>
        <w:jc w:val="both"/>
      </w:pPr>
      <w:r>
        <w:rPr>
          <w:rFonts w:ascii="Times New Roman"/>
          <w:b w:val="false"/>
          <w:i w:val="false"/>
          <w:color w:val="000000"/>
          <w:sz w:val="28"/>
        </w:rPr>
        <w:t xml:space="preserve">
                    |          |           |          |тері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Негізгі желі.      -          -          П*        -        - </w:t>
      </w:r>
    </w:p>
    <w:p>
      <w:pPr>
        <w:spacing w:after="0"/>
        <w:ind w:left="0"/>
        <w:jc w:val="both"/>
      </w:pPr>
      <w:r>
        <w:rPr>
          <w:rFonts w:ascii="Times New Roman"/>
          <w:b w:val="false"/>
          <w:i w:val="false"/>
          <w:color w:val="000000"/>
          <w:sz w:val="28"/>
        </w:rPr>
        <w:t xml:space="preserve">
      нің сыртқы </w:t>
      </w:r>
    </w:p>
    <w:p>
      <w:pPr>
        <w:spacing w:after="0"/>
        <w:ind w:left="0"/>
        <w:jc w:val="both"/>
      </w:pP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
      Бөлшек қызмет. Қызметке   Қызметке       -         П        - </w:t>
      </w:r>
    </w:p>
    <w:p>
      <w:pPr>
        <w:spacing w:after="0"/>
        <w:ind w:left="0"/>
        <w:jc w:val="both"/>
      </w:pPr>
      <w:r>
        <w:rPr>
          <w:rFonts w:ascii="Times New Roman"/>
          <w:b w:val="false"/>
          <w:i w:val="false"/>
          <w:color w:val="000000"/>
          <w:sz w:val="28"/>
        </w:rPr>
        <w:t xml:space="preserve">
      тің сыртқы     байланыс.  байланысты </w:t>
      </w:r>
    </w:p>
    <w:p>
      <w:pPr>
        <w:spacing w:after="0"/>
        <w:ind w:left="0"/>
        <w:jc w:val="both"/>
      </w:pPr>
      <w:r>
        <w:rPr>
          <w:rFonts w:ascii="Times New Roman"/>
          <w:b w:val="false"/>
          <w:i w:val="false"/>
          <w:color w:val="000000"/>
          <w:sz w:val="28"/>
        </w:rPr>
        <w:t xml:space="preserve">
      қызметтері     ты </w:t>
      </w:r>
    </w:p>
    <w:p>
      <w:pPr>
        <w:spacing w:after="0"/>
        <w:ind w:left="0"/>
        <w:jc w:val="both"/>
      </w:pPr>
      <w:r>
        <w:rPr>
          <w:rFonts w:ascii="Times New Roman"/>
          <w:b w:val="false"/>
          <w:i w:val="false"/>
          <w:color w:val="000000"/>
          <w:sz w:val="28"/>
        </w:rPr>
        <w:t xml:space="preserve">
      Өзге қызмет.   Қызметке   Қызметке       -         -        П </w:t>
      </w:r>
    </w:p>
    <w:p>
      <w:pPr>
        <w:spacing w:after="0"/>
        <w:ind w:left="0"/>
        <w:jc w:val="both"/>
      </w:pPr>
      <w:r>
        <w:rPr>
          <w:rFonts w:ascii="Times New Roman"/>
          <w:b w:val="false"/>
          <w:i w:val="false"/>
          <w:color w:val="000000"/>
          <w:sz w:val="28"/>
        </w:rPr>
        <w:t xml:space="preserve">
      тің сыртқы     байланыс.  байланысты </w:t>
      </w:r>
    </w:p>
    <w:p>
      <w:pPr>
        <w:spacing w:after="0"/>
        <w:ind w:left="0"/>
        <w:jc w:val="both"/>
      </w:pPr>
      <w:r>
        <w:rPr>
          <w:rFonts w:ascii="Times New Roman"/>
          <w:b w:val="false"/>
          <w:i w:val="false"/>
          <w:color w:val="000000"/>
          <w:sz w:val="28"/>
        </w:rPr>
        <w:t xml:space="preserve">
      қызметтері     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шығындар мен іске қосылған активтерді тікелей жатқызу </w:t>
      </w:r>
    </w:p>
    <w:bookmarkStart w:name="z47" w:id="41"/>
    <w:p>
      <w:pPr>
        <w:spacing w:after="0"/>
        <w:ind w:left="0"/>
        <w:jc w:val="both"/>
      </w:pPr>
      <w:r>
        <w:rPr>
          <w:rFonts w:ascii="Times New Roman"/>
          <w:b w:val="false"/>
          <w:i w:val="false"/>
          <w:color w:val="000000"/>
          <w:sz w:val="28"/>
        </w:rPr>
        <w:t xml:space="preserve">
                                                    Телекоммуникациялардың   </w:t>
      </w:r>
    </w:p>
    <w:bookmarkEnd w:id="41"/>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ресурстарға шығындарды бөлу және активтерді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топтастыру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|Бөлу |            Ресурстар </w:t>
      </w:r>
    </w:p>
    <w:p>
      <w:pPr>
        <w:spacing w:after="0"/>
        <w:ind w:left="0"/>
        <w:jc w:val="both"/>
      </w:pPr>
      <w:r>
        <w:rPr>
          <w:rFonts w:ascii="Times New Roman"/>
          <w:b w:val="false"/>
          <w:i w:val="false"/>
          <w:color w:val="000000"/>
          <w:sz w:val="28"/>
        </w:rPr>
        <w:t xml:space="preserve">
      және актив.  |база.|_______________________________________________ </w:t>
      </w:r>
    </w:p>
    <w:p>
      <w:pPr>
        <w:spacing w:after="0"/>
        <w:ind w:left="0"/>
        <w:jc w:val="both"/>
      </w:pPr>
      <w:r>
        <w:rPr>
          <w:rFonts w:ascii="Times New Roman"/>
          <w:b w:val="false"/>
          <w:i w:val="false"/>
          <w:color w:val="000000"/>
          <w:sz w:val="28"/>
        </w:rPr>
        <w:t xml:space="preserve">
      тер          |сының|Жаб.|Ғима.|Инфра.|Көлік |Өзге де|Персо.|Өзге </w:t>
      </w:r>
    </w:p>
    <w:p>
      <w:pPr>
        <w:spacing w:after="0"/>
        <w:ind w:left="0"/>
        <w:jc w:val="both"/>
      </w:pPr>
      <w:r>
        <w:rPr>
          <w:rFonts w:ascii="Times New Roman"/>
          <w:b w:val="false"/>
          <w:i w:val="false"/>
          <w:color w:val="000000"/>
          <w:sz w:val="28"/>
        </w:rPr>
        <w:t xml:space="preserve">
                   |атауы|дық |рат. |құры. |құрал.|негізгі|нал   |де </w:t>
      </w:r>
    </w:p>
    <w:p>
      <w:pPr>
        <w:spacing w:after="0"/>
        <w:ind w:left="0"/>
        <w:jc w:val="both"/>
      </w:pPr>
      <w:r>
        <w:rPr>
          <w:rFonts w:ascii="Times New Roman"/>
          <w:b w:val="false"/>
          <w:i w:val="false"/>
          <w:color w:val="000000"/>
          <w:sz w:val="28"/>
        </w:rPr>
        <w:t xml:space="preserve">
                   |     |    |тар  |лым   |дары  |құрал. |      |ресурс. </w:t>
      </w:r>
    </w:p>
    <w:p>
      <w:pPr>
        <w:spacing w:after="0"/>
        <w:ind w:left="0"/>
        <w:jc w:val="both"/>
      </w:pPr>
      <w:r>
        <w:rPr>
          <w:rFonts w:ascii="Times New Roman"/>
          <w:b w:val="false"/>
          <w:i w:val="false"/>
          <w:color w:val="000000"/>
          <w:sz w:val="28"/>
        </w:rPr>
        <w:t xml:space="preserve">
                   |     |    |және |тора. |      |дар    |      |тар </w:t>
      </w:r>
    </w:p>
    <w:p>
      <w:pPr>
        <w:spacing w:after="0"/>
        <w:ind w:left="0"/>
        <w:jc w:val="both"/>
      </w:pPr>
      <w:r>
        <w:rPr>
          <w:rFonts w:ascii="Times New Roman"/>
          <w:b w:val="false"/>
          <w:i w:val="false"/>
          <w:color w:val="000000"/>
          <w:sz w:val="28"/>
        </w:rPr>
        <w:t xml:space="preserve">
                   |     |    |құры.|бы    |      |       |      | </w:t>
      </w:r>
    </w:p>
    <w:p>
      <w:pPr>
        <w:spacing w:after="0"/>
        <w:ind w:left="0"/>
        <w:jc w:val="both"/>
      </w:pPr>
      <w:r>
        <w:rPr>
          <w:rFonts w:ascii="Times New Roman"/>
          <w:b w:val="false"/>
          <w:i w:val="false"/>
          <w:color w:val="000000"/>
          <w:sz w:val="28"/>
        </w:rPr>
        <w:t xml:space="preserve">
                   |     |    |лыс. |      |      |       |      | </w:t>
      </w:r>
    </w:p>
    <w:p>
      <w:pPr>
        <w:spacing w:after="0"/>
        <w:ind w:left="0"/>
        <w:jc w:val="both"/>
      </w:pPr>
      <w:r>
        <w:rPr>
          <w:rFonts w:ascii="Times New Roman"/>
          <w:b w:val="false"/>
          <w:i w:val="false"/>
          <w:color w:val="000000"/>
          <w:sz w:val="28"/>
        </w:rPr>
        <w:t xml:space="preserve">
                   |     |    |тар  |      |      |       |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Қосалқы </w:t>
      </w:r>
    </w:p>
    <w:p>
      <w:pPr>
        <w:spacing w:after="0"/>
        <w:ind w:left="0"/>
        <w:jc w:val="both"/>
      </w:pPr>
      <w:r>
        <w:rPr>
          <w:rFonts w:ascii="Times New Roman"/>
          <w:b w:val="false"/>
          <w:i w:val="false"/>
          <w:color w:val="000000"/>
          <w:sz w:val="28"/>
        </w:rPr>
        <w:t xml:space="preserve">
      бөлшектер </w:t>
      </w:r>
    </w:p>
    <w:p>
      <w:pPr>
        <w:spacing w:after="0"/>
        <w:ind w:left="0"/>
        <w:jc w:val="both"/>
      </w:pPr>
      <w:r>
        <w:rPr>
          <w:rFonts w:ascii="Times New Roman"/>
          <w:b w:val="false"/>
          <w:i w:val="false"/>
          <w:color w:val="000000"/>
          <w:sz w:val="28"/>
        </w:rPr>
        <w:t xml:space="preserve">
      және мате. </w:t>
      </w:r>
    </w:p>
    <w:p>
      <w:pPr>
        <w:spacing w:after="0"/>
        <w:ind w:left="0"/>
        <w:jc w:val="both"/>
      </w:pPr>
      <w:r>
        <w:rPr>
          <w:rFonts w:ascii="Times New Roman"/>
          <w:b w:val="false"/>
          <w:i w:val="false"/>
          <w:color w:val="000000"/>
          <w:sz w:val="28"/>
        </w:rPr>
        <w:t xml:space="preserve">
      риалдар </w:t>
      </w:r>
    </w:p>
    <w:p>
      <w:pPr>
        <w:spacing w:after="0"/>
        <w:ind w:left="0"/>
        <w:jc w:val="both"/>
      </w:pPr>
      <w:r>
        <w:rPr>
          <w:rFonts w:ascii="Times New Roman"/>
          <w:b w:val="false"/>
          <w:i w:val="false"/>
          <w:color w:val="000000"/>
          <w:sz w:val="28"/>
        </w:rPr>
        <w:t xml:space="preserve">
      Электр </w:t>
      </w:r>
    </w:p>
    <w:p>
      <w:pPr>
        <w:spacing w:after="0"/>
        <w:ind w:left="0"/>
        <w:jc w:val="both"/>
      </w:pP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
      Отын </w:t>
      </w:r>
    </w:p>
    <w:p>
      <w:pPr>
        <w:spacing w:after="0"/>
        <w:ind w:left="0"/>
        <w:jc w:val="both"/>
      </w:pP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
      Аударымдар </w:t>
      </w:r>
    </w:p>
    <w:p>
      <w:pPr>
        <w:spacing w:after="0"/>
        <w:ind w:left="0"/>
        <w:jc w:val="both"/>
      </w:pPr>
      <w:r>
        <w:rPr>
          <w:rFonts w:ascii="Times New Roman"/>
          <w:b w:val="false"/>
          <w:i w:val="false"/>
          <w:color w:val="000000"/>
          <w:sz w:val="28"/>
        </w:rPr>
        <w:t xml:space="preserve">
      Персоналға </w:t>
      </w:r>
    </w:p>
    <w:p>
      <w:pPr>
        <w:spacing w:after="0"/>
        <w:ind w:left="0"/>
        <w:jc w:val="both"/>
      </w:pPr>
      <w:r>
        <w:rPr>
          <w:rFonts w:ascii="Times New Roman"/>
          <w:b w:val="false"/>
          <w:i w:val="false"/>
          <w:color w:val="000000"/>
          <w:sz w:val="28"/>
        </w:rPr>
        <w:t xml:space="preserve">
      өзгелер </w:t>
      </w:r>
    </w:p>
    <w:p>
      <w:pPr>
        <w:spacing w:after="0"/>
        <w:ind w:left="0"/>
        <w:jc w:val="both"/>
      </w:pPr>
      <w:r>
        <w:rPr>
          <w:rFonts w:ascii="Times New Roman"/>
          <w:b w:val="false"/>
          <w:i w:val="false"/>
          <w:color w:val="000000"/>
          <w:sz w:val="28"/>
        </w:rPr>
        <w:t xml:space="preserve">
      Коммуналдық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Өзгелер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бойынша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Активтер құны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48" w:id="42"/>
    <w:p>
      <w:pPr>
        <w:spacing w:after="0"/>
        <w:ind w:left="0"/>
        <w:jc w:val="both"/>
      </w:pPr>
      <w:r>
        <w:rPr>
          <w:rFonts w:ascii="Times New Roman"/>
          <w:b w:val="false"/>
          <w:i w:val="false"/>
          <w:color w:val="000000"/>
          <w:sz w:val="28"/>
        </w:rPr>
        <w:t xml:space="preserve">
                                                    Телекоммуникациялардың </w:t>
      </w:r>
    </w:p>
    <w:bookmarkEnd w:id="42"/>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бизнес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процестерге ресурстармен байланысты шығындарды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іске қосылған активтерді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Ресурстар|Бөлу  |          Бизнес процестер </w:t>
      </w:r>
    </w:p>
    <w:p>
      <w:pPr>
        <w:spacing w:after="0"/>
        <w:ind w:left="0"/>
        <w:jc w:val="both"/>
      </w:pPr>
      <w:r>
        <w:rPr>
          <w:rFonts w:ascii="Times New Roman"/>
          <w:b w:val="false"/>
          <w:i w:val="false"/>
          <w:color w:val="000000"/>
          <w:sz w:val="28"/>
        </w:rPr>
        <w:t xml:space="preserve">
                |база. |_______________________________________________ </w:t>
      </w:r>
    </w:p>
    <w:p>
      <w:pPr>
        <w:spacing w:after="0"/>
        <w:ind w:left="0"/>
        <w:jc w:val="both"/>
      </w:pPr>
      <w:r>
        <w:rPr>
          <w:rFonts w:ascii="Times New Roman"/>
          <w:b w:val="false"/>
          <w:i w:val="false"/>
          <w:color w:val="000000"/>
          <w:sz w:val="28"/>
        </w:rPr>
        <w:t xml:space="preserve">
               |сының | Негізгі      |    Көмекші      |    Менеджменттің </w:t>
      </w:r>
    </w:p>
    <w:p>
      <w:pPr>
        <w:spacing w:after="0"/>
        <w:ind w:left="0"/>
        <w:jc w:val="both"/>
      </w:pPr>
      <w:r>
        <w:rPr>
          <w:rFonts w:ascii="Times New Roman"/>
          <w:b w:val="false"/>
          <w:i w:val="false"/>
          <w:color w:val="000000"/>
          <w:sz w:val="28"/>
        </w:rPr>
        <w:t xml:space="preserve">
                |атау  |______________|_________________|_________________ </w:t>
      </w:r>
    </w:p>
    <w:p>
      <w:pPr>
        <w:spacing w:after="0"/>
        <w:ind w:left="0"/>
        <w:jc w:val="both"/>
      </w:pPr>
      <w:r>
        <w:rPr>
          <w:rFonts w:ascii="Times New Roman"/>
          <w:b w:val="false"/>
          <w:i w:val="false"/>
          <w:color w:val="000000"/>
          <w:sz w:val="28"/>
        </w:rPr>
        <w:t xml:space="preserve">
                |      |Про.|Про.|Про.|Про. |Про.|Про.  |Про. |Про. |Про. </w:t>
      </w:r>
    </w:p>
    <w:p>
      <w:pPr>
        <w:spacing w:after="0"/>
        <w:ind w:left="0"/>
        <w:jc w:val="both"/>
      </w:pPr>
      <w:r>
        <w:rPr>
          <w:rFonts w:ascii="Times New Roman"/>
          <w:b w:val="false"/>
          <w:i w:val="false"/>
          <w:color w:val="000000"/>
          <w:sz w:val="28"/>
        </w:rPr>
        <w:t xml:space="preserve">
               |      |цесс|цес |цесс|цесс |цесс|цесс  |цесс |цесс |цесс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
      Ғимарат. </w:t>
      </w:r>
    </w:p>
    <w:p>
      <w:pPr>
        <w:spacing w:after="0"/>
        <w:ind w:left="0"/>
        <w:jc w:val="both"/>
      </w:pPr>
      <w:r>
        <w:rPr>
          <w:rFonts w:ascii="Times New Roman"/>
          <w:b w:val="false"/>
          <w:i w:val="false"/>
          <w:color w:val="000000"/>
          <w:sz w:val="28"/>
        </w:rPr>
        <w:t xml:space="preserve">
      тар және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тар </w:t>
      </w:r>
    </w:p>
    <w:p>
      <w:pPr>
        <w:spacing w:after="0"/>
        <w:ind w:left="0"/>
        <w:jc w:val="both"/>
      </w:pPr>
      <w:r>
        <w:rPr>
          <w:rFonts w:ascii="Times New Roman"/>
          <w:b w:val="false"/>
          <w:i w:val="false"/>
          <w:color w:val="000000"/>
          <w:sz w:val="28"/>
        </w:rPr>
        <w:t xml:space="preserve">
      Тораптар </w:t>
      </w:r>
    </w:p>
    <w:p>
      <w:pPr>
        <w:spacing w:after="0"/>
        <w:ind w:left="0"/>
        <w:jc w:val="both"/>
      </w:pPr>
      <w:r>
        <w:rPr>
          <w:rFonts w:ascii="Times New Roman"/>
          <w:b w:val="false"/>
          <w:i w:val="false"/>
          <w:color w:val="000000"/>
          <w:sz w:val="28"/>
        </w:rPr>
        <w:t xml:space="preserve">
      және ин. </w:t>
      </w:r>
    </w:p>
    <w:p>
      <w:pPr>
        <w:spacing w:after="0"/>
        <w:ind w:left="0"/>
        <w:jc w:val="both"/>
      </w:pPr>
      <w:r>
        <w:rPr>
          <w:rFonts w:ascii="Times New Roman"/>
          <w:b w:val="false"/>
          <w:i w:val="false"/>
          <w:color w:val="000000"/>
          <w:sz w:val="28"/>
        </w:rPr>
        <w:t xml:space="preserve">
      фрақұры. </w:t>
      </w:r>
    </w:p>
    <w:p>
      <w:pPr>
        <w:spacing w:after="0"/>
        <w:ind w:left="0"/>
        <w:jc w:val="both"/>
      </w:pPr>
      <w:r>
        <w:rPr>
          <w:rFonts w:ascii="Times New Roman"/>
          <w:b w:val="false"/>
          <w:i w:val="false"/>
          <w:color w:val="000000"/>
          <w:sz w:val="28"/>
        </w:rPr>
        <w:t xml:space="preserve">
      лым </w:t>
      </w:r>
    </w:p>
    <w:p>
      <w:pPr>
        <w:spacing w:after="0"/>
        <w:ind w:left="0"/>
        <w:jc w:val="both"/>
      </w:pPr>
      <w:r>
        <w:rPr>
          <w:rFonts w:ascii="Times New Roman"/>
          <w:b w:val="false"/>
          <w:i w:val="false"/>
          <w:color w:val="000000"/>
          <w:sz w:val="28"/>
        </w:rPr>
        <w:t xml:space="preserve">
      Көлік </w:t>
      </w:r>
    </w:p>
    <w:p>
      <w:pPr>
        <w:spacing w:after="0"/>
        <w:ind w:left="0"/>
        <w:jc w:val="both"/>
      </w:pPr>
      <w:r>
        <w:rPr>
          <w:rFonts w:ascii="Times New Roman"/>
          <w:b w:val="false"/>
          <w:i w:val="false"/>
          <w:color w:val="000000"/>
          <w:sz w:val="28"/>
        </w:rPr>
        <w:t xml:space="preserve">
      құралдары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Персонал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
      Ғимарат. </w:t>
      </w:r>
    </w:p>
    <w:p>
      <w:pPr>
        <w:spacing w:after="0"/>
        <w:ind w:left="0"/>
        <w:jc w:val="both"/>
      </w:pPr>
      <w:r>
        <w:rPr>
          <w:rFonts w:ascii="Times New Roman"/>
          <w:b w:val="false"/>
          <w:i w:val="false"/>
          <w:color w:val="000000"/>
          <w:sz w:val="28"/>
        </w:rPr>
        <w:t xml:space="preserve">
      тар және </w:t>
      </w:r>
    </w:p>
    <w:p>
      <w:pPr>
        <w:spacing w:after="0"/>
        <w:ind w:left="0"/>
        <w:jc w:val="both"/>
      </w:pPr>
      <w:r>
        <w:rPr>
          <w:rFonts w:ascii="Times New Roman"/>
          <w:b w:val="false"/>
          <w:i w:val="false"/>
          <w:color w:val="000000"/>
          <w:sz w:val="28"/>
        </w:rPr>
        <w:t xml:space="preserve">
      құрылыстар </w:t>
      </w:r>
    </w:p>
    <w:p>
      <w:pPr>
        <w:spacing w:after="0"/>
        <w:ind w:left="0"/>
        <w:jc w:val="both"/>
      </w:pPr>
      <w:r>
        <w:rPr>
          <w:rFonts w:ascii="Times New Roman"/>
          <w:b w:val="false"/>
          <w:i w:val="false"/>
          <w:color w:val="000000"/>
          <w:sz w:val="28"/>
        </w:rPr>
        <w:t xml:space="preserve">
      Тораптар </w:t>
      </w:r>
    </w:p>
    <w:p>
      <w:pPr>
        <w:spacing w:after="0"/>
        <w:ind w:left="0"/>
        <w:jc w:val="both"/>
      </w:pPr>
      <w:r>
        <w:rPr>
          <w:rFonts w:ascii="Times New Roman"/>
          <w:b w:val="false"/>
          <w:i w:val="false"/>
          <w:color w:val="000000"/>
          <w:sz w:val="28"/>
        </w:rPr>
        <w:t xml:space="preserve">
      және ин. </w:t>
      </w:r>
    </w:p>
    <w:p>
      <w:pPr>
        <w:spacing w:after="0"/>
        <w:ind w:left="0"/>
        <w:jc w:val="both"/>
      </w:pPr>
      <w:r>
        <w:rPr>
          <w:rFonts w:ascii="Times New Roman"/>
          <w:b w:val="false"/>
          <w:i w:val="false"/>
          <w:color w:val="000000"/>
          <w:sz w:val="28"/>
        </w:rPr>
        <w:t xml:space="preserve">
      фрақұрылым </w:t>
      </w:r>
    </w:p>
    <w:p>
      <w:pPr>
        <w:spacing w:after="0"/>
        <w:ind w:left="0"/>
        <w:jc w:val="both"/>
      </w:pPr>
      <w:r>
        <w:rPr>
          <w:rFonts w:ascii="Times New Roman"/>
          <w:b w:val="false"/>
          <w:i w:val="false"/>
          <w:color w:val="000000"/>
          <w:sz w:val="28"/>
        </w:rPr>
        <w:t xml:space="preserve">
      Көлік құ. </w:t>
      </w:r>
    </w:p>
    <w:p>
      <w:pPr>
        <w:spacing w:after="0"/>
        <w:ind w:left="0"/>
        <w:jc w:val="both"/>
      </w:pPr>
      <w:r>
        <w:rPr>
          <w:rFonts w:ascii="Times New Roman"/>
          <w:b w:val="false"/>
          <w:i w:val="false"/>
          <w:color w:val="000000"/>
          <w:sz w:val="28"/>
        </w:rPr>
        <w:t xml:space="preserve">
      ралдары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Персонал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Амортиза.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
      Ғимарат. </w:t>
      </w:r>
    </w:p>
    <w:p>
      <w:pPr>
        <w:spacing w:after="0"/>
        <w:ind w:left="0"/>
        <w:jc w:val="both"/>
      </w:pPr>
      <w:r>
        <w:rPr>
          <w:rFonts w:ascii="Times New Roman"/>
          <w:b w:val="false"/>
          <w:i w:val="false"/>
          <w:color w:val="000000"/>
          <w:sz w:val="28"/>
        </w:rPr>
        <w:t xml:space="preserve">
      тар және </w:t>
      </w:r>
    </w:p>
    <w:p>
      <w:pPr>
        <w:spacing w:after="0"/>
        <w:ind w:left="0"/>
        <w:jc w:val="both"/>
      </w:pPr>
      <w:r>
        <w:rPr>
          <w:rFonts w:ascii="Times New Roman"/>
          <w:b w:val="false"/>
          <w:i w:val="false"/>
          <w:color w:val="000000"/>
          <w:sz w:val="28"/>
        </w:rPr>
        <w:t xml:space="preserve">
      құрылыстар </w:t>
      </w:r>
    </w:p>
    <w:p>
      <w:pPr>
        <w:spacing w:after="0"/>
        <w:ind w:left="0"/>
        <w:jc w:val="both"/>
      </w:pPr>
      <w:r>
        <w:rPr>
          <w:rFonts w:ascii="Times New Roman"/>
          <w:b w:val="false"/>
          <w:i w:val="false"/>
          <w:color w:val="000000"/>
          <w:sz w:val="28"/>
        </w:rPr>
        <w:t xml:space="preserve">
      Тораптар </w:t>
      </w:r>
    </w:p>
    <w:p>
      <w:pPr>
        <w:spacing w:after="0"/>
        <w:ind w:left="0"/>
        <w:jc w:val="both"/>
      </w:pPr>
      <w:r>
        <w:rPr>
          <w:rFonts w:ascii="Times New Roman"/>
          <w:b w:val="false"/>
          <w:i w:val="false"/>
          <w:color w:val="000000"/>
          <w:sz w:val="28"/>
        </w:rPr>
        <w:t xml:space="preserve">
      және ин. </w:t>
      </w:r>
    </w:p>
    <w:p>
      <w:pPr>
        <w:spacing w:after="0"/>
        <w:ind w:left="0"/>
        <w:jc w:val="both"/>
      </w:pPr>
      <w:r>
        <w:rPr>
          <w:rFonts w:ascii="Times New Roman"/>
          <w:b w:val="false"/>
          <w:i w:val="false"/>
          <w:color w:val="000000"/>
          <w:sz w:val="28"/>
        </w:rPr>
        <w:t xml:space="preserve">
      фрақұрылым </w:t>
      </w:r>
    </w:p>
    <w:p>
      <w:pPr>
        <w:spacing w:after="0"/>
        <w:ind w:left="0"/>
        <w:jc w:val="both"/>
      </w:pPr>
      <w:r>
        <w:rPr>
          <w:rFonts w:ascii="Times New Roman"/>
          <w:b w:val="false"/>
          <w:i w:val="false"/>
          <w:color w:val="000000"/>
          <w:sz w:val="28"/>
        </w:rPr>
        <w:t xml:space="preserve">
      Көлік құрал. </w:t>
      </w:r>
    </w:p>
    <w:p>
      <w:pPr>
        <w:spacing w:after="0"/>
        <w:ind w:left="0"/>
        <w:jc w:val="both"/>
      </w:pPr>
      <w:r>
        <w:rPr>
          <w:rFonts w:ascii="Times New Roman"/>
          <w:b w:val="false"/>
          <w:i w:val="false"/>
          <w:color w:val="000000"/>
          <w:sz w:val="28"/>
        </w:rPr>
        <w:t xml:space="preserve">
      дары </w:t>
      </w:r>
    </w:p>
    <w:p>
      <w:pPr>
        <w:spacing w:after="0"/>
        <w:ind w:left="0"/>
        <w:jc w:val="both"/>
      </w:pPr>
      <w:r>
        <w:rPr>
          <w:rFonts w:ascii="Times New Roman"/>
          <w:b w:val="false"/>
          <w:i w:val="false"/>
          <w:color w:val="000000"/>
          <w:sz w:val="28"/>
        </w:rPr>
        <w:t xml:space="preserve">
      Өзге де не. </w:t>
      </w:r>
    </w:p>
    <w:p>
      <w:pPr>
        <w:spacing w:after="0"/>
        <w:ind w:left="0"/>
        <w:jc w:val="both"/>
      </w:pPr>
      <w:r>
        <w:rPr>
          <w:rFonts w:ascii="Times New Roman"/>
          <w:b w:val="false"/>
          <w:i w:val="false"/>
          <w:color w:val="000000"/>
          <w:sz w:val="28"/>
        </w:rPr>
        <w:t xml:space="preserve">
      гізгі құрал.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Персонал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49" w:id="43"/>
    <w:p>
      <w:pPr>
        <w:spacing w:after="0"/>
        <w:ind w:left="0"/>
        <w:jc w:val="both"/>
      </w:pPr>
      <w:r>
        <w:rPr>
          <w:rFonts w:ascii="Times New Roman"/>
          <w:b w:val="false"/>
          <w:i w:val="false"/>
          <w:color w:val="000000"/>
          <w:sz w:val="28"/>
        </w:rPr>
        <w:t xml:space="preserve">
                                                    Телекоммуникациялардың </w:t>
      </w:r>
    </w:p>
    <w:bookmarkEnd w:id="43"/>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негізгі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бизнес процестеріне және менеджменттің бизнес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процестеріне көмекші бизнес процестерімен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шығындарды және іске қосылған активтерді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Көмекші  |Бөлу  |          Бизнес процестер </w:t>
      </w:r>
    </w:p>
    <w:p>
      <w:pPr>
        <w:spacing w:after="0"/>
        <w:ind w:left="0"/>
        <w:jc w:val="both"/>
      </w:pPr>
      <w:r>
        <w:rPr>
          <w:rFonts w:ascii="Times New Roman"/>
          <w:b w:val="false"/>
          <w:i w:val="false"/>
          <w:color w:val="000000"/>
          <w:sz w:val="28"/>
        </w:rPr>
        <w:t xml:space="preserve">
      бизнес   |база. |__________________________________________________ </w:t>
      </w:r>
    </w:p>
    <w:p>
      <w:pPr>
        <w:spacing w:after="0"/>
        <w:ind w:left="0"/>
        <w:jc w:val="both"/>
      </w:pPr>
      <w:r>
        <w:rPr>
          <w:rFonts w:ascii="Times New Roman"/>
          <w:b w:val="false"/>
          <w:i w:val="false"/>
          <w:color w:val="000000"/>
          <w:sz w:val="28"/>
        </w:rPr>
        <w:t xml:space="preserve">
      процестер|сының |     Негізгі              |    Менеджменттің </w:t>
      </w:r>
    </w:p>
    <w:p>
      <w:pPr>
        <w:spacing w:after="0"/>
        <w:ind w:left="0"/>
        <w:jc w:val="both"/>
      </w:pPr>
      <w:r>
        <w:rPr>
          <w:rFonts w:ascii="Times New Roman"/>
          <w:b w:val="false"/>
          <w:i w:val="false"/>
          <w:color w:val="000000"/>
          <w:sz w:val="28"/>
        </w:rPr>
        <w:t xml:space="preserve">
                |атау  |__________________________|____|__________________ </w:t>
      </w:r>
    </w:p>
    <w:p>
      <w:pPr>
        <w:spacing w:after="0"/>
        <w:ind w:left="0"/>
        <w:jc w:val="both"/>
      </w:pPr>
      <w:r>
        <w:rPr>
          <w:rFonts w:ascii="Times New Roman"/>
          <w:b w:val="false"/>
          <w:i w:val="false"/>
          <w:color w:val="000000"/>
          <w:sz w:val="28"/>
        </w:rPr>
        <w:t xml:space="preserve">
               |      |Про.|Про.|     |    |Про. |Про. |Про. |    |Про. </w:t>
      </w:r>
    </w:p>
    <w:p>
      <w:pPr>
        <w:spacing w:after="0"/>
        <w:ind w:left="0"/>
        <w:jc w:val="both"/>
      </w:pPr>
      <w:r>
        <w:rPr>
          <w:rFonts w:ascii="Times New Roman"/>
          <w:b w:val="false"/>
          <w:i w:val="false"/>
          <w:color w:val="000000"/>
          <w:sz w:val="28"/>
        </w:rPr>
        <w:t xml:space="preserve">
               |      |цесс|цес |     |    |цесс |цесс |цесс |    |цесс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0" w:id="44"/>
    <w:p>
      <w:pPr>
        <w:spacing w:after="0"/>
        <w:ind w:left="0"/>
        <w:jc w:val="both"/>
      </w:pPr>
      <w:r>
        <w:rPr>
          <w:rFonts w:ascii="Times New Roman"/>
          <w:b w:val="false"/>
          <w:i w:val="false"/>
          <w:color w:val="000000"/>
          <w:sz w:val="28"/>
        </w:rPr>
        <w:t xml:space="preserve">
                                             Телекоммуникациялардың </w:t>
      </w:r>
    </w:p>
    <w:bookmarkEnd w:id="44"/>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сыртқы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және желі элементтеріне көмекші бизнес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процестерімен байланысты шығындарды және іске қосылған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активтерді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Негігі     |Желі элементтері               |    Сыртқы қызметтер </w:t>
      </w:r>
    </w:p>
    <w:p>
      <w:pPr>
        <w:spacing w:after="0"/>
        <w:ind w:left="0"/>
        <w:jc w:val="both"/>
      </w:pPr>
      <w:r>
        <w:rPr>
          <w:rFonts w:ascii="Times New Roman"/>
          <w:b w:val="false"/>
          <w:i w:val="false"/>
          <w:color w:val="000000"/>
          <w:sz w:val="28"/>
        </w:rPr>
        <w:t xml:space="preserve">
      бизнес     |_______________________________|_______________________ </w:t>
      </w:r>
    </w:p>
    <w:p>
      <w:pPr>
        <w:spacing w:after="0"/>
        <w:ind w:left="0"/>
        <w:jc w:val="both"/>
      </w:pPr>
      <w:r>
        <w:rPr>
          <w:rFonts w:ascii="Times New Roman"/>
          <w:b w:val="false"/>
          <w:i w:val="false"/>
          <w:color w:val="000000"/>
          <w:sz w:val="28"/>
        </w:rPr>
        <w:t xml:space="preserve">
      процестер  |Бөлу   |Желі |Желі |Же. |Желі  |Бөлу |Қыз.|Қыз.|  |Қыз. </w:t>
      </w:r>
    </w:p>
    <w:p>
      <w:pPr>
        <w:spacing w:after="0"/>
        <w:ind w:left="0"/>
        <w:jc w:val="both"/>
      </w:pPr>
      <w:r>
        <w:rPr>
          <w:rFonts w:ascii="Times New Roman"/>
          <w:b w:val="false"/>
          <w:i w:val="false"/>
          <w:color w:val="000000"/>
          <w:sz w:val="28"/>
        </w:rPr>
        <w:t xml:space="preserve">
                  |базасы.|эле. |эле. |лі  |эле.  |база.|мет |мет |  |мет </w:t>
      </w:r>
    </w:p>
    <w:p>
      <w:pPr>
        <w:spacing w:after="0"/>
        <w:ind w:left="0"/>
        <w:jc w:val="both"/>
      </w:pPr>
      <w:r>
        <w:rPr>
          <w:rFonts w:ascii="Times New Roman"/>
          <w:b w:val="false"/>
          <w:i w:val="false"/>
          <w:color w:val="000000"/>
          <w:sz w:val="28"/>
        </w:rPr>
        <w:t xml:space="preserve">
                  |ның    |менті|менті|эле.|мен.  |сының|    |    |  | </w:t>
      </w:r>
    </w:p>
    <w:p>
      <w:pPr>
        <w:spacing w:after="0"/>
        <w:ind w:left="0"/>
        <w:jc w:val="both"/>
      </w:pPr>
      <w:r>
        <w:rPr>
          <w:rFonts w:ascii="Times New Roman"/>
          <w:b w:val="false"/>
          <w:i w:val="false"/>
          <w:color w:val="000000"/>
          <w:sz w:val="28"/>
        </w:rPr>
        <w:t xml:space="preserve">
                  |атауы  |     |     |мен.|ті    |атауы|    |    |  | </w:t>
      </w:r>
    </w:p>
    <w:p>
      <w:pPr>
        <w:spacing w:after="0"/>
        <w:ind w:left="0"/>
        <w:jc w:val="both"/>
      </w:pPr>
      <w:r>
        <w:rPr>
          <w:rFonts w:ascii="Times New Roman"/>
          <w:b w:val="false"/>
          <w:i w:val="false"/>
          <w:color w:val="000000"/>
          <w:sz w:val="28"/>
        </w:rPr>
        <w:t xml:space="preserve">
                  |       |     |     |ті  |      |     |    |    |  |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1" w:id="45"/>
    <w:p>
      <w:pPr>
        <w:spacing w:after="0"/>
        <w:ind w:left="0"/>
        <w:jc w:val="both"/>
      </w:pPr>
      <w:r>
        <w:rPr>
          <w:rFonts w:ascii="Times New Roman"/>
          <w:b w:val="false"/>
          <w:i w:val="false"/>
          <w:color w:val="000000"/>
          <w:sz w:val="28"/>
        </w:rPr>
        <w:t xml:space="preserve">
                                             Телекоммуникациялардың </w:t>
      </w:r>
    </w:p>
    <w:bookmarkEnd w:id="45"/>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тиісті желі элементіне желі элементтері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менеджментінің бизнес процестерімен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шығындарды және іске қосылған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активтерді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Желі элемент. |                  Желі элементтері </w:t>
      </w:r>
    </w:p>
    <w:p>
      <w:pPr>
        <w:spacing w:after="0"/>
        <w:ind w:left="0"/>
        <w:jc w:val="both"/>
      </w:pPr>
      <w:r>
        <w:rPr>
          <w:rFonts w:ascii="Times New Roman"/>
          <w:b w:val="false"/>
          <w:i w:val="false"/>
          <w:color w:val="000000"/>
          <w:sz w:val="28"/>
        </w:rPr>
        <w:t xml:space="preserve">
      тері менедж.  |____________________________________________________ </w:t>
      </w:r>
    </w:p>
    <w:p>
      <w:pPr>
        <w:spacing w:after="0"/>
        <w:ind w:left="0"/>
        <w:jc w:val="both"/>
      </w:pPr>
      <w:r>
        <w:rPr>
          <w:rFonts w:ascii="Times New Roman"/>
          <w:b w:val="false"/>
          <w:i w:val="false"/>
          <w:color w:val="000000"/>
          <w:sz w:val="28"/>
        </w:rPr>
        <w:t xml:space="preserve">
      ментінің биз. |Бөлу |Желі |Желі|    |      |   |    |   |   |Желі </w:t>
      </w:r>
    </w:p>
    <w:p>
      <w:pPr>
        <w:spacing w:after="0"/>
        <w:ind w:left="0"/>
        <w:jc w:val="both"/>
      </w:pPr>
      <w:r>
        <w:rPr>
          <w:rFonts w:ascii="Times New Roman"/>
          <w:b w:val="false"/>
          <w:i w:val="false"/>
          <w:color w:val="000000"/>
          <w:sz w:val="28"/>
        </w:rPr>
        <w:t xml:space="preserve">
      нес процестері|база.|эле. |эле.|    |      |   |    |   |   |эле. </w:t>
      </w:r>
    </w:p>
    <w:p>
      <w:pPr>
        <w:spacing w:after="0"/>
        <w:ind w:left="0"/>
        <w:jc w:val="both"/>
      </w:pPr>
      <w:r>
        <w:rPr>
          <w:rFonts w:ascii="Times New Roman"/>
          <w:b w:val="false"/>
          <w:i w:val="false"/>
          <w:color w:val="000000"/>
          <w:sz w:val="28"/>
        </w:rPr>
        <w:t xml:space="preserve">
                    |сының|менті|мен.|    |      |   |    |   |   |мен. </w:t>
      </w:r>
    </w:p>
    <w:p>
      <w:pPr>
        <w:spacing w:after="0"/>
        <w:ind w:left="0"/>
        <w:jc w:val="both"/>
      </w:pPr>
      <w:r>
        <w:rPr>
          <w:rFonts w:ascii="Times New Roman"/>
          <w:b w:val="false"/>
          <w:i w:val="false"/>
          <w:color w:val="000000"/>
          <w:sz w:val="28"/>
        </w:rPr>
        <w:t xml:space="preserve">
                    |атауы|     |ті  |    |      |   |    |   |   |ті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2" w:id="46"/>
    <w:p>
      <w:pPr>
        <w:spacing w:after="0"/>
        <w:ind w:left="0"/>
        <w:jc w:val="both"/>
      </w:pPr>
      <w:r>
        <w:rPr>
          <w:rFonts w:ascii="Times New Roman"/>
          <w:b w:val="false"/>
          <w:i w:val="false"/>
          <w:color w:val="000000"/>
          <w:sz w:val="28"/>
        </w:rPr>
        <w:t xml:space="preserve">
                                             Телекоммуникациялардың </w:t>
      </w:r>
    </w:p>
    <w:bookmarkEnd w:id="46"/>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негізгі желінің ішкі және сыртқы қызметтеріне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абоненттік қол жеткізу желісіне желі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элементтерімен байланысты шығындарды және іске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қосылған активтерді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Желі       |  Негізгі желі және абоненттік қол жеткізу желісінің </w:t>
      </w:r>
    </w:p>
    <w:p>
      <w:pPr>
        <w:spacing w:after="0"/>
        <w:ind w:left="0"/>
        <w:jc w:val="both"/>
      </w:pPr>
      <w:r>
        <w:rPr>
          <w:rFonts w:ascii="Times New Roman"/>
          <w:b w:val="false"/>
          <w:i w:val="false"/>
          <w:color w:val="000000"/>
          <w:sz w:val="28"/>
        </w:rPr>
        <w:t xml:space="preserve">
      элементтері|                          қызметтері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|Бөлу |Негізгі|Негізгі|Негізгі|Негізгі|Бөлшек |Бөлшек </w:t>
      </w:r>
    </w:p>
    <w:p>
      <w:pPr>
        <w:spacing w:after="0"/>
        <w:ind w:left="0"/>
        <w:jc w:val="both"/>
      </w:pPr>
      <w:r>
        <w:rPr>
          <w:rFonts w:ascii="Times New Roman"/>
          <w:b w:val="false"/>
          <w:i w:val="false"/>
          <w:color w:val="000000"/>
          <w:sz w:val="28"/>
        </w:rPr>
        <w:t xml:space="preserve">
                  |база.|желінің|желінің|желінің|желінің|қызмет.|қызметтің </w:t>
      </w:r>
    </w:p>
    <w:p>
      <w:pPr>
        <w:spacing w:after="0"/>
        <w:ind w:left="0"/>
        <w:jc w:val="both"/>
      </w:pPr>
      <w:r>
        <w:rPr>
          <w:rFonts w:ascii="Times New Roman"/>
          <w:b w:val="false"/>
          <w:i w:val="false"/>
          <w:color w:val="000000"/>
          <w:sz w:val="28"/>
        </w:rPr>
        <w:t xml:space="preserve">
                  |сының|ішкі   |ішкі   |сыртқы |сыртқы |тің    |сыртқы </w:t>
      </w:r>
    </w:p>
    <w:p>
      <w:pPr>
        <w:spacing w:after="0"/>
        <w:ind w:left="0"/>
        <w:jc w:val="both"/>
      </w:pPr>
      <w:r>
        <w:rPr>
          <w:rFonts w:ascii="Times New Roman"/>
          <w:b w:val="false"/>
          <w:i w:val="false"/>
          <w:color w:val="000000"/>
          <w:sz w:val="28"/>
        </w:rPr>
        <w:t xml:space="preserve">
                  |атауы|қызмет.|қызмет.|қызмет.|қызмет.|сыртқы |қызмет. </w:t>
      </w:r>
    </w:p>
    <w:p>
      <w:pPr>
        <w:spacing w:after="0"/>
        <w:ind w:left="0"/>
        <w:jc w:val="both"/>
      </w:pPr>
      <w:r>
        <w:rPr>
          <w:rFonts w:ascii="Times New Roman"/>
          <w:b w:val="false"/>
          <w:i w:val="false"/>
          <w:color w:val="000000"/>
          <w:sz w:val="28"/>
        </w:rPr>
        <w:t xml:space="preserve">
                  | *   |тері   |тері   |тері   |тері   |қызмет.|тері </w:t>
      </w:r>
    </w:p>
    <w:p>
      <w:pPr>
        <w:spacing w:after="0"/>
        <w:ind w:left="0"/>
        <w:jc w:val="both"/>
      </w:pPr>
      <w:r>
        <w:rPr>
          <w:rFonts w:ascii="Times New Roman"/>
          <w:b w:val="false"/>
          <w:i w:val="false"/>
          <w:color w:val="000000"/>
          <w:sz w:val="28"/>
        </w:rPr>
        <w:t xml:space="preserve">
                  |     |       |       |       |       |тері   | </w:t>
      </w:r>
    </w:p>
    <w:p>
      <w:pPr>
        <w:spacing w:after="0"/>
        <w:ind w:left="0"/>
        <w:jc w:val="both"/>
      </w:pPr>
      <w:r>
        <w:rPr>
          <w:rFonts w:ascii="Times New Roman"/>
          <w:b w:val="false"/>
          <w:i w:val="false"/>
          <w:color w:val="000000"/>
          <w:sz w:val="28"/>
        </w:rPr>
        <w:t xml:space="preserve">
                  |     |_______|_______|_______|_______|_______|_________ </w:t>
      </w:r>
    </w:p>
    <w:p>
      <w:pPr>
        <w:spacing w:after="0"/>
        <w:ind w:left="0"/>
        <w:jc w:val="both"/>
      </w:pPr>
      <w:r>
        <w:rPr>
          <w:rFonts w:ascii="Times New Roman"/>
          <w:b w:val="false"/>
          <w:i w:val="false"/>
          <w:color w:val="000000"/>
          <w:sz w:val="28"/>
        </w:rPr>
        <w:t xml:space="preserve">
                  |     |1 |... |   |   |   |   |   |   |   |   |    |L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Элемент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Әралуан бөлу базаларын қолданған кезде бөлу деректері әрбір </w:t>
      </w:r>
    </w:p>
    <w:p>
      <w:pPr>
        <w:spacing w:after="0"/>
        <w:ind w:left="0"/>
        <w:jc w:val="both"/>
      </w:pPr>
      <w:r>
        <w:rPr>
          <w:rFonts w:ascii="Times New Roman"/>
          <w:b w:val="false"/>
          <w:i w:val="false"/>
          <w:color w:val="000000"/>
          <w:sz w:val="28"/>
        </w:rPr>
        <w:t xml:space="preserve">
      бөлу базасы бойынша ұсынылады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3" w:id="47"/>
    <w:p>
      <w:pPr>
        <w:spacing w:after="0"/>
        <w:ind w:left="0"/>
        <w:jc w:val="both"/>
      </w:pPr>
      <w:r>
        <w:rPr>
          <w:rFonts w:ascii="Times New Roman"/>
          <w:b w:val="false"/>
          <w:i w:val="false"/>
          <w:color w:val="000000"/>
          <w:sz w:val="28"/>
        </w:rPr>
        <w:t xml:space="preserve">
                                             Телекоммуникациялардың </w:t>
      </w:r>
    </w:p>
    <w:bookmarkEnd w:id="47"/>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сыртқы қызметтерге ішкі және сыртқы қызметтермен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байланысты шығындарды және іске қосылған активтерді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Ішкі және     |            Сыртқы қызметтер  </w:t>
      </w:r>
    </w:p>
    <w:p>
      <w:pPr>
        <w:spacing w:after="0"/>
        <w:ind w:left="0"/>
        <w:jc w:val="both"/>
      </w:pPr>
      <w:r>
        <w:rPr>
          <w:rFonts w:ascii="Times New Roman"/>
          <w:b w:val="false"/>
          <w:i w:val="false"/>
          <w:color w:val="000000"/>
          <w:sz w:val="28"/>
        </w:rPr>
        <w:t xml:space="preserve">
      сыртқы қызмет.|____________________________________________________ </w:t>
      </w:r>
    </w:p>
    <w:p>
      <w:pPr>
        <w:spacing w:after="0"/>
        <w:ind w:left="0"/>
        <w:jc w:val="both"/>
      </w:pPr>
      <w:r>
        <w:rPr>
          <w:rFonts w:ascii="Times New Roman"/>
          <w:b w:val="false"/>
          <w:i w:val="false"/>
          <w:color w:val="000000"/>
          <w:sz w:val="28"/>
        </w:rPr>
        <w:t xml:space="preserve">
      тер           |Бөлу |Негізгі     |Қол жеткізу |Бөлшек    |Өзге </w:t>
      </w:r>
    </w:p>
    <w:p>
      <w:pPr>
        <w:spacing w:after="0"/>
        <w:ind w:left="0"/>
        <w:jc w:val="both"/>
      </w:pPr>
      <w:r>
        <w:rPr>
          <w:rFonts w:ascii="Times New Roman"/>
          <w:b w:val="false"/>
          <w:i w:val="false"/>
          <w:color w:val="000000"/>
          <w:sz w:val="28"/>
        </w:rPr>
        <w:t xml:space="preserve">
                    |база.|желінің     |желісінің   |қызметтің |қызметтің </w:t>
      </w:r>
    </w:p>
    <w:p>
      <w:pPr>
        <w:spacing w:after="0"/>
        <w:ind w:left="0"/>
        <w:jc w:val="both"/>
      </w:pPr>
      <w:r>
        <w:rPr>
          <w:rFonts w:ascii="Times New Roman"/>
          <w:b w:val="false"/>
          <w:i w:val="false"/>
          <w:color w:val="000000"/>
          <w:sz w:val="28"/>
        </w:rPr>
        <w:t xml:space="preserve">
                    |сының|сыртқы      |сыртқы      |сыртқы    |сыртқы </w:t>
      </w:r>
    </w:p>
    <w:p>
      <w:pPr>
        <w:spacing w:after="0"/>
        <w:ind w:left="0"/>
        <w:jc w:val="both"/>
      </w:pPr>
      <w:r>
        <w:rPr>
          <w:rFonts w:ascii="Times New Roman"/>
          <w:b w:val="false"/>
          <w:i w:val="false"/>
          <w:color w:val="000000"/>
          <w:sz w:val="28"/>
        </w:rPr>
        <w:t xml:space="preserve">
                     |атауы|қызметтері  |қызметтері  |қызметтері|қызмет. </w:t>
      </w:r>
    </w:p>
    <w:p>
      <w:pPr>
        <w:spacing w:after="0"/>
        <w:ind w:left="0"/>
        <w:jc w:val="both"/>
      </w:pPr>
      <w:r>
        <w:rPr>
          <w:rFonts w:ascii="Times New Roman"/>
          <w:b w:val="false"/>
          <w:i w:val="false"/>
          <w:color w:val="000000"/>
          <w:sz w:val="28"/>
        </w:rPr>
        <w:t xml:space="preserve">
                     |*    |            |            |          |тері </w:t>
      </w:r>
    </w:p>
    <w:p>
      <w:pPr>
        <w:spacing w:after="0"/>
        <w:ind w:left="0"/>
        <w:jc w:val="both"/>
      </w:pPr>
      <w:r>
        <w:rPr>
          <w:rFonts w:ascii="Times New Roman"/>
          <w:b w:val="false"/>
          <w:i w:val="false"/>
          <w:color w:val="000000"/>
          <w:sz w:val="28"/>
        </w:rPr>
        <w:t xml:space="preserve">
                     |     |____________|____________|__________|_________  </w:t>
      </w:r>
    </w:p>
    <w:p>
      <w:pPr>
        <w:spacing w:after="0"/>
        <w:ind w:left="0"/>
        <w:jc w:val="both"/>
      </w:pPr>
      <w:r>
        <w:rPr>
          <w:rFonts w:ascii="Times New Roman"/>
          <w:b w:val="false"/>
          <w:i w:val="false"/>
          <w:color w:val="000000"/>
          <w:sz w:val="28"/>
        </w:rPr>
        <w:t xml:space="preserve">
                     |     |Қыз.|Қыз.|  |   |    |   |   |   |  |   |  | </w:t>
      </w:r>
    </w:p>
    <w:p>
      <w:pPr>
        <w:spacing w:after="0"/>
        <w:ind w:left="0"/>
        <w:jc w:val="both"/>
      </w:pPr>
      <w:r>
        <w:rPr>
          <w:rFonts w:ascii="Times New Roman"/>
          <w:b w:val="false"/>
          <w:i w:val="false"/>
          <w:color w:val="000000"/>
          <w:sz w:val="28"/>
        </w:rPr>
        <w:t xml:space="preserve">
                     |     |мет |мет |  |   |    |   |   |   |  |   |  |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Әралуан бөлу базаларын қолданған кезде бөлу деректері әрбір </w:t>
      </w:r>
    </w:p>
    <w:p>
      <w:pPr>
        <w:spacing w:after="0"/>
        <w:ind w:left="0"/>
        <w:jc w:val="both"/>
      </w:pPr>
      <w:r>
        <w:rPr>
          <w:rFonts w:ascii="Times New Roman"/>
          <w:b w:val="false"/>
          <w:i w:val="false"/>
          <w:color w:val="000000"/>
          <w:sz w:val="28"/>
        </w:rPr>
        <w:t xml:space="preserve">
      бөлу базасы бойынша ұсынылады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4" w:id="48"/>
    <w:p>
      <w:pPr>
        <w:spacing w:after="0"/>
        <w:ind w:left="0"/>
        <w:jc w:val="both"/>
      </w:pPr>
      <w:r>
        <w:rPr>
          <w:rFonts w:ascii="Times New Roman"/>
          <w:b w:val="false"/>
          <w:i w:val="false"/>
          <w:color w:val="000000"/>
          <w:sz w:val="28"/>
        </w:rPr>
        <w:t xml:space="preserve">
                                             Телекоммуникациялардың </w:t>
      </w:r>
    </w:p>
    <w:bookmarkEnd w:id="48"/>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тиісті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сыртқы қызметерге менеджменттің бизнес процестерімен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байланысты бірлескен және жалпы шығындарды және іске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қосылған активтерді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Менеджмент    |            Сыртқы қызметтер  </w:t>
      </w:r>
    </w:p>
    <w:p>
      <w:pPr>
        <w:spacing w:after="0"/>
        <w:ind w:left="0"/>
        <w:jc w:val="both"/>
      </w:pPr>
      <w:r>
        <w:rPr>
          <w:rFonts w:ascii="Times New Roman"/>
          <w:b w:val="false"/>
          <w:i w:val="false"/>
          <w:color w:val="000000"/>
          <w:sz w:val="28"/>
        </w:rPr>
        <w:t xml:space="preserve">
      процестері    |____________________________________________________ </w:t>
      </w:r>
    </w:p>
    <w:p>
      <w:pPr>
        <w:spacing w:after="0"/>
        <w:ind w:left="0"/>
        <w:jc w:val="both"/>
      </w:pPr>
      <w:r>
        <w:rPr>
          <w:rFonts w:ascii="Times New Roman"/>
          <w:b w:val="false"/>
          <w:i w:val="false"/>
          <w:color w:val="000000"/>
          <w:sz w:val="28"/>
        </w:rPr>
        <w:t xml:space="preserve">
                     |Бөлу |Негізгі     |Қол жеткізу |Бөлшек    |Өзге </w:t>
      </w:r>
    </w:p>
    <w:p>
      <w:pPr>
        <w:spacing w:after="0"/>
        <w:ind w:left="0"/>
        <w:jc w:val="both"/>
      </w:pPr>
      <w:r>
        <w:rPr>
          <w:rFonts w:ascii="Times New Roman"/>
          <w:b w:val="false"/>
          <w:i w:val="false"/>
          <w:color w:val="000000"/>
          <w:sz w:val="28"/>
        </w:rPr>
        <w:t xml:space="preserve">
                     |база.|желінің     |желісінің   |қызметтің |қызметтің </w:t>
      </w:r>
    </w:p>
    <w:p>
      <w:pPr>
        <w:spacing w:after="0"/>
        <w:ind w:left="0"/>
        <w:jc w:val="both"/>
      </w:pPr>
      <w:r>
        <w:rPr>
          <w:rFonts w:ascii="Times New Roman"/>
          <w:b w:val="false"/>
          <w:i w:val="false"/>
          <w:color w:val="000000"/>
          <w:sz w:val="28"/>
        </w:rPr>
        <w:t xml:space="preserve">
                     |сының|сыртқы      |сыртқы      |сыртқы    |сыртқы </w:t>
      </w:r>
    </w:p>
    <w:p>
      <w:pPr>
        <w:spacing w:after="0"/>
        <w:ind w:left="0"/>
        <w:jc w:val="both"/>
      </w:pPr>
      <w:r>
        <w:rPr>
          <w:rFonts w:ascii="Times New Roman"/>
          <w:b w:val="false"/>
          <w:i w:val="false"/>
          <w:color w:val="000000"/>
          <w:sz w:val="28"/>
        </w:rPr>
        <w:t xml:space="preserve">
                     |атауы|қызметтері  |қызметтері  |қызметтері|қызмет. </w:t>
      </w:r>
    </w:p>
    <w:p>
      <w:pPr>
        <w:spacing w:after="0"/>
        <w:ind w:left="0"/>
        <w:jc w:val="both"/>
      </w:pPr>
      <w:r>
        <w:rPr>
          <w:rFonts w:ascii="Times New Roman"/>
          <w:b w:val="false"/>
          <w:i w:val="false"/>
          <w:color w:val="000000"/>
          <w:sz w:val="28"/>
        </w:rPr>
        <w:t xml:space="preserve">
                     |     |            |            |          |тері </w:t>
      </w:r>
    </w:p>
    <w:p>
      <w:pPr>
        <w:spacing w:after="0"/>
        <w:ind w:left="0"/>
        <w:jc w:val="both"/>
      </w:pPr>
      <w:r>
        <w:rPr>
          <w:rFonts w:ascii="Times New Roman"/>
          <w:b w:val="false"/>
          <w:i w:val="false"/>
          <w:color w:val="000000"/>
          <w:sz w:val="28"/>
        </w:rPr>
        <w:t xml:space="preserve">
                     |     |____________|____________|__________|_________ </w:t>
      </w:r>
    </w:p>
    <w:p>
      <w:pPr>
        <w:spacing w:after="0"/>
        <w:ind w:left="0"/>
        <w:jc w:val="both"/>
      </w:pPr>
      <w:r>
        <w:rPr>
          <w:rFonts w:ascii="Times New Roman"/>
          <w:b w:val="false"/>
          <w:i w:val="false"/>
          <w:color w:val="000000"/>
          <w:sz w:val="28"/>
        </w:rPr>
        <w:t xml:space="preserve">
                     |     |Қыз.|Қыз.|  |   |    |   |   |   |  |   |  |Қы. </w:t>
      </w:r>
    </w:p>
    <w:p>
      <w:pPr>
        <w:spacing w:after="0"/>
        <w:ind w:left="0"/>
        <w:jc w:val="both"/>
      </w:pPr>
      <w:r>
        <w:rPr>
          <w:rFonts w:ascii="Times New Roman"/>
          <w:b w:val="false"/>
          <w:i w:val="false"/>
          <w:color w:val="000000"/>
          <w:sz w:val="28"/>
        </w:rPr>
        <w:t xml:space="preserve">
                     |     |мет |мет |  |   |    |   |   |   |  |   |  |зм. </w:t>
      </w:r>
    </w:p>
    <w:p>
      <w:pPr>
        <w:spacing w:after="0"/>
        <w:ind w:left="0"/>
        <w:jc w:val="both"/>
      </w:pPr>
      <w:r>
        <w:rPr>
          <w:rFonts w:ascii="Times New Roman"/>
          <w:b w:val="false"/>
          <w:i w:val="false"/>
          <w:color w:val="000000"/>
          <w:sz w:val="28"/>
        </w:rPr>
        <w:t xml:space="preserve">
                     |     |    |    |  |   |    |   |   |   |  |   |  |ет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Бірлескен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Бірлесіп іске қосылған активтердің құны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Бірлесіп іске қосылған активтердің амортизациясы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Жалпы шығындар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Жалпы активтердің амортизациясы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55" w:id="49"/>
    <w:p>
      <w:pPr>
        <w:spacing w:after="0"/>
        <w:ind w:left="0"/>
        <w:jc w:val="both"/>
      </w:pPr>
      <w:r>
        <w:rPr>
          <w:rFonts w:ascii="Times New Roman"/>
          <w:b w:val="false"/>
          <w:i w:val="false"/>
          <w:color w:val="000000"/>
          <w:sz w:val="28"/>
        </w:rPr>
        <w:t xml:space="preserve">
                                             Телекоммуникациялардың </w:t>
      </w:r>
    </w:p>
    <w:bookmarkEnd w:id="49"/>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10-қосымша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тиісті сыртқы қызметтерге табыстарды, шығындарды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іске қосылған активтерді қорытынды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Табыстар,|                Сыртқы қызметтер </w:t>
      </w:r>
    </w:p>
    <w:p>
      <w:pPr>
        <w:spacing w:after="0"/>
        <w:ind w:left="0"/>
        <w:jc w:val="both"/>
      </w:pPr>
      <w:r>
        <w:rPr>
          <w:rFonts w:ascii="Times New Roman"/>
          <w:b w:val="false"/>
          <w:i w:val="false"/>
          <w:color w:val="000000"/>
          <w:sz w:val="28"/>
        </w:rPr>
        <w:t xml:space="preserve">
      шығындар |_________________________________________________________ </w:t>
      </w:r>
    </w:p>
    <w:p>
      <w:pPr>
        <w:spacing w:after="0"/>
        <w:ind w:left="0"/>
        <w:jc w:val="both"/>
      </w:pPr>
      <w:r>
        <w:rPr>
          <w:rFonts w:ascii="Times New Roman"/>
          <w:b w:val="false"/>
          <w:i w:val="false"/>
          <w:color w:val="000000"/>
          <w:sz w:val="28"/>
        </w:rPr>
        <w:t xml:space="preserve">
      және іске|Негізгі желінің          |Қол жеткізу желісінің  </w:t>
      </w:r>
    </w:p>
    <w:p>
      <w:pPr>
        <w:spacing w:after="0"/>
        <w:ind w:left="0"/>
        <w:jc w:val="both"/>
      </w:pPr>
      <w:r>
        <w:rPr>
          <w:rFonts w:ascii="Times New Roman"/>
          <w:b w:val="false"/>
          <w:i w:val="false"/>
          <w:color w:val="000000"/>
          <w:sz w:val="28"/>
        </w:rPr>
        <w:t xml:space="preserve">
      қосылған |сыртқы қызметтері        |сыртқы қызметтері      </w:t>
      </w:r>
    </w:p>
    <w:p>
      <w:pPr>
        <w:spacing w:after="0"/>
        <w:ind w:left="0"/>
        <w:jc w:val="both"/>
      </w:pPr>
      <w:r>
        <w:rPr>
          <w:rFonts w:ascii="Times New Roman"/>
          <w:b w:val="false"/>
          <w:i w:val="false"/>
          <w:color w:val="000000"/>
          <w:sz w:val="28"/>
        </w:rPr>
        <w:t xml:space="preserve">
      акивтер  |_________________________|_______________________________ </w:t>
      </w:r>
    </w:p>
    <w:p>
      <w:pPr>
        <w:spacing w:after="0"/>
        <w:ind w:left="0"/>
        <w:jc w:val="both"/>
      </w:pPr>
      <w:r>
        <w:rPr>
          <w:rFonts w:ascii="Times New Roman"/>
          <w:b w:val="false"/>
          <w:i w:val="false"/>
          <w:color w:val="000000"/>
          <w:sz w:val="28"/>
        </w:rPr>
        <w:t xml:space="preserve">
               |Ретте. |Ретте.  |Реттел. |Ретте.   |Ретте.   |Реттел. </w:t>
      </w:r>
    </w:p>
    <w:p>
      <w:pPr>
        <w:spacing w:after="0"/>
        <w:ind w:left="0"/>
        <w:jc w:val="both"/>
      </w:pPr>
      <w:r>
        <w:rPr>
          <w:rFonts w:ascii="Times New Roman"/>
          <w:b w:val="false"/>
          <w:i w:val="false"/>
          <w:color w:val="000000"/>
          <w:sz w:val="28"/>
        </w:rPr>
        <w:t xml:space="preserve">
               |летін  |летін   |мейтін  |летін    |летін    |мейтін </w:t>
      </w:r>
    </w:p>
    <w:p>
      <w:pPr>
        <w:spacing w:after="0"/>
        <w:ind w:left="0"/>
        <w:jc w:val="both"/>
      </w:pPr>
      <w:r>
        <w:rPr>
          <w:rFonts w:ascii="Times New Roman"/>
          <w:b w:val="false"/>
          <w:i w:val="false"/>
          <w:color w:val="000000"/>
          <w:sz w:val="28"/>
        </w:rPr>
        <w:t xml:space="preserve">
               |қыз.   |қыз.    |қыз.    |қыз.     |қыз.     |қыз.  </w:t>
      </w:r>
    </w:p>
    <w:p>
      <w:pPr>
        <w:spacing w:after="0"/>
        <w:ind w:left="0"/>
        <w:jc w:val="both"/>
      </w:pPr>
      <w:r>
        <w:rPr>
          <w:rFonts w:ascii="Times New Roman"/>
          <w:b w:val="false"/>
          <w:i w:val="false"/>
          <w:color w:val="000000"/>
          <w:sz w:val="28"/>
        </w:rPr>
        <w:t xml:space="preserve">
               |мет    |мет     |меттер  |мет      |мет      |меттер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жанама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бірлескен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жалпы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жанама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бірлесіп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жалпы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жанама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бірлесіп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терге </w:t>
      </w:r>
    </w:p>
    <w:p>
      <w:pPr>
        <w:spacing w:after="0"/>
        <w:ind w:left="0"/>
        <w:jc w:val="both"/>
      </w:pPr>
      <w:r>
        <w:rPr>
          <w:rFonts w:ascii="Times New Roman"/>
          <w:b w:val="false"/>
          <w:i w:val="false"/>
          <w:color w:val="000000"/>
          <w:sz w:val="28"/>
        </w:rPr>
        <w:t xml:space="preserve">
      жалпы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Бөлшек қызметтің         |Өзге қызметтің             |Жиыны </w:t>
      </w:r>
    </w:p>
    <w:p>
      <w:pPr>
        <w:spacing w:after="0"/>
        <w:ind w:left="0"/>
        <w:jc w:val="both"/>
      </w:pPr>
      <w:r>
        <w:rPr>
          <w:rFonts w:ascii="Times New Roman"/>
          <w:b w:val="false"/>
          <w:i w:val="false"/>
          <w:color w:val="000000"/>
          <w:sz w:val="28"/>
        </w:rPr>
        <w:t xml:space="preserve">
      сыртқы қызметтері        |сыртқы қызметтері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Ретте. |Ретте.  |Реттел. |Ретте.   |Ретте.   |Реттел.| </w:t>
      </w:r>
    </w:p>
    <w:p>
      <w:pPr>
        <w:spacing w:after="0"/>
        <w:ind w:left="0"/>
        <w:jc w:val="both"/>
      </w:pPr>
      <w:r>
        <w:rPr>
          <w:rFonts w:ascii="Times New Roman"/>
          <w:b w:val="false"/>
          <w:i w:val="false"/>
          <w:color w:val="000000"/>
          <w:sz w:val="28"/>
        </w:rPr>
        <w:t xml:space="preserve">
      летін  |летін   |мейтін  |летін    |летін    |мейтін | </w:t>
      </w:r>
    </w:p>
    <w:p>
      <w:pPr>
        <w:spacing w:after="0"/>
        <w:ind w:left="0"/>
        <w:jc w:val="both"/>
      </w:pPr>
      <w:r>
        <w:rPr>
          <w:rFonts w:ascii="Times New Roman"/>
          <w:b w:val="false"/>
          <w:i w:val="false"/>
          <w:color w:val="000000"/>
          <w:sz w:val="28"/>
        </w:rPr>
        <w:t xml:space="preserve">
      қыз.   |қыз.    |қыз.    |қыз.     |қыз.     |қыз.   | </w:t>
      </w:r>
    </w:p>
    <w:p>
      <w:pPr>
        <w:spacing w:after="0"/>
        <w:ind w:left="0"/>
        <w:jc w:val="both"/>
      </w:pPr>
      <w:r>
        <w:rPr>
          <w:rFonts w:ascii="Times New Roman"/>
          <w:b w:val="false"/>
          <w:i w:val="false"/>
          <w:color w:val="000000"/>
          <w:sz w:val="28"/>
        </w:rPr>
        <w:t xml:space="preserve">
      мет    |мет     |меттер  |мет      |мет      |меттер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bookmarkStart w:name="z46" w:id="50"/>
    <w:p>
      <w:pPr>
        <w:spacing w:after="0"/>
        <w:ind w:left="0"/>
        <w:jc w:val="both"/>
      </w:pPr>
      <w:r>
        <w:rPr>
          <w:rFonts w:ascii="Times New Roman"/>
          <w:b w:val="false"/>
          <w:i w:val="false"/>
          <w:color w:val="000000"/>
          <w:sz w:val="28"/>
        </w:rPr>
        <w:t xml:space="preserve">
                                              Телекоммуникациялардың </w:t>
      </w:r>
    </w:p>
    <w:bookmarkEnd w:id="50"/>
    <w:p>
      <w:pPr>
        <w:spacing w:after="0"/>
        <w:ind w:left="0"/>
        <w:jc w:val="both"/>
      </w:pPr>
      <w:r>
        <w:rPr>
          <w:rFonts w:ascii="Times New Roman"/>
          <w:b w:val="false"/>
          <w:i w:val="false"/>
          <w:color w:val="000000"/>
          <w:sz w:val="28"/>
        </w:rPr>
        <w:t xml:space="preserve">
                                        реттелетін қызмет түрлері бойынша </w:t>
      </w:r>
    </w:p>
    <w:p>
      <w:pPr>
        <w:spacing w:after="0"/>
        <w:ind w:left="0"/>
        <w:jc w:val="both"/>
      </w:pPr>
      <w:r>
        <w:rPr>
          <w:rFonts w:ascii="Times New Roman"/>
          <w:b w:val="false"/>
          <w:i w:val="false"/>
          <w:color w:val="000000"/>
          <w:sz w:val="28"/>
        </w:rPr>
        <w:t xml:space="preserve">
                                        табыстарды, шығындарды және іске  </w:t>
      </w:r>
    </w:p>
    <w:p>
      <w:pPr>
        <w:spacing w:after="0"/>
        <w:ind w:left="0"/>
        <w:jc w:val="both"/>
      </w:pPr>
      <w:r>
        <w:rPr>
          <w:rFonts w:ascii="Times New Roman"/>
          <w:b w:val="false"/>
          <w:i w:val="false"/>
          <w:color w:val="000000"/>
          <w:sz w:val="28"/>
        </w:rPr>
        <w:t xml:space="preserve">
                                          қосылған активтерді бөлектеп    </w:t>
      </w:r>
    </w:p>
    <w:p>
      <w:pPr>
        <w:spacing w:after="0"/>
        <w:ind w:left="0"/>
        <w:jc w:val="both"/>
      </w:pPr>
      <w:r>
        <w:rPr>
          <w:rFonts w:ascii="Times New Roman"/>
          <w:b w:val="false"/>
          <w:i w:val="false"/>
          <w:color w:val="000000"/>
          <w:sz w:val="28"/>
        </w:rPr>
        <w:t xml:space="preserve">
                                         есепке алу ережесіне 11-қосымша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11-қосымшаға өзгерту енгізілді - ҚР Табиғи монополияларды реттеу агенттігінің  2007.04.05. N  </w:t>
      </w:r>
      <w:r>
        <w:rPr>
          <w:rFonts w:ascii="Times New Roman"/>
          <w:b w:val="false"/>
          <w:i w:val="false"/>
          <w:color w:val="000000"/>
          <w:sz w:val="28"/>
        </w:rPr>
        <w:t xml:space="preserve"> 88-НҚ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 жылғы кезең аралығында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 бағыттары бойынша табыстарды, шығындарды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іске қосылған активтерді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Табыстар,|        Қызмет бағыттары </w:t>
      </w:r>
    </w:p>
    <w:p>
      <w:pPr>
        <w:spacing w:after="0"/>
        <w:ind w:left="0"/>
        <w:jc w:val="both"/>
      </w:pPr>
      <w:r>
        <w:rPr>
          <w:rFonts w:ascii="Times New Roman"/>
          <w:b w:val="false"/>
          <w:i w:val="false"/>
          <w:color w:val="000000"/>
          <w:sz w:val="28"/>
        </w:rPr>
        <w:t xml:space="preserve">
      шығындар |_________________________________________________________ </w:t>
      </w:r>
    </w:p>
    <w:p>
      <w:pPr>
        <w:spacing w:after="0"/>
        <w:ind w:left="0"/>
        <w:jc w:val="both"/>
      </w:pPr>
      <w:r>
        <w:rPr>
          <w:rFonts w:ascii="Times New Roman"/>
          <w:b w:val="false"/>
          <w:i w:val="false"/>
          <w:color w:val="000000"/>
          <w:sz w:val="28"/>
        </w:rPr>
        <w:t xml:space="preserve">
      және іске|Негізгі желіні |Абоненттік қол  |Бөлшек қызмет|Өзге қызмет </w:t>
      </w:r>
    </w:p>
    <w:p>
      <w:pPr>
        <w:spacing w:after="0"/>
        <w:ind w:left="0"/>
        <w:jc w:val="both"/>
      </w:pPr>
      <w:r>
        <w:rPr>
          <w:rFonts w:ascii="Times New Roman"/>
          <w:b w:val="false"/>
          <w:i w:val="false"/>
          <w:color w:val="000000"/>
          <w:sz w:val="28"/>
        </w:rPr>
        <w:t xml:space="preserve">
      қосылған |қалыптастыру   |жеткізу желісін |             | </w:t>
      </w:r>
    </w:p>
    <w:p>
      <w:pPr>
        <w:spacing w:after="0"/>
        <w:ind w:left="0"/>
        <w:jc w:val="both"/>
      </w:pPr>
      <w:r>
        <w:rPr>
          <w:rFonts w:ascii="Times New Roman"/>
          <w:b w:val="false"/>
          <w:i w:val="false"/>
          <w:color w:val="000000"/>
          <w:sz w:val="28"/>
        </w:rPr>
        <w:t xml:space="preserve">
      активтер |және пайдалану |қалыптастыру    |             | </w:t>
      </w:r>
    </w:p>
    <w:p>
      <w:pPr>
        <w:spacing w:after="0"/>
        <w:ind w:left="0"/>
        <w:jc w:val="both"/>
      </w:pPr>
      <w:r>
        <w:rPr>
          <w:rFonts w:ascii="Times New Roman"/>
          <w:b w:val="false"/>
          <w:i w:val="false"/>
          <w:color w:val="000000"/>
          <w:sz w:val="28"/>
        </w:rPr>
        <w:t xml:space="preserve">
               |               |және пайдалану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Сыртқы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ді көрсе. </w:t>
      </w:r>
    </w:p>
    <w:p>
      <w:pPr>
        <w:spacing w:after="0"/>
        <w:ind w:left="0"/>
        <w:jc w:val="both"/>
      </w:pPr>
      <w:r>
        <w:rPr>
          <w:rFonts w:ascii="Times New Roman"/>
          <w:b w:val="false"/>
          <w:i w:val="false"/>
          <w:color w:val="000000"/>
          <w:sz w:val="28"/>
        </w:rPr>
        <w:t xml:space="preserve">
      туден </w:t>
      </w:r>
    </w:p>
    <w:p>
      <w:pPr>
        <w:spacing w:after="0"/>
        <w:ind w:left="0"/>
        <w:jc w:val="both"/>
      </w:pPr>
      <w:r>
        <w:rPr>
          <w:rFonts w:ascii="Times New Roman"/>
          <w:b w:val="false"/>
          <w:i w:val="false"/>
          <w:color w:val="000000"/>
          <w:sz w:val="28"/>
        </w:rPr>
        <w:t xml:space="preserve">
      түскен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ферттік </w:t>
      </w:r>
    </w:p>
    <w:p>
      <w:pPr>
        <w:spacing w:after="0"/>
        <w:ind w:left="0"/>
        <w:jc w:val="both"/>
      </w:pPr>
      <w:r>
        <w:rPr>
          <w:rFonts w:ascii="Times New Roman"/>
          <w:b w:val="false"/>
          <w:i w:val="false"/>
          <w:color w:val="000000"/>
          <w:sz w:val="28"/>
        </w:rPr>
        <w:t xml:space="preserve">
      төлем. </w:t>
      </w:r>
    </w:p>
    <w:p>
      <w:pPr>
        <w:spacing w:after="0"/>
        <w:ind w:left="0"/>
        <w:jc w:val="both"/>
      </w:pPr>
      <w:r>
        <w:rPr>
          <w:rFonts w:ascii="Times New Roman"/>
          <w:b w:val="false"/>
          <w:i w:val="false"/>
          <w:color w:val="000000"/>
          <w:sz w:val="28"/>
        </w:rPr>
        <w:t xml:space="preserve">
      дер </w:t>
      </w:r>
    </w:p>
    <w:p>
      <w:pPr>
        <w:spacing w:after="0"/>
        <w:ind w:left="0"/>
        <w:jc w:val="both"/>
      </w:pPr>
      <w:r>
        <w:rPr>
          <w:rFonts w:ascii="Times New Roman"/>
          <w:b w:val="false"/>
          <w:i w:val="false"/>
          <w:color w:val="000000"/>
          <w:sz w:val="28"/>
        </w:rPr>
        <w:t xml:space="preserve">
      бойын. </w:t>
      </w:r>
    </w:p>
    <w:p>
      <w:pPr>
        <w:spacing w:after="0"/>
        <w:ind w:left="0"/>
        <w:jc w:val="both"/>
      </w:pPr>
      <w:r>
        <w:rPr>
          <w:rFonts w:ascii="Times New Roman"/>
          <w:b w:val="false"/>
          <w:i w:val="false"/>
          <w:color w:val="000000"/>
          <w:sz w:val="28"/>
        </w:rPr>
        <w:t xml:space="preserve">
      ша табыс. </w:t>
      </w:r>
    </w:p>
    <w:p>
      <w:pPr>
        <w:spacing w:after="0"/>
        <w:ind w:left="0"/>
        <w:jc w:val="both"/>
      </w:pPr>
      <w:r>
        <w:rPr>
          <w:rFonts w:ascii="Times New Roman"/>
          <w:b w:val="false"/>
          <w:i w:val="false"/>
          <w:color w:val="000000"/>
          <w:sz w:val="28"/>
        </w:rPr>
        <w:t xml:space="preserve">
      тар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Қызмет ба. </w:t>
      </w:r>
    </w:p>
    <w:p>
      <w:pPr>
        <w:spacing w:after="0"/>
        <w:ind w:left="0"/>
        <w:jc w:val="both"/>
      </w:pPr>
      <w:r>
        <w:rPr>
          <w:rFonts w:ascii="Times New Roman"/>
          <w:b w:val="false"/>
          <w:i w:val="false"/>
          <w:color w:val="000000"/>
          <w:sz w:val="28"/>
        </w:rPr>
        <w:t xml:space="preserve">
      ғытының </w:t>
      </w:r>
    </w:p>
    <w:p>
      <w:pPr>
        <w:spacing w:after="0"/>
        <w:ind w:left="0"/>
        <w:jc w:val="both"/>
      </w:pPr>
      <w:r>
        <w:rPr>
          <w:rFonts w:ascii="Times New Roman"/>
          <w:b w:val="false"/>
          <w:i w:val="false"/>
          <w:color w:val="000000"/>
          <w:sz w:val="28"/>
        </w:rPr>
        <w:t xml:space="preserve">
      ішкі шы. </w:t>
      </w:r>
    </w:p>
    <w:p>
      <w:pPr>
        <w:spacing w:after="0"/>
        <w:ind w:left="0"/>
        <w:jc w:val="both"/>
      </w:pPr>
      <w:r>
        <w:rPr>
          <w:rFonts w:ascii="Times New Roman"/>
          <w:b w:val="false"/>
          <w:i w:val="false"/>
          <w:color w:val="000000"/>
          <w:sz w:val="28"/>
        </w:rPr>
        <w:t xml:space="preserve">
      ғындары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тік төлем. </w:t>
      </w:r>
    </w:p>
    <w:p>
      <w:pPr>
        <w:spacing w:after="0"/>
        <w:ind w:left="0"/>
        <w:jc w:val="both"/>
      </w:pPr>
      <w:r>
        <w:rPr>
          <w:rFonts w:ascii="Times New Roman"/>
          <w:b w:val="false"/>
          <w:i w:val="false"/>
          <w:color w:val="000000"/>
          <w:sz w:val="28"/>
        </w:rPr>
        <w:t xml:space="preserve">
      дер бойын. </w:t>
      </w:r>
    </w:p>
    <w:p>
      <w:pPr>
        <w:spacing w:after="0"/>
        <w:ind w:left="0"/>
        <w:jc w:val="both"/>
      </w:pPr>
      <w:r>
        <w:rPr>
          <w:rFonts w:ascii="Times New Roman"/>
          <w:b w:val="false"/>
          <w:i w:val="false"/>
          <w:color w:val="000000"/>
          <w:sz w:val="28"/>
        </w:rPr>
        <w:t xml:space="preserve">
      ша шығын.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бағыты </w:t>
      </w:r>
    </w:p>
    <w:p>
      <w:pPr>
        <w:spacing w:after="0"/>
        <w:ind w:left="0"/>
        <w:jc w:val="both"/>
      </w:pPr>
      <w:r>
        <w:rPr>
          <w:rFonts w:ascii="Times New Roman"/>
          <w:b w:val="false"/>
          <w:i w:val="false"/>
          <w:color w:val="000000"/>
          <w:sz w:val="28"/>
        </w:rPr>
        <w:t xml:space="preserve">
      активте. </w:t>
      </w:r>
    </w:p>
    <w:p>
      <w:pPr>
        <w:spacing w:after="0"/>
        <w:ind w:left="0"/>
        <w:jc w:val="both"/>
      </w:pPr>
      <w:r>
        <w:rPr>
          <w:rFonts w:ascii="Times New Roman"/>
          <w:b w:val="false"/>
          <w:i w:val="false"/>
          <w:color w:val="000000"/>
          <w:sz w:val="28"/>
        </w:rPr>
        <w:t xml:space="preserve">
      рінің құны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тік қызмет. </w:t>
      </w:r>
    </w:p>
    <w:p>
      <w:pPr>
        <w:spacing w:after="0"/>
        <w:ind w:left="0"/>
        <w:jc w:val="both"/>
      </w:pPr>
      <w:r>
        <w:rPr>
          <w:rFonts w:ascii="Times New Roman"/>
          <w:b w:val="false"/>
          <w:i w:val="false"/>
          <w:color w:val="000000"/>
          <w:sz w:val="28"/>
        </w:rPr>
        <w:t xml:space="preserve">
      тер бойынша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құнының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бағыты </w:t>
      </w:r>
    </w:p>
    <w:p>
      <w:pPr>
        <w:spacing w:after="0"/>
        <w:ind w:left="0"/>
        <w:jc w:val="both"/>
      </w:pPr>
      <w:r>
        <w:rPr>
          <w:rFonts w:ascii="Times New Roman"/>
          <w:b w:val="false"/>
          <w:i w:val="false"/>
          <w:color w:val="000000"/>
          <w:sz w:val="28"/>
        </w:rPr>
        <w:t xml:space="preserve">
      активте. </w:t>
      </w:r>
    </w:p>
    <w:p>
      <w:pPr>
        <w:spacing w:after="0"/>
        <w:ind w:left="0"/>
        <w:jc w:val="both"/>
      </w:pPr>
      <w:r>
        <w:rPr>
          <w:rFonts w:ascii="Times New Roman"/>
          <w:b w:val="false"/>
          <w:i w:val="false"/>
          <w:color w:val="000000"/>
          <w:sz w:val="28"/>
        </w:rPr>
        <w:t xml:space="preserve">
      рінің </w:t>
      </w:r>
    </w:p>
    <w:p>
      <w:pPr>
        <w:spacing w:after="0"/>
        <w:ind w:left="0"/>
        <w:jc w:val="both"/>
      </w:pPr>
      <w:r>
        <w:rPr>
          <w:rFonts w:ascii="Times New Roman"/>
          <w:b w:val="false"/>
          <w:i w:val="false"/>
          <w:color w:val="000000"/>
          <w:sz w:val="28"/>
        </w:rPr>
        <w:t xml:space="preserve">
      амортиза. </w:t>
      </w:r>
    </w:p>
    <w:p>
      <w:pPr>
        <w:spacing w:after="0"/>
        <w:ind w:left="0"/>
        <w:jc w:val="both"/>
      </w:pPr>
      <w:r>
        <w:rPr>
          <w:rFonts w:ascii="Times New Roman"/>
          <w:b w:val="false"/>
          <w:i w:val="false"/>
          <w:color w:val="000000"/>
          <w:sz w:val="28"/>
        </w:rPr>
        <w:t xml:space="preserve">
      циясы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тік қыз. </w:t>
      </w:r>
    </w:p>
    <w:p>
      <w:pPr>
        <w:spacing w:after="0"/>
        <w:ind w:left="0"/>
        <w:jc w:val="both"/>
      </w:pPr>
      <w:r>
        <w:rPr>
          <w:rFonts w:ascii="Times New Roman"/>
          <w:b w:val="false"/>
          <w:i w:val="false"/>
          <w:color w:val="000000"/>
          <w:sz w:val="28"/>
        </w:rPr>
        <w:t xml:space="preserve">
      меттер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дің </w:t>
      </w:r>
    </w:p>
    <w:p>
      <w:pPr>
        <w:spacing w:after="0"/>
        <w:ind w:left="0"/>
        <w:jc w:val="both"/>
      </w:pPr>
      <w:r>
        <w:rPr>
          <w:rFonts w:ascii="Times New Roman"/>
          <w:b w:val="false"/>
          <w:i w:val="false"/>
          <w:color w:val="000000"/>
          <w:sz w:val="28"/>
        </w:rPr>
        <w:t xml:space="preserve">
      амортиза. </w:t>
      </w:r>
    </w:p>
    <w:p>
      <w:pPr>
        <w:spacing w:after="0"/>
        <w:ind w:left="0"/>
        <w:jc w:val="both"/>
      </w:pPr>
      <w:r>
        <w:rPr>
          <w:rFonts w:ascii="Times New Roman"/>
          <w:b w:val="false"/>
          <w:i w:val="false"/>
          <w:color w:val="000000"/>
          <w:sz w:val="28"/>
        </w:rPr>
        <w:t xml:space="preserve">
      циясы </w:t>
      </w:r>
    </w:p>
    <w:p>
      <w:pPr>
        <w:spacing w:after="0"/>
        <w:ind w:left="0"/>
        <w:jc w:val="both"/>
      </w:pPr>
      <w:r>
        <w:rPr>
          <w:rFonts w:ascii="Times New Roman"/>
          <w:b w:val="false"/>
          <w:i w:val="false"/>
          <w:color w:val="000000"/>
          <w:sz w:val="28"/>
        </w:rPr>
        <w:t xml:space="preserve">
      Амортиза. </w:t>
      </w:r>
    </w:p>
    <w:p>
      <w:pPr>
        <w:spacing w:after="0"/>
        <w:ind w:left="0"/>
        <w:jc w:val="both"/>
      </w:pPr>
      <w:r>
        <w:rPr>
          <w:rFonts w:ascii="Times New Roman"/>
          <w:b w:val="false"/>
          <w:i w:val="false"/>
          <w:color w:val="000000"/>
          <w:sz w:val="28"/>
        </w:rPr>
        <w:t xml:space="preserve">
      циясы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     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