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1918" w14:textId="7b91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1909 тiркелген, Қазақстан Республикасының Ұлттық Банкi Басқармасының "Сақтандыру (қайта сақтандыру) ұйымының сақтандыру резервтерiнiң ең аз мөлшерiн бекiту туралы" 2002 жылғы 3 маусымдағы N 210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6 желтоқсандағы N 432 қаулысы. Қазақстан Республикасы Әділет министрлігінде 2003 жылғы 25 желтоқсанда тіркелді. Тіркеу N 2640. Күші жойылды - ҚР Қаржы нарығы мен қаржы ұйымдарын реттеу және қадағалау агенттiгi Басқармасының
2004 жылғы 27 қарашадағы N 321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Сақтандыру (қайта сақтандыру) ұйымдарының қызметін реттейтін нормативтік құқықтық актілерді жетілдіру мақсатында, Қазақстан Республикасы Қаржы нарығы мен қаржы ұйымдарын реттеу және қадағалау агенттiгiнің (бұда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Ұлттық Банкi Басқармасының "Қазақстан Республикасының Әдiлет министрлiгiнде N 1909 тiркелген Сақтандыру "қайта сақтандыру" ұйымының сақтандыру резервтерiнiң ең аз мөлшерiн бекiту туралы" 2002 жылғы 3 маусымдағы N 210 қаулысына өзгерiстер енгiзу туралы" 2003 жылғы 6 желтоқсандағы N 432 қаулысы (Қазақстан Республикасының нормативтiк құқықтық актiлерiн мемлекеттiк тiркеу тiзiлiмiнде N 2640 тiркелген, Қазақстан Республикасы Ұлттық Банкiнiң "Қазақстан Ұлттық Банкiнiң Хабаршысы" және "Вестник Национального Банка Казахстана" N 1 (275) басылымдарында 2004 жылғы 1-18 қаңтарда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Сақтандыру (қайта сақтандыру) ұйымдарының қызметiн реттейтiн нормативтiк құқықтық актiлердi жетiлдiру мақсатында Қазақстан Республикасы Ұлттық Банкiнiң Басқармасы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"Сақтандыру (қайта сақтандыру) ұйымының сақтандыру резервтерiнiң ең аз мөлшерiн бекiту туралы" 2002 жылғы 3 маусымдағы N 210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1909 тiркелген, Қазақстан Республикасы Ұлттық Банкiнiң "Қазақстан Ұлттық Банкiнiң Хабаршысы" және "Вестник Национального Банка Казахстана" басылымдарында 2002 жылғы 29 шiлде - 11 тамызда N 16(238) жарияланған) мынадай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ерiктi түрде сақтандырудың сақтандыру (қайта сақтандыру) шарттары бойынша, "медициналық сақтандыру" класы бойынша сақтандыру (қайта сақтандыру) шарттарын қоспағанда - қолданылып жүрген сақтандыру (қайта сақтандыру) шарттары бойынша есептелген сақтандыру сыйлықақысы сомасының кемiнде 50 процентi;";
</w:t>
      </w:r>
      <w:r>
        <w:br/>
      </w:r>
      <w:r>
        <w:rPr>
          <w:rFonts w:ascii="Times New Roman"/>
          <w:b w:val="false"/>
          <w:i w:val="false"/>
          <w:color w:val="000000"/>
          <w:sz w:val="28"/>
        </w:rPr>
        <w:t>
      2) тармақшада:
</w:t>
      </w:r>
      <w:r>
        <w:br/>
      </w:r>
      <w:r>
        <w:rPr>
          <w:rFonts w:ascii="Times New Roman"/>
          <w:b w:val="false"/>
          <w:i w:val="false"/>
          <w:color w:val="000000"/>
          <w:sz w:val="28"/>
        </w:rPr>
        <w:t>
      "75" деген сан "65" деген санмен ауыстырылсын;
</w:t>
      </w:r>
      <w:r>
        <w:br/>
      </w:r>
      <w:r>
        <w:rPr>
          <w:rFonts w:ascii="Times New Roman"/>
          <w:b w:val="false"/>
          <w:i w:val="false"/>
          <w:color w:val="000000"/>
          <w:sz w:val="28"/>
        </w:rPr>
        <w:t>
      "сақтандыру (қайта сақтандыру) шарттары бойынша - сақтандыру резервтерiн есептеу күнiне дейiн соңғы он екi ай iшiнде есептелген" деген сөздер "қолданылып жүрген сақтандыру (қайта сақтандыру) шарттары бойынша есептелген"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аумақтық филиалдарына және сақтандыру (қайта сақтандыру) ұйымдарына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Банкi басшылығының қызметiн қамтамасыз ету басқармасы (Терентьев А.Л.) және Құжаттамалық қамтамасыз ету және бақылау басқармасы (Жерембаев Е.Е.) осы қаулыны Қазақстан Республикасының ресми бұқаралық ақпарат құралдарында және Қазақстан Республикасы Ұлттық Банкiнiң баспасөз басылымдарында жариялауды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