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fa9a" w14:textId="4b1f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1028 тіркелген Қазақстан Республикасының Ұлттық Банкі Басқармасының "Екiншi деңгейдегi банктердiң және банк операцияларының жекелеген түрлерiн жүзеге асыратын ұйымдардың басшы қызметкерлерiне келiсiм беру тәртiбi мен шарттары туралы нұсқаулықты бекіту туралы" 1999 жылғы 7 қазандағы 334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 желтоқсандағы N 410 қаулысы. Қазақстан Республикасының Әділет министрлігінде 2003 жылғы 20 желтоқсанда тіркелді. Тіркеу N 2624.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ұйымдардың қызметін реттейтін Заңдарды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"Екiншi деңгейдегi банктердiң және банк операцияларының жекелеген түрлерiн жүзеге асыратын ұйымдардың басшы қызметкерлерiне келiсiм беру тәртiбi мен шарттары туралы нұсқаулықты бекіту туралы" 1999 жылғы 7 қазандағы 334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1028 тіркелген, 2000 жылғы 17-30 қаңтарда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мынадай өзгерістер енгізілсін:
</w:t>
      </w:r>
      <w:r>
        <w:br/>
      </w:r>
      <w:r>
        <w:rPr>
          <w:rFonts w:ascii="Times New Roman"/>
          <w:b w:val="false"/>
          <w:i w:val="false"/>
          <w:color w:val="000000"/>
          <w:sz w:val="28"/>
        </w:rPr>
        <w:t>
      көрсетілген қаулымен бекітілген Екiншi деңгейдегi банктердiң және банк операцияларының жекелеген түрлерiн жүзеге асыратын ұйымдардың басшы қызметкерлерiне келiсiм беру тәртiбi мен шарттары туралы нұсқаулықта: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Нұсқаулық 
</w:t>
      </w:r>
      <w:r>
        <w:rPr>
          <w:rFonts w:ascii="Times New Roman"/>
          <w:b w:val="false"/>
          <w:i w:val="false"/>
          <w:color w:val="000000"/>
          <w:sz w:val="28"/>
        </w:rPr>
        <w:t xml:space="preserve"> "Қаржы рыногын </w:t>
      </w:r>
      <w:r>
        <w:rPr>
          <w:rFonts w:ascii="Times New Roman"/>
          <w:b w:val="false"/>
          <w:i w:val="false"/>
          <w:color w:val="000000"/>
          <w:sz w:val="28"/>
        </w:rPr>
        <w:t>
 және қаржылық ұйымдарды мемлекеттік реттеу мен қадағалау туралы", 
</w:t>
      </w:r>
      <w:r>
        <w:rPr>
          <w:rFonts w:ascii="Times New Roman"/>
          <w:b w:val="false"/>
          <w:i w:val="false"/>
          <w:color w:val="000000"/>
          <w:sz w:val="28"/>
        </w:rPr>
        <w:t xml:space="preserve"> "Қазақстан </w:t>
      </w:r>
      <w:r>
        <w:rPr>
          <w:rFonts w:ascii="Times New Roman"/>
          <w:b w:val="false"/>
          <w:i w:val="false"/>
          <w:color w:val="000000"/>
          <w:sz w:val="28"/>
        </w:rPr>
        <w:t>
 Республикасының Ұлттық Банкі туралы", "Қазақстан Республикасындағы 
</w:t>
      </w:r>
      <w:r>
        <w:rPr>
          <w:rFonts w:ascii="Times New Roman"/>
          <w:b w:val="false"/>
          <w:i w:val="false"/>
          <w:color w:val="000000"/>
          <w:sz w:val="28"/>
        </w:rPr>
        <w:t xml:space="preserve"> банктер және банк </w:t>
      </w:r>
      <w:r>
        <w:rPr>
          <w:rFonts w:ascii="Times New Roman"/>
          <w:b w:val="false"/>
          <w:i w:val="false"/>
          <w:color w:val="000000"/>
          <w:sz w:val="28"/>
        </w:rPr>
        <w:t>
 қызметi туралы" (бұдан әрі - Банктер туралы заң), 
</w:t>
      </w:r>
      <w:r>
        <w:rPr>
          <w:rFonts w:ascii="Times New Roman"/>
          <w:b w:val="false"/>
          <w:i w:val="false"/>
          <w:color w:val="000000"/>
          <w:sz w:val="28"/>
        </w:rPr>
        <w:t xml:space="preserve"> "Акционерлік </w:t>
      </w:r>
      <w:r>
        <w:rPr>
          <w:rFonts w:ascii="Times New Roman"/>
          <w:b w:val="false"/>
          <w:i w:val="false"/>
          <w:color w:val="000000"/>
          <w:sz w:val="28"/>
        </w:rPr>
        <w:t>
 қоғамдар туралы", 
</w:t>
      </w:r>
      <w:r>
        <w:rPr>
          <w:rFonts w:ascii="Times New Roman"/>
          <w:b w:val="false"/>
          <w:i w:val="false"/>
          <w:color w:val="000000"/>
          <w:sz w:val="28"/>
        </w:rPr>
        <w:t xml:space="preserve"> "Жауапкершілігі </w:t>
      </w:r>
      <w:r>
        <w:rPr>
          <w:rFonts w:ascii="Times New Roman"/>
          <w:b w:val="false"/>
          <w:i w:val="false"/>
          <w:color w:val="000000"/>
          <w:sz w:val="28"/>
        </w:rPr>
        <w:t>
 шектеулі және қосымша жауапкершілігі бар серіктестіктер туралы" Қазақстан Республикасының Заңдарына, өзге де нормативтік құқықтық актілеріне сәйкес әзірленді және кредиттік серіктестіктер мен ломбардтарды қоспағанда екінші деңгейдегі банктердің (бұдан әрі - банктер) және банк операцияларының жекелеген түрлерін жүзеге асыратын ұйымдардың (бұдан әрі - банктік емес ұйымдар) басшы қызметкерлерін, банктер мен банктік емес ұйымдардың басшы қызметкерлері лауазымына тағайындау немесе сайлау үшін ұсынылған кандидаттарды қаржы рыногын және қаржылық ұйымдарды реттеу мен қадағалауды жүзеге асыратын уәкілетті органмен (бұдан әрі - уәкілетті орган) келісу тәртібін, сондай-ақ уәкілетті органның Біліктілік комиссиясының өкілеттігін айқындайды.";
</w:t>
      </w:r>
      <w:r>
        <w:br/>
      </w:r>
      <w:r>
        <w:rPr>
          <w:rFonts w:ascii="Times New Roman"/>
          <w:b w:val="false"/>
          <w:i w:val="false"/>
          <w:color w:val="000000"/>
          <w:sz w:val="28"/>
        </w:rPr>
        <w:t>
      2-тармақта:
</w:t>
      </w:r>
      <w:r>
        <w:br/>
      </w:r>
      <w:r>
        <w:rPr>
          <w:rFonts w:ascii="Times New Roman"/>
          <w:b w:val="false"/>
          <w:i w:val="false"/>
          <w:color w:val="000000"/>
          <w:sz w:val="28"/>
        </w:rPr>
        <w:t>
      "Жарлықта" деген сөз "Банктер туралы заңда" деген сөздермен ауыстырылсын;
</w:t>
      </w:r>
      <w:r>
        <w:br/>
      </w:r>
      <w:r>
        <w:rPr>
          <w:rFonts w:ascii="Times New Roman"/>
          <w:b w:val="false"/>
          <w:i w:val="false"/>
          <w:color w:val="000000"/>
          <w:sz w:val="28"/>
        </w:rPr>
        <w:t>
      "Ұлттық Банк" деген сөздер "уәкілетті орган" деген сөздермен ауыстырылсын;
</w:t>
      </w:r>
      <w:r>
        <w:br/>
      </w:r>
      <w:r>
        <w:rPr>
          <w:rFonts w:ascii="Times New Roman"/>
          <w:b w:val="false"/>
          <w:i w:val="false"/>
          <w:color w:val="000000"/>
          <w:sz w:val="28"/>
        </w:rPr>
        <w:t>
      3-тармақта және одан әрі мәтін бойынша "Ұлттық Банктің", "Ұлттық Банкпен", "Ұлттық Банк" деген сөздер тиісінше "уәкілетті органның", "уәкілетті органмен", "уәкілетті орган" деген сөздермен ауыстырылсын;
</w:t>
      </w:r>
      <w:r>
        <w:br/>
      </w:r>
      <w:r>
        <w:rPr>
          <w:rFonts w:ascii="Times New Roman"/>
          <w:b w:val="false"/>
          <w:i w:val="false"/>
          <w:color w:val="000000"/>
          <w:sz w:val="28"/>
        </w:rPr>
        <w:t>
      8-тармақтағы "Ұлттық Банктiң Банктердi қадағалау департаментiне (бұдан әрi - Банктердi қадағалау департаментi)" деген сөздер "уәкілетті бөлімшеге" деген сөздермен ауыстырылсын;
</w:t>
      </w:r>
      <w:r>
        <w:br/>
      </w:r>
      <w:r>
        <w:rPr>
          <w:rFonts w:ascii="Times New Roman"/>
          <w:b w:val="false"/>
          <w:i w:val="false"/>
          <w:color w:val="000000"/>
          <w:sz w:val="28"/>
        </w:rPr>
        <w:t>
      10-тармақта және одан әрі мәтін бойынша "Банктердi қадағалау департаментi", "Банктердi қадағалау департаментiне" деген сөздер тиісінше "уәкілетті бөлім", "уәкілетті бөлімшеге" деген сөздермен ауыстырылсын;
</w:t>
      </w:r>
      <w:r>
        <w:br/>
      </w:r>
      <w:r>
        <w:rPr>
          <w:rFonts w:ascii="Times New Roman"/>
          <w:b w:val="false"/>
          <w:i w:val="false"/>
          <w:color w:val="000000"/>
          <w:sz w:val="28"/>
        </w:rPr>
        <w:t>
      11-тармақтың үшінші абзацы алынып тасталсын;
</w:t>
      </w:r>
      <w:r>
        <w:br/>
      </w:r>
      <w:r>
        <w:rPr>
          <w:rFonts w:ascii="Times New Roman"/>
          <w:b w:val="false"/>
          <w:i w:val="false"/>
          <w:color w:val="000000"/>
          <w:sz w:val="28"/>
        </w:rPr>
        <w:t>
      14-тармақтағы "Банктердi қадағалау департаментiнiң қадағалау басқармасының қызметкерлерi" деген сөздер "уәкілетті бөлімшенің қызметкерлерi" деген сөздермен ауыстырылсын;
</w:t>
      </w:r>
      <w:r>
        <w:br/>
      </w:r>
      <w:r>
        <w:rPr>
          <w:rFonts w:ascii="Times New Roman"/>
          <w:b w:val="false"/>
          <w:i w:val="false"/>
          <w:color w:val="000000"/>
          <w:sz w:val="28"/>
        </w:rPr>
        <w:t>
      15-тармақтың екінші абзацы мынадай редакцияда жазылсын:
</w:t>
      </w:r>
      <w:r>
        <w:br/>
      </w:r>
      <w:r>
        <w:rPr>
          <w:rFonts w:ascii="Times New Roman"/>
          <w:b w:val="false"/>
          <w:i w:val="false"/>
          <w:color w:val="000000"/>
          <w:sz w:val="28"/>
        </w:rPr>
        <w:t>
      "Банктер мен банктiк емес ұйымдардың қол қою және мөр бедерiнiң үлгiлерi бар құжат уәкілетті органға алдын ала ұсынылуға тиiс. Осы Нұсқаулыққа сәйкес басшы қызметкердің қол қоюға құқығы бар болған жағдайда, уәкілетті бөлiмшенiң тиiстi басшылары қол қою және мөр бедерiнiң үлгiлерi бар құжаттарға бұрыштама қойылған күнді көрсете отырып жоғары оң жақ бұрышына бұрыштама қояды, қажет болған жағдайда банктiң басшы қызметкерiнiң қол қою құқығының ең ұзақ мерзiмi көрсетiледi, бұл мерзiм аяқталғаннан кейiн басшы қызметкердiң мұндай құқығы болмайды.";
</w:t>
      </w:r>
      <w:r>
        <w:br/>
      </w:r>
      <w:r>
        <w:rPr>
          <w:rFonts w:ascii="Times New Roman"/>
          <w:b w:val="false"/>
          <w:i w:val="false"/>
          <w:color w:val="000000"/>
          <w:sz w:val="28"/>
        </w:rPr>
        <w:t>
      16-тармақтағы "Жарлықтың" деген сөз "Банктер туралы заңның" деген сөздермен ауыстырылсын;
</w:t>
      </w:r>
      <w:r>
        <w:br/>
      </w:r>
      <w:r>
        <w:rPr>
          <w:rFonts w:ascii="Times New Roman"/>
          <w:b w:val="false"/>
          <w:i w:val="false"/>
          <w:color w:val="000000"/>
          <w:sz w:val="28"/>
        </w:rPr>
        <w:t>
      21-тармақта: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"21. Комиссияның құрамы уәкілетті орган басшысының бұйрығымен бекітіледі.";
</w:t>
      </w:r>
      <w:r>
        <w:br/>
      </w:r>
      <w:r>
        <w:rPr>
          <w:rFonts w:ascii="Times New Roman"/>
          <w:b w:val="false"/>
          <w:i w:val="false"/>
          <w:color w:val="000000"/>
          <w:sz w:val="28"/>
        </w:rPr>
        <w:t>
      екінші абзацтағы "Банктердi қадағалау департаментiнiң қадағалау басқармаларының немесе Банктердi қадағалау департаментiнiң банктiк емес ұйымдарды қадағалауға жауапты құрылымдық бөлiмшесiнiң" деген сөздер "уәкілетті бөлімшесінің" деген сөздермен ауыстырылсын;
</w:t>
      </w:r>
      <w:r>
        <w:br/>
      </w:r>
      <w:r>
        <w:rPr>
          <w:rFonts w:ascii="Times New Roman"/>
          <w:b w:val="false"/>
          <w:i w:val="false"/>
          <w:color w:val="000000"/>
          <w:sz w:val="28"/>
        </w:rPr>
        <w:t>
      23-тармақ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кредиттік серіктестіктер мен ломбардтарға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бұқаралық ақпарат құралдарына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