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d08" w14:textId="c61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авиациясының авиациялық қауіпсіздік Нұсқаулық - бағдарламасын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2003 жылғы 12 қарашадағы N 523 ҚБПҮ бұйрығы. Қазақстан Республикасының Әділет министрлігінде 2003 жылғы 13 желтоқсанда тіркелді. Тіркеу N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РҚАО-ның ескертуі: Қызмет бабында пайдалануға арналған нормативтік акт Деректер базасына енгізілмейді.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Бұйрыққа өзгерту енгізілді - Қазақстан Республикасы Көлік және коммуникация министрлігі Азаматтық авиация комитеті Төрағасының 2007.07.16.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/>
          <w:color w:val="800000"/>
          <w:sz w:val="28"/>
        </w:rPr>
        <w:t xml:space="preserve"> Бұйрығымен.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