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6c02e" w14:textId="8b6c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Физикалық факторлардың халық денсаулығына теріс әсер етуін төмендету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Санитарлық Бас дәрігерінің 2003 жылғы 6 қарашадағы N 12 қаулысы. Қазақстан Республикасының Әділет министрлігінде 2003 жылғы 6 желтоқсанда тіркелді. Тіркеу N 2595. Күші жойылды - Қазақстан Республикасының Бас мемлекеттік санитарлық дәрігерінің 2010 жылғы 17 мамырдағы N 10 Қаулысымен.</w:t>
      </w:r>
    </w:p>
    <w:p>
      <w:pPr>
        <w:spacing w:after="0"/>
        <w:ind w:left="0"/>
        <w:jc w:val="both"/>
      </w:pPr>
      <w:r>
        <w:rPr>
          <w:rFonts w:ascii="Times New Roman"/>
          <w:b w:val="false"/>
          <w:i w:val="false"/>
          <w:color w:val="ff0000"/>
          <w:sz w:val="28"/>
        </w:rPr>
        <w:t xml:space="preserve">      Күші жойылды - Қазақстан Республикасының Бас мемлекеттік санитарлық дәрігерінің 2010.05.17 </w:t>
      </w:r>
      <w:r>
        <w:rPr>
          <w:rFonts w:ascii="Times New Roman"/>
          <w:b w:val="false"/>
          <w:i w:val="false"/>
          <w:color w:val="ff0000"/>
          <w:sz w:val="28"/>
        </w:rPr>
        <w:t>N 10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Осы уақытта Қазақстан Республикасында шуыл, діріл және электромагниттік сәулелендіру сияқты зиянды физикалық факторлардың халық денсаулығына теріс әсер етудің өсу үрдісі байқалады. Қоршаған табиғи және өндірістік орта факторларының кешенді әсері барлық науқастану жағдайының 75% дейінін, өлім жағдайларының 50% астамын, дененің кенжелеп даму жағдайларының 60% жуығын қалыптастырады. </w:t>
      </w:r>
      <w:r>
        <w:br/>
      </w:r>
      <w:r>
        <w:rPr>
          <w:rFonts w:ascii="Times New Roman"/>
          <w:b w:val="false"/>
          <w:i w:val="false"/>
          <w:color w:val="000000"/>
          <w:sz w:val="28"/>
        </w:rPr>
        <w:t xml:space="preserve">
      Мемлекеттік органдар мен ұйымдар, заңды және жеке тұлғалар, шаруашылық жүргізу субъектілері санитарлық-эпидемиологиялық ережелер мен нормалар талаптарының физикалық факторлардың адам денсаулығы мен тіршілік ету ортасына зиянды әсер етуіне жол бермеу бөлігінде сақталуын толығымен қамтамасыз етпейді. Дірілді-акустикалық және электромагниттік параметрлерді көрсетпей жабдықты, машиналарды, механизмдерді өндіру мен импорттау күнделікті тәжірибе болып отыр. </w:t>
      </w:r>
      <w:r>
        <w:br/>
      </w:r>
      <w:r>
        <w:rPr>
          <w:rFonts w:ascii="Times New Roman"/>
          <w:b w:val="false"/>
          <w:i w:val="false"/>
          <w:color w:val="000000"/>
          <w:sz w:val="28"/>
        </w:rPr>
        <w:t xml:space="preserve">
      Өндіріс жағдайларында, сол сияқты тұрмыста да жиілігі жоғары және жоғары жиіліктен тыс электромагниттік сәулелендіру көздерінің мөлшері мен қуаттылығы өсуде. Халықтың негізгі контингенті олардың көздері радиотехникалық объектілердің базалық станциялары, жоғары вольтты электр тарату желісі, тұрмыстық электр аспаптары болып табылатын, спектрі күрделі электромагниттік өрісінің еріксіз сәуле шығару аймақтарында орналасқан. </w:t>
      </w:r>
      <w:r>
        <w:br/>
      </w:r>
      <w:r>
        <w:rPr>
          <w:rFonts w:ascii="Times New Roman"/>
          <w:b w:val="false"/>
          <w:i w:val="false"/>
          <w:color w:val="000000"/>
          <w:sz w:val="28"/>
        </w:rPr>
        <w:t>
      "Халықтың санитарлық-эпидемиологиялық салауаттылығы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басшылыққа ала отырып және "Қазақстан Республикасындағы қоршаған орта гигиенасы жөніндегі Іс-қимылдардың ұлттық жоспарын бекіту туралы" Қазақстан Республикасы Үкіметінің 2000 жылғы 9 маусымдағы N 878 </w:t>
      </w:r>
      <w:r>
        <w:rPr>
          <w:rFonts w:ascii="Times New Roman"/>
          <w:b w:val="false"/>
          <w:i w:val="false"/>
          <w:color w:val="000000"/>
          <w:sz w:val="28"/>
        </w:rPr>
        <w:t xml:space="preserve">қаулысын </w:t>
      </w:r>
      <w:r>
        <w:rPr>
          <w:rFonts w:ascii="Times New Roman"/>
          <w:b w:val="false"/>
          <w:i w:val="false"/>
          <w:color w:val="000000"/>
          <w:sz w:val="28"/>
        </w:rPr>
        <w:t xml:space="preserve">орындау үшін, Қазақстан Республикасы азаматтарының денсаулығын сақтау және 2004-2005 жылдар кезеңінде физикалық факторлардың қолайсыз әсер етуін төмендету, қолайлы еңбек ету, тұрмыстық және оқыту жағдайларын жасау мақсатында қаулы етемін </w:t>
      </w:r>
      <w:r>
        <w:rPr>
          <w:rFonts w:ascii="Times New Roman"/>
          <w:b/>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Көлік және коммуникациялар министрлігі: </w:t>
      </w:r>
      <w:r>
        <w:br/>
      </w:r>
      <w:r>
        <w:rPr>
          <w:rFonts w:ascii="Times New Roman"/>
          <w:b w:val="false"/>
          <w:i w:val="false"/>
          <w:color w:val="000000"/>
          <w:sz w:val="28"/>
        </w:rPr>
        <w:t xml:space="preserve">
      1) міндетті түрде көрсетілген физикалық факторлардың әсер ету деңгейін зерттеуді жүргізе отырып, барлық ұйымдарда шуылды, дірілді, электромагниттік сәулелендіруді шығаратын жабдықтар мен механизмдерді есепке алуды жүргізсін. Физикалық факторлардың параметрлерін өлшеу үшін оған лицензиясы бар зертханаларды тартсын; </w:t>
      </w:r>
      <w:r>
        <w:br/>
      </w:r>
      <w:r>
        <w:rPr>
          <w:rFonts w:ascii="Times New Roman"/>
          <w:b w:val="false"/>
          <w:i w:val="false"/>
          <w:color w:val="000000"/>
          <w:sz w:val="28"/>
        </w:rPr>
        <w:t xml:space="preserve">
      2) ғылым мен техника жетістіктерін ескере келе, қазіргі заманғы қорғаныш құралдарын пайдалана отырып, жұмыс істеушілерді физикалық факторлардың әсерінен қорғау жөніндегі іс-шаралардың жоспарын әзірлесін.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Білім және ғылым министрлігі барлық білім беру ұйымдарында: </w:t>
      </w:r>
      <w:r>
        <w:br/>
      </w:r>
      <w:r>
        <w:rPr>
          <w:rFonts w:ascii="Times New Roman"/>
          <w:b w:val="false"/>
          <w:i w:val="false"/>
          <w:color w:val="000000"/>
          <w:sz w:val="28"/>
        </w:rPr>
        <w:t xml:space="preserve">
      1) мемлекеттік санитарлық-эпидемиологиялық қызмет органдары мен ұйымдарымен бірлесіп, жұмыс және оқу орындарын есепке алуды, жалпы білім беру, жоғары және орта оқу орындарында оқыту жағдайларын, сондай-ақ компьютерлермен жарақтандырылған жұмыс орындарындағы еңбек ету жағдайын зерделеуді жүргізсін; </w:t>
      </w:r>
      <w:r>
        <w:br/>
      </w:r>
      <w:r>
        <w:rPr>
          <w:rFonts w:ascii="Times New Roman"/>
          <w:b w:val="false"/>
          <w:i w:val="false"/>
          <w:color w:val="000000"/>
          <w:sz w:val="28"/>
        </w:rPr>
        <w:t xml:space="preserve">
      2) ғылым мен техника жетістіктерін ескере келе, қазіргі заманғы қорғаныш құралдарын пайдалана отырып, дербес компьютерлерді пайдаланушылар қорғанышын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Энергетика және минералды ресурстар министрлігі жоғары вольтті желістерге жақын тұрғын үй жерлеріндегі және жақын орналасқан тұрғын үй үй-жайлары аумақтарындағы өндірістік жиіліктің (50 Гц) ауыспалы тоғының жоғары вольтті электр тарату желісінің электромагниттік өріс кернеуінің деңгейін зерттеуді жүргізсін. Электромагниттік өріс кернеуін өлшеуді жүргізу үшін оған тиісті органдардан рұқсат алған зертханаларды тартсын.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Ақпараттандыру және байланыс жөніндегі агенттігі жеке және заңды тұлғаларға радиоэлектрлік құралдарды пайдалану мен бақылау-қадағалау функцияларын жүзеге асыруға арналған рұқсатты беру кезінде мемлекеттік санитарлық-эпидемиологиялық қызмет органдарымен келісілген санитарлық паспорттардың болуын талап етсін. </w:t>
      </w:r>
    </w:p>
    <w:bookmarkEnd w:id="4"/>
    <w:bookmarkStart w:name="z6" w:id="5"/>
    <w:p>
      <w:pPr>
        <w:spacing w:after="0"/>
        <w:ind w:left="0"/>
        <w:jc w:val="both"/>
      </w:pPr>
      <w:r>
        <w:rPr>
          <w:rFonts w:ascii="Times New Roman"/>
          <w:b w:val="false"/>
          <w:i w:val="false"/>
          <w:color w:val="000000"/>
          <w:sz w:val="28"/>
        </w:rPr>
        <w:t xml:space="preserve">
      5. Меншік нысанына қарамастан, өз аумақтарында радиотехникалық объектілер бар жеке және заңды тұлғалар: </w:t>
      </w:r>
      <w:r>
        <w:br/>
      </w:r>
      <w:r>
        <w:rPr>
          <w:rFonts w:ascii="Times New Roman"/>
          <w:b w:val="false"/>
          <w:i w:val="false"/>
          <w:color w:val="000000"/>
          <w:sz w:val="28"/>
        </w:rPr>
        <w:t xml:space="preserve">
      1) кейіннен оларды мемлекеттік санитарлық-эпидемиологиялық қызмет органдарымен келісе отырып, халыққа электромагниттік сәулелендіру әсер ететін аймақты есепке ала отырып, санитарлық паспорттарды жасасын. Аумақта орналасқан барлық радиотехникалық объектілер шығаратын электромагниттік өрістерді жиынтық бағалауды қамтамасыз етсін; </w:t>
      </w:r>
      <w:r>
        <w:br/>
      </w:r>
      <w:r>
        <w:rPr>
          <w:rFonts w:ascii="Times New Roman"/>
          <w:b w:val="false"/>
          <w:i w:val="false"/>
          <w:color w:val="000000"/>
          <w:sz w:val="28"/>
        </w:rPr>
        <w:t xml:space="preserve">
      2) дербес компьютерлерді пайдаланушыларды қазіргі заманғы қорғаныш құралдарымен қорғауды қамтамасыз етсін. </w:t>
      </w:r>
    </w:p>
    <w:bookmarkEnd w:id="5"/>
    <w:bookmarkStart w:name="z7" w:id="6"/>
    <w:p>
      <w:pPr>
        <w:spacing w:after="0"/>
        <w:ind w:left="0"/>
        <w:jc w:val="both"/>
      </w:pPr>
      <w:r>
        <w:rPr>
          <w:rFonts w:ascii="Times New Roman"/>
          <w:b w:val="false"/>
          <w:i w:val="false"/>
          <w:color w:val="000000"/>
          <w:sz w:val="28"/>
        </w:rPr>
        <w:t xml:space="preserve">
      6. Мұнай және газ шығару, қайта өңдеу және тасымалдау бойынша жұмыс істейтін ұйымдар мен консорциумдар: </w:t>
      </w:r>
      <w:r>
        <w:br/>
      </w:r>
      <w:r>
        <w:rPr>
          <w:rFonts w:ascii="Times New Roman"/>
          <w:b w:val="false"/>
          <w:i w:val="false"/>
          <w:color w:val="000000"/>
          <w:sz w:val="28"/>
        </w:rPr>
        <w:t xml:space="preserve">
      1) вахта әдістерімен еңбек ету жағдайын, соның ішінде физикалық факторлардың теріс әсер етуі мен кешенді бағалауды талдай отырып, жұмыс орындарын аттестаттауды қамтамасыз етсін; </w:t>
      </w:r>
      <w:r>
        <w:br/>
      </w:r>
      <w:r>
        <w:rPr>
          <w:rFonts w:ascii="Times New Roman"/>
          <w:b w:val="false"/>
          <w:i w:val="false"/>
          <w:color w:val="000000"/>
          <w:sz w:val="28"/>
        </w:rPr>
        <w:t xml:space="preserve">
      2) кәсіпорындарда салауатты және қауіпсіз еңбек ету жағдайын жасауды қамтамасыз етсін; </w:t>
      </w:r>
      <w:r>
        <w:br/>
      </w:r>
      <w:r>
        <w:rPr>
          <w:rFonts w:ascii="Times New Roman"/>
          <w:b w:val="false"/>
          <w:i w:val="false"/>
          <w:color w:val="000000"/>
          <w:sz w:val="28"/>
        </w:rPr>
        <w:t xml:space="preserve">
      3) ғылым мен жаңа технологияның жетістіктерін ескере келе, қазіргі заманғы қорғаныш құралдарын пайдалана отырып, жұмыс істейтіндер мен тұрғындарды қорғау жөніндегі іс-шаралардың жоспарын әзірлесін. </w:t>
      </w:r>
    </w:p>
    <w:bookmarkEnd w:id="6"/>
    <w:bookmarkStart w:name="z8" w:id="7"/>
    <w:p>
      <w:pPr>
        <w:spacing w:after="0"/>
        <w:ind w:left="0"/>
        <w:jc w:val="both"/>
      </w:pPr>
      <w:r>
        <w:rPr>
          <w:rFonts w:ascii="Times New Roman"/>
          <w:b w:val="false"/>
          <w:i w:val="false"/>
          <w:color w:val="000000"/>
          <w:sz w:val="28"/>
        </w:rPr>
        <w:t xml:space="preserve">
      7. Қазақстан Республикасының Мемлекеттік санитарлық-эпидемиологиялық қадағалау комитеті, Емдеу-алдын алу ісі департаменті: </w:t>
      </w:r>
      <w:r>
        <w:br/>
      </w:r>
      <w:r>
        <w:rPr>
          <w:rFonts w:ascii="Times New Roman"/>
          <w:b w:val="false"/>
          <w:i w:val="false"/>
          <w:color w:val="000000"/>
          <w:sz w:val="28"/>
        </w:rPr>
        <w:t xml:space="preserve">
      1) шуыл, діріл және электромагниттік сәулелендіру сияқты зиянды физикалық факторлардың халық денсаулығына қолайсыз әсер етуіне байланысты халықтың науқастану жағдайын тереңірек талдауды жүргізсін және оның негізінде халықты қолайсыз әсер етуден қорғау жөніндегі тиімді шаралар кешенін әзірлесін; </w:t>
      </w:r>
      <w:r>
        <w:br/>
      </w:r>
      <w:r>
        <w:rPr>
          <w:rFonts w:ascii="Times New Roman"/>
          <w:b w:val="false"/>
          <w:i w:val="false"/>
          <w:color w:val="000000"/>
          <w:sz w:val="28"/>
        </w:rPr>
        <w:t xml:space="preserve">
      2) халықаралық деңгейде өндірістік, сол сияқты тұрмыстық салада физикалық факторлардың (шуыл, діріл және электромагниттік сәулелендіру) қолайсыз әсер етуінен қорғау іс-шараларын жүзеге асыруға қойылатын талаптарды зерделеу мен тәжірибе тарату жөнінде семинар-кеңестер ұйымдастырсын және өткізсін. </w:t>
      </w:r>
    </w:p>
    <w:bookmarkEnd w:id="7"/>
    <w:bookmarkStart w:name="z9" w:id="8"/>
    <w:p>
      <w:pPr>
        <w:spacing w:after="0"/>
        <w:ind w:left="0"/>
        <w:jc w:val="both"/>
      </w:pPr>
      <w:r>
        <w:rPr>
          <w:rFonts w:ascii="Times New Roman"/>
          <w:b w:val="false"/>
          <w:i w:val="false"/>
          <w:color w:val="000000"/>
          <w:sz w:val="28"/>
        </w:rPr>
        <w:t xml:space="preserve">
      8. Облыстық денсаулық сақтау басқармалары, департаменттері диагностикалық, физиотерапиялық және өзге де емшараларды өткеру кезінде пациенттерге, сондай-ақ осы жабдықпен жұмыс істейтін адамдарға физикалық факторлар (шуыл, діріл, электромагниттік және ультракүлгін сәулелендіру, электростатистикалық өріс) зиянды әсер етуінің алдын алу жөніндегі шараларды қабылдасын. </w:t>
      </w:r>
    </w:p>
    <w:bookmarkEnd w:id="8"/>
    <w:bookmarkStart w:name="z10" w:id="9"/>
    <w:p>
      <w:pPr>
        <w:spacing w:after="0"/>
        <w:ind w:left="0"/>
        <w:jc w:val="both"/>
      </w:pPr>
      <w:r>
        <w:rPr>
          <w:rFonts w:ascii="Times New Roman"/>
          <w:b w:val="false"/>
          <w:i w:val="false"/>
          <w:color w:val="000000"/>
          <w:sz w:val="28"/>
        </w:rPr>
        <w:t xml:space="preserve">
      9. Мемлекеттік санитарлық-эпидемиологиялық қызмет органдары мен ұйымдары: </w:t>
      </w:r>
      <w:r>
        <w:br/>
      </w:r>
      <w:r>
        <w:rPr>
          <w:rFonts w:ascii="Times New Roman"/>
          <w:b w:val="false"/>
          <w:i w:val="false"/>
          <w:color w:val="000000"/>
          <w:sz w:val="28"/>
        </w:rPr>
        <w:t xml:space="preserve">
      1) оларды сапалы бағалау үшін қазіргі заманғы аппаратуралар мен аспаптарды қолдана отырып, физикалық факторлар бойынша кәсіпорындар мен ұйымдардағы жұмыс орындарын жалпы білім беру мектептеріндегі, жоғары және орта оқу орындарындағы оқыту жағдайларын есептеуге тікелей қатыссын; </w:t>
      </w:r>
      <w:r>
        <w:br/>
      </w:r>
      <w:r>
        <w:rPr>
          <w:rFonts w:ascii="Times New Roman"/>
          <w:b w:val="false"/>
          <w:i w:val="false"/>
          <w:color w:val="000000"/>
          <w:sz w:val="28"/>
        </w:rPr>
        <w:t xml:space="preserve">
      2) алынған материалдардың негізінде, ғылым мен техниканың жаңа жетістіктерін ескере келе, қазіргі заманғы қорғаныш құралдарын пайдалана отырып, физикалық факторлардың әсерінен  қорғау іс-шараларының кешенін әзірлесін; </w:t>
      </w:r>
      <w:r>
        <w:br/>
      </w:r>
      <w:r>
        <w:rPr>
          <w:rFonts w:ascii="Times New Roman"/>
          <w:b w:val="false"/>
          <w:i w:val="false"/>
          <w:color w:val="000000"/>
          <w:sz w:val="28"/>
        </w:rPr>
        <w:t xml:space="preserve">
      3) облыстардың, Астана және Алматы қалалары әкімдерінің қарауына халық денсаулығын қолайсыз физикалық факторлардың әсерінен қорғау жөніндегі мәселені қойсын және халықты олардың теріс әсер етуіне қорғау жөніндегі проблемаларды шешу жөнінде шаралар қабылдасын. </w:t>
      </w:r>
    </w:p>
    <w:bookmarkEnd w:id="9"/>
    <w:bookmarkStart w:name="z11" w:id="10"/>
    <w:p>
      <w:pPr>
        <w:spacing w:after="0"/>
        <w:ind w:left="0"/>
        <w:jc w:val="both"/>
      </w:pPr>
      <w:r>
        <w:rPr>
          <w:rFonts w:ascii="Times New Roman"/>
          <w:b w:val="false"/>
          <w:i w:val="false"/>
          <w:color w:val="000000"/>
          <w:sz w:val="28"/>
        </w:rPr>
        <w:t xml:space="preserve">
      10. Осы қаулының орындалуын бақылауды өзіме қалдырамын. </w:t>
      </w:r>
    </w:p>
    <w:bookmarkEnd w:id="10"/>
    <w:bookmarkStart w:name="z12" w:id="11"/>
    <w:p>
      <w:pPr>
        <w:spacing w:after="0"/>
        <w:ind w:left="0"/>
        <w:jc w:val="both"/>
      </w:pPr>
      <w:r>
        <w:rPr>
          <w:rFonts w:ascii="Times New Roman"/>
          <w:b w:val="false"/>
          <w:i w:val="false"/>
          <w:color w:val="000000"/>
          <w:sz w:val="28"/>
        </w:rPr>
        <w:t xml:space="preserve">
      11. Осы қаулы Қазақстан Республикасының Әділет министрлігінде мемлекеттік тіркелген күнінен бастап күшіне енеді. </w:t>
      </w:r>
    </w:p>
    <w:bookmarkEnd w:id="11"/>
    <w:p>
      <w:pPr>
        <w:spacing w:after="0"/>
        <w:ind w:left="0"/>
        <w:jc w:val="both"/>
      </w:pPr>
      <w:r>
        <w:rPr>
          <w:rFonts w:ascii="Times New Roman"/>
          <w:b w:val="false"/>
          <w:i/>
          <w:color w:val="000000"/>
          <w:sz w:val="28"/>
        </w:rPr>
        <w:t xml:space="preserve">      Бас дәрігер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Энергетика және минералды </w:t>
      </w:r>
      <w:r>
        <w:br/>
      </w:r>
      <w:r>
        <w:rPr>
          <w:rFonts w:ascii="Times New Roman"/>
          <w:b w:val="false"/>
          <w:i w:val="false"/>
          <w:color w:val="000000"/>
          <w:sz w:val="28"/>
        </w:rPr>
        <w:t xml:space="preserve">
      ресурстар вице-министрі </w:t>
      </w:r>
      <w:r>
        <w:br/>
      </w:r>
      <w:r>
        <w:rPr>
          <w:rFonts w:ascii="Times New Roman"/>
          <w:b w:val="false"/>
          <w:i w:val="false"/>
          <w:color w:val="000000"/>
          <w:sz w:val="28"/>
        </w:rPr>
        <w:t xml:space="preserve">
      2003 жылғы 4 желтоқсан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Бірінші вице-министрі </w:t>
      </w:r>
      <w:r>
        <w:br/>
      </w:r>
      <w:r>
        <w:rPr>
          <w:rFonts w:ascii="Times New Roman"/>
          <w:b w:val="false"/>
          <w:i w:val="false"/>
          <w:color w:val="000000"/>
          <w:sz w:val="28"/>
        </w:rPr>
        <w:t xml:space="preserve">
      2003 жылғы 5 желтоқсан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орынбасары </w:t>
      </w:r>
      <w:r>
        <w:br/>
      </w:r>
      <w:r>
        <w:rPr>
          <w:rFonts w:ascii="Times New Roman"/>
          <w:b w:val="false"/>
          <w:i w:val="false"/>
          <w:color w:val="000000"/>
          <w:sz w:val="28"/>
        </w:rPr>
        <w:t xml:space="preserve">
      2003 жылғы 5 желтоқсан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Білім және ғылым </w:t>
      </w:r>
      <w:r>
        <w:br/>
      </w:r>
      <w:r>
        <w:rPr>
          <w:rFonts w:ascii="Times New Roman"/>
          <w:b w:val="false"/>
          <w:i w:val="false"/>
          <w:color w:val="000000"/>
          <w:sz w:val="28"/>
        </w:rPr>
        <w:t xml:space="preserve">
      вице-министрі </w:t>
      </w:r>
      <w:r>
        <w:br/>
      </w:r>
      <w:r>
        <w:rPr>
          <w:rFonts w:ascii="Times New Roman"/>
          <w:b w:val="false"/>
          <w:i w:val="false"/>
          <w:color w:val="000000"/>
          <w:sz w:val="28"/>
        </w:rPr>
        <w:t xml:space="preserve">
      2003 жылғы 4 желтоқсан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