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ac2" w14:textId="bb05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1010 тіркелген,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жөнінде" 1999 жылғы 15 қарашадағы N 400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255 қаулысы. Қазақстан Республикасы Әділет министрлігінде 2003 жылғы 3 қыркүйекте тіркелді. Тіркеу N 2470.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жүргізу тәртібін реттейтін заңдарды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жөнінде" 1999 жылғы 15 қарашадағы N 400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1010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20-31 желтоқсанда жарияланған, Қазақстан Республикасының Ұлттық Банкі Басқармасының "Қазақстан Республикасының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 пен толықтыруды бекіту туралы" 2000 жылғы 24 тамыздағы 
</w:t>
      </w:r>
      <w:r>
        <w:rPr>
          <w:rFonts w:ascii="Times New Roman"/>
          <w:b w:val="false"/>
          <w:i w:val="false"/>
          <w:color w:val="000000"/>
          <w:sz w:val="28"/>
        </w:rPr>
        <w:t xml:space="preserve"> N 330 </w:t>
      </w:r>
      <w:r>
        <w:rPr>
          <w:rFonts w:ascii="Times New Roman"/>
          <w:b w:val="false"/>
          <w:i w:val="false"/>
          <w:color w:val="000000"/>
          <w:sz w:val="28"/>
        </w:rPr>
        <w:t>
, "Қазақстан Республикасының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 2000 жылғы 30 қазандағы 
</w:t>
      </w:r>
      <w:r>
        <w:rPr>
          <w:rFonts w:ascii="Times New Roman"/>
          <w:b w:val="false"/>
          <w:i w:val="false"/>
          <w:color w:val="000000"/>
          <w:sz w:val="28"/>
        </w:rPr>
        <w:t xml:space="preserve"> N 401 </w:t>
      </w:r>
      <w:r>
        <w:rPr>
          <w:rFonts w:ascii="Times New Roman"/>
          <w:b w:val="false"/>
          <w:i w:val="false"/>
          <w:color w:val="000000"/>
          <w:sz w:val="28"/>
        </w:rPr>
        <w:t>
, "Қазақстан Республикасының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толықтырулар мен өзгерістерді бекіту туралы" 2001 жылғы 20 сәуірдегі 
</w:t>
      </w:r>
      <w:r>
        <w:rPr>
          <w:rFonts w:ascii="Times New Roman"/>
          <w:b w:val="false"/>
          <w:i w:val="false"/>
          <w:color w:val="000000"/>
          <w:sz w:val="28"/>
        </w:rPr>
        <w:t xml:space="preserve"> N 111 </w:t>
      </w:r>
      <w:r>
        <w:rPr>
          <w:rFonts w:ascii="Times New Roman"/>
          <w:b w:val="false"/>
          <w:i w:val="false"/>
          <w:color w:val="000000"/>
          <w:sz w:val="28"/>
        </w:rPr>
        <w:t>
, "Қазақстан Республикасының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өзгерістер мен толықтырулар енгізу туралы" 2001 жылғы 1 желтоқсандағы 
</w:t>
      </w:r>
      <w:r>
        <w:rPr>
          <w:rFonts w:ascii="Times New Roman"/>
          <w:b w:val="false"/>
          <w:i w:val="false"/>
          <w:color w:val="000000"/>
          <w:sz w:val="28"/>
        </w:rPr>
        <w:t xml:space="preserve"> N 478 </w:t>
      </w:r>
      <w:r>
        <w:rPr>
          <w:rFonts w:ascii="Times New Roman"/>
          <w:b w:val="false"/>
          <w:i w:val="false"/>
          <w:color w:val="000000"/>
          <w:sz w:val="28"/>
        </w:rPr>
        <w:t>
 қаулыларымен бекітілген өзгерістерімен және толықтыруларымен)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туралы нұсқаулықта (бұдан әрі -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мәтін бойынша "почта байланысының уәкілетті ұйымдары", "почта байланысының уәкілетті ұйымдарының", "почта байланысының уәкілетті ұйымдарына", "почта байланысының ұйымдары", "почта байланысының ұйымдарына" деген сөздер тиісінше "почта байланысының уәкілетті ұйымы", "почта байланысының уәкілетті ұйымының", "почта байланысының уәкілетті ұйымына"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w:t>
      </w:r>
      <w:r>
        <w:br/>
      </w:r>
      <w:r>
        <w:rPr>
          <w:rFonts w:ascii="Times New Roman"/>
          <w:b w:val="false"/>
          <w:i w:val="false"/>
          <w:color w:val="000000"/>
          <w:sz w:val="28"/>
        </w:rPr>
        <w:t>
      4) тармақшасы мынадай редакцияда жазылсын:
</w:t>
      </w:r>
      <w:r>
        <w:br/>
      </w:r>
      <w:r>
        <w:rPr>
          <w:rFonts w:ascii="Times New Roman"/>
          <w:b w:val="false"/>
          <w:i w:val="false"/>
          <w:color w:val="000000"/>
          <w:sz w:val="28"/>
        </w:rPr>
        <w:t>
      "4) Почта байланысының уәкілетті ұйымы - қолма-қол шетел валютасымен айырбастау операцияларын ұйымдастыруға Қазақстан Республикасы Ұлттық Банкінің  лицензиясы бар Ұлттық почта операторы;";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Мемлекеттік тізілім - Қазақстан Республикасының аумағында пайдалануға рұқсат етілген фискальды жады бар бақылау-касса машиналарының мемлекеттік тізілімі.":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"уәкілетті банктердің", "уәкілетті банкке", "Уәкілетті банктер" деген сөздерден кейін тиісінше "(олардың филиалдарының)", "(оның филиалына)", "(олардың филиалдары)" деген сөздермен толықтырылсын;
</w:t>
      </w:r>
      <w:r>
        <w:br/>
      </w:r>
      <w:r>
        <w:rPr>
          <w:rFonts w:ascii="Times New Roman"/>
          <w:b w:val="false"/>
          <w:i w:val="false"/>
          <w:color w:val="000000"/>
          <w:sz w:val="28"/>
        </w:rPr>
        <w:t>
      "үш" деген сөз "бес"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Уәкілетті банктің, уәкілетті кредиттік серіктестіктің, почта байланысының уәкілетті ұйымының айырбастау пункті банк, уәкілетті кредиттік серіктестік, почта байланысының уәкілетті ұйымы орналасқан немесе олардың филиалдары бар әкімшілік-аумақтық бірлік (облыс) шегінде ғана құрылады.
</w:t>
      </w:r>
      <w:r>
        <w:br/>
      </w:r>
      <w:r>
        <w:rPr>
          <w:rFonts w:ascii="Times New Roman"/>
          <w:b w:val="false"/>
          <w:i w:val="false"/>
          <w:color w:val="000000"/>
          <w:sz w:val="28"/>
        </w:rPr>
        <w:t>
      Айырбастау пункттері жабылған кезде уәкілетті банктер, уәкілетті кредиттік серіктестіктер, почта байланысының уәкілетті ұйымы он бес жұмыс күні ішінде Ұлттық Банктің филиалына оның жабылғаны туралы бұйрықтың көшірмесін қоса бере отырып хабарлайды және тіркеу куәліктерінің түпнұсқаларын қайтарады.
</w:t>
      </w:r>
      <w:r>
        <w:br/>
      </w:r>
      <w:r>
        <w:rPr>
          <w:rFonts w:ascii="Times New Roman"/>
          <w:b w:val="false"/>
          <w:i w:val="false"/>
          <w:color w:val="000000"/>
          <w:sz w:val="28"/>
        </w:rPr>
        <w:t>
      Уәкілетті банктің, уәкілетті кредиттік серіктестіктің, почта байланысының уәкілетті ұйымының айырбастау пункті уақытша жұмыс істемеген жағдайда тіркеу куәлігі қайтарылмайды. Бұл орайда айырбастау пункттерінің жұмыс істемеу кезеңі қатарынан үш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екінші абзацында:
</w:t>
      </w:r>
      <w:r>
        <w:br/>
      </w:r>
      <w:r>
        <w:rPr>
          <w:rFonts w:ascii="Times New Roman"/>
          <w:b w:val="false"/>
          <w:i w:val="false"/>
          <w:color w:val="000000"/>
          <w:sz w:val="28"/>
        </w:rPr>
        <w:t>
      бірінші сөйлемінде:
</w:t>
      </w:r>
      <w:r>
        <w:br/>
      </w:r>
      <w:r>
        <w:rPr>
          <w:rFonts w:ascii="Times New Roman"/>
          <w:b w:val="false"/>
          <w:i w:val="false"/>
          <w:color w:val="000000"/>
          <w:sz w:val="28"/>
        </w:rPr>
        <w:t>
      "үй-жайынан" деген сөзден кейін "және құрал-жабдығынан (ақша белгілерінің түпнұсқалылығын анықтауға арналған техникалық құралдар, металл шкафтар, фискальды жады бар бақылау-касса машиналары (оларға қажеттілік болғанда), күзет және өрт дабылы құралдары, айырбастау пунктінде қаруланған күзет болмаған кезде шұғыл дабыл құралдары)" деген сөздермен толықтырылсын;
</w:t>
      </w:r>
      <w:r>
        <w:br/>
      </w:r>
      <w:r>
        <w:rPr>
          <w:rFonts w:ascii="Times New Roman"/>
          <w:b w:val="false"/>
          <w:i w:val="false"/>
          <w:color w:val="000000"/>
          <w:sz w:val="28"/>
        </w:rPr>
        <w:t>
      "үй-жайының" деген сөзден кейін "және құрал-жабдығының"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11-тармақтағы "үй-жайлары" деген сөзден кейін "және құрал-жабдықтары"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бірінші cөйлемнің мемлекеттік тілдегі мәтіндегі "және айырбастау пунктінің үй-жайының" деген сөздер ", айырбастау пункті үй-жайының және құрал-жабдығының" деген сөздермен ауыстырылсын;
</w:t>
      </w:r>
      <w:r>
        <w:br/>
      </w:r>
      <w:r>
        <w:rPr>
          <w:rFonts w:ascii="Times New Roman"/>
          <w:b w:val="false"/>
          <w:i w:val="false"/>
          <w:color w:val="000000"/>
          <w:sz w:val="28"/>
        </w:rPr>
        <w:t>
      екінші сөйлемнің мемлекеттік тілдегі мәтіндегі "және айырбастау пунктінің үй-жайына" деген сөздер ", сондай-ақ айырбастау пунктінің үй-жайына және құрал-жабдығына"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16-тармақтағы мемлекеттік тілдегі мәтіндегі "және үй-жайының" деген сөздер ", үй-жайының және құрал-жабдығының"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Ұлттық Банктің филиалы уәкілетті банктің, уәкілетті кредиттік серіктестіктің, почта байланысының уәкілетті ұйымының айырбастау пункттерін:
</w:t>
      </w:r>
      <w:r>
        <w:br/>
      </w:r>
      <w:r>
        <w:rPr>
          <w:rFonts w:ascii="Times New Roman"/>
          <w:b w:val="false"/>
          <w:i w:val="false"/>
          <w:color w:val="000000"/>
          <w:sz w:val="28"/>
        </w:rPr>
        <w:t>
      1) уәкілетті банктің, уәкілетті кредиттік серіктестіктің, почта байланысының уәкілетті ұйымының айырбастау пунктін ашуға берілген тіркеу куәлігінде көрсетілген көшелердің атаулары, үйлердің нөмірлері және басқа да деректер  өзгерген кезде;
</w:t>
      </w:r>
      <w:r>
        <w:br/>
      </w:r>
      <w:r>
        <w:rPr>
          <w:rFonts w:ascii="Times New Roman"/>
          <w:b w:val="false"/>
          <w:i w:val="false"/>
          <w:color w:val="000000"/>
          <w:sz w:val="28"/>
        </w:rPr>
        <w:t>
      2) шетел валютасымен айырбастау операцияларын ұйымдастыруға жаңа лицензия алған кезде;
</w:t>
      </w:r>
      <w:r>
        <w:br/>
      </w:r>
      <w:r>
        <w:rPr>
          <w:rFonts w:ascii="Times New Roman"/>
          <w:b w:val="false"/>
          <w:i w:val="false"/>
          <w:color w:val="000000"/>
          <w:sz w:val="28"/>
        </w:rPr>
        <w:t>
      3) уәкілетті банктің, уәкілетті кредиттік серіктестіктің үй-жайынан тыс орналасқан айырбастау пунктінің, сондай-ақ айырбастау пунктінің мекен-жайының өзгеруі әсерін тигізбейтін почта байланысының уәкілетті ұйымының айырбастау пунктінің (орналасқан жеріне қарамастан) орны ауысқан кезде айырбастау пункттерін қайта тіркейді.
</w:t>
      </w:r>
      <w:r>
        <w:br/>
      </w:r>
      <w:r>
        <w:rPr>
          <w:rFonts w:ascii="Times New Roman"/>
          <w:b w:val="false"/>
          <w:i w:val="false"/>
          <w:color w:val="000000"/>
          <w:sz w:val="28"/>
        </w:rPr>
        <w:t>
      Уәкілетті банк, уәкілетті кредиттік серіктестік, почта байланысының уәкілетті ұйымы қолма-қол шетел валютасымен айырбастау операцияларын ұйымдастыруға жаңа лицензия алған кезде айырбастау пунктін қайта тіркеу үшін оның көшірмесін отыз күнтізбелік күн ішінде Ұлттық Банктің филиалына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Айырбастау пункттерін қайта тіркеу осы Нұсқаулықтың 17-тармағының 1) және 2) тармақшаларында көзделген жағдайларда, заңды тұлғаның айырбастау пунктінің үй-жайына және құрал-жабдықтарына тексеру жүргізбей-ақ және іс қағаздарында бар құжаттарды қайта ұсынбай оның өтініші негізінде айырбастау пункттерін тіркеу үшін осы Нұсқаулықта көзделген  тәртіппен жүзеге асырылады.
</w:t>
      </w:r>
      <w:r>
        <w:br/>
      </w:r>
      <w:r>
        <w:rPr>
          <w:rFonts w:ascii="Times New Roman"/>
          <w:b w:val="false"/>
          <w:i w:val="false"/>
          <w:color w:val="000000"/>
          <w:sz w:val="28"/>
        </w:rPr>
        <w:t>
      Айырбастау пункттерін қайта тіркеу осы Нұсқаулықтың 17-тармағының 3) тармақшасында көзделген жағдайда, айырбастау пунктінің үй-жайын және құрал-жабдықтарын тексеру актісі және осы Нұсқаулықтың 13 және 14-тармақтарында көзделген құжаттар негізінде айырбастау пункттерін тіркеу үшін заңды тұлғаның өтініші негізінде осы Нұсқаулықта көзделген тәртіппен жүзеге асырылады.
</w:t>
      </w:r>
      <w:r>
        <w:br/>
      </w:r>
      <w:r>
        <w:rPr>
          <w:rFonts w:ascii="Times New Roman"/>
          <w:b w:val="false"/>
          <w:i w:val="false"/>
          <w:color w:val="000000"/>
          <w:sz w:val="28"/>
        </w:rPr>
        <w:t>
      Ұлттық Банктің филиалы уәкілетті банктің, уәкілетті кредиттік серіктестіктің, почта байланысының уәкілетті ұйымының айырбастау пункттерін қайта тіркегенде, жаңа тіркеу куәлігінің нақты берілген күнін көрсете отырып, айырбастау пунктінің тіркелгені туралы бұрынғы куәліктегі нөмірмен тіркелгені туралы куәлікті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32-тармақтың бірінші және төртінші абзацтарының мемлекеттік тілдегі мәтіндегі "мен айырбастау пунктінің үй-жайлары" деген сөздер ", айырбастау пунктінің үй-жайы және құрал-жабдығы"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36-тармақтың екінші абзацының мемлекеттік тілдегі мәтіндегі "мен айырбастау пунктінің үй-жайы" деген сөздер ", айырбастау пунктінің үй-жайы және құрал-жабдығы"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40-тармақтың алтыншы абзацы мынадай мазмұндағы сөйлеммен толықтырылсын:
</w:t>
      </w:r>
      <w:r>
        <w:br/>
      </w:r>
      <w:r>
        <w:rPr>
          <w:rFonts w:ascii="Times New Roman"/>
          <w:b w:val="false"/>
          <w:i w:val="false"/>
          <w:color w:val="000000"/>
          <w:sz w:val="28"/>
        </w:rPr>
        <w:t>
      "Егер  көрсетілген өзгерістер мен толықтырулар жарғылық капиталды ұлғайтуға қатысты болса, онда сондай-ақ уәкілетті банктен жарғылық капиталдың сомасын банктегі есеп айырысу шоты арқылы толықтыру туралы анықтамасын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44-тармақтың мемлекеттік тілдегі мәтіндегі "мен айырбастау пунктінің үй-жайының", сондай-ақ "мен айырбастау пунктінің үй-жайы" деген сөздер тиісінше ", айырбастау пунктінің үй-жайының және құрал-жабдығының", ", айырбастау пунктінің үй-жайы және құрал-жабдығы"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46-тармақта:
</w:t>
      </w:r>
      <w:r>
        <w:br/>
      </w:r>
      <w:r>
        <w:rPr>
          <w:rFonts w:ascii="Times New Roman"/>
          <w:b w:val="false"/>
          <w:i w:val="false"/>
          <w:color w:val="000000"/>
          <w:sz w:val="28"/>
        </w:rPr>
        <w:t>
      үшінші абзацта мемлекеттік тілдегі мәтіндегі "кезде" деген сөзден кейін "осы Нұсқаулықта көзделген жағдайларды қоспағанда," деген сөздермен толықтырылсын;
</w:t>
      </w:r>
      <w:r>
        <w:br/>
      </w:r>
      <w:r>
        <w:rPr>
          <w:rFonts w:ascii="Times New Roman"/>
          <w:b w:val="false"/>
          <w:i w:val="false"/>
          <w:color w:val="000000"/>
          <w:sz w:val="28"/>
        </w:rPr>
        <w:t>
      төртінші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46-1 және 46-2-тармақтармен толықтырылсын:
</w:t>
      </w:r>
      <w:r>
        <w:br/>
      </w:r>
      <w:r>
        <w:rPr>
          <w:rFonts w:ascii="Times New Roman"/>
          <w:b w:val="false"/>
          <w:i w:val="false"/>
          <w:color w:val="000000"/>
          <w:sz w:val="28"/>
        </w:rPr>
        <w:t>
      "46-1. Уәкілетті ұйымның айырбастау пунктінің орнын ауыстыру айырбастау пунктінің мекен-жайын өзгертуге әкеп соқпайтын жағдайда, уәкілетті ұйым он жұмыс күні ішінде бұл туралы Ұлттық Банктің филиалына хабарлай отырып, осы Нұсқаулықтың 43-тармағында көрсетілген құжаттарды қоса береді.
</w:t>
      </w:r>
      <w:r>
        <w:br/>
      </w:r>
      <w:r>
        <w:rPr>
          <w:rFonts w:ascii="Times New Roman"/>
          <w:b w:val="false"/>
          <w:i w:val="false"/>
          <w:color w:val="000000"/>
          <w:sz w:val="28"/>
        </w:rPr>
        <w:t>
      Ұлттық Банктің филиалы хабарламаны алған күннен бастап он жұмыс күні ішінде ұсынылған құжаттардың, айырбастау пункті үй-жайының және құрал-жабдығының осы Нұсқаулықтағы талаптарға сәйкестігін тексереді. Үй-жайды және құрал-жабдықты тексеру нәтижелері бойынша тексеру актісі жасалады.
</w:t>
      </w:r>
      <w:r>
        <w:br/>
      </w:r>
      <w:r>
        <w:rPr>
          <w:rFonts w:ascii="Times New Roman"/>
          <w:b w:val="false"/>
          <w:i w:val="false"/>
          <w:color w:val="000000"/>
          <w:sz w:val="28"/>
        </w:rPr>
        <w:t>
      Айырбастау пунктінің құжаттары, үй-жайы және құрал-жабдығы осы Нұсқаулықтағы талаптарға сәйкес келмеген жағдайда Ұлттық Банктің филиалы айырбастау пунктін қайта тіркеуден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46-2. Уәкілетті ұйым ерікті таратылғанда не қолма-қол шетел валютасымен айырбастау операцияларын ұйымдастыру жөніндегі қызметтен бас тартқан жағдайда, уәкілетті ұйым жеті күннің ішінде қабылданған шешім туралы Ұлттық Банктің филиалына өзіне тиесілі айырбастау пункттері лицензияларының түпнұсқаларын және тіркеу куәліктерін қоса бере отырып хабарлайды.
</w:t>
      </w:r>
      <w:r>
        <w:br/>
      </w:r>
      <w:r>
        <w:rPr>
          <w:rFonts w:ascii="Times New Roman"/>
          <w:b w:val="false"/>
          <w:i w:val="false"/>
          <w:color w:val="000000"/>
          <w:sz w:val="28"/>
        </w:rPr>
        <w:t>
      Қолма-қол шетел валютасымен айырбастау операцияларын ұйымдастыруға берілген ерікті түрде қайтарылған лицензиялардың қолданылуын тоқтату Ұлттық Банктің филиалында филиал директорының не оның орнындағы адамның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 мынадай редакцияда жазылсын:
</w:t>
      </w:r>
      <w:r>
        <w:br/>
      </w:r>
      <w:r>
        <w:rPr>
          <w:rFonts w:ascii="Times New Roman"/>
          <w:b w:val="false"/>
          <w:i w:val="false"/>
          <w:color w:val="000000"/>
          <w:sz w:val="28"/>
        </w:rPr>
        <w:t>
      "55. Уәкілетті кредиттік серіктестіктердің айырбастау пункттерінде, уәкілетті ұйымдардың айырбастау пункттерінде, банк үйінен тыс орналасқан уәкілетті банктердің айырбастау пункттерінде, почта байланысы уәкілетті ұйымының үйінен тыс орналасқан почта байланысы уәкілетті ұйымының айырбастау пункттерінде қолма-қол шетел валютасымен айырбастау операцияларын ғана жүргізуге рұқсат етіледі.
</w:t>
      </w:r>
      <w:r>
        <w:br/>
      </w:r>
      <w:r>
        <w:rPr>
          <w:rFonts w:ascii="Times New Roman"/>
          <w:b w:val="false"/>
          <w:i w:val="false"/>
          <w:color w:val="000000"/>
          <w:sz w:val="28"/>
        </w:rPr>
        <w:t>
      Қолма-қол шетел валютасымен айырбастау операцияларын және банк заңдарына сәйкес кассаларда өткізілетін өзге де банк операцияларын Мемлекеттік тізілімде тіркелген және уәкілетті банктердің (олардың филиалдарының және есеп айырысу-касса бөлімдерінің) үйлерінде, сондай-ақ почта байланысының уәкілетті ұйымының (оның филиалдарының) үйлерінде орналасқан банктік компьютерлік жүйені пайдалана отырып айырбастау операцияларын жүзеге асыратын айырбастау пункттерінің кассалық үйлерінде бір мезгілде жүргізуге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редакцияда жазылсын:
</w:t>
      </w:r>
      <w:r>
        <w:br/>
      </w:r>
      <w:r>
        <w:rPr>
          <w:rFonts w:ascii="Times New Roman"/>
          <w:b w:val="false"/>
          <w:i w:val="false"/>
          <w:color w:val="000000"/>
          <w:sz w:val="28"/>
        </w:rPr>
        <w:t>
      "57. Айырбастау пункттері бағамдар белгілеу туралы жазбаша өкім негізінде белгіленген сатып алу, сату бағамдарына және кросс бағамына сәйкес қолма-қол шетел валютасын сатып алу, сату және айырбастау операцияларын жүргізеді. Қолма-қол шетел валютасын сатып алу, сату және айырбастау бағамдары айырбастау пунктінің жұмыс уақыты ішінде өзгеруі мүмкін. Бағамның әрбір өзгеруі өзгертілген бағамдардың қолданылу уақыты көрсетіле отырып, жазбаша өкіммен бекітілуге тиіс.
</w:t>
      </w:r>
      <w:r>
        <w:br/>
      </w:r>
      <w:r>
        <w:rPr>
          <w:rFonts w:ascii="Times New Roman"/>
          <w:b w:val="false"/>
          <w:i w:val="false"/>
          <w:color w:val="000000"/>
          <w:sz w:val="28"/>
        </w:rPr>
        <w:t>
      Бір уәкілетті банктің және банк операцияларының жекелеген түрлерін жүзеге асыратын уәкілетті ұйымның әр түрлі айырбастау пункттерінде әр түрлі бағамдар белгілеуге рұқсат етіледі.
</w:t>
      </w:r>
      <w:r>
        <w:br/>
      </w:r>
      <w:r>
        <w:rPr>
          <w:rFonts w:ascii="Times New Roman"/>
          <w:b w:val="false"/>
          <w:i w:val="false"/>
          <w:color w:val="000000"/>
          <w:sz w:val="28"/>
        </w:rPr>
        <w:t>
      Сатып алу, сату және кросс бағамдарын белгілеу туралы өкімді күн сайын уәкілетті банктің және банк операцияларының жекелеген түрлерін жүзеге асыратын уәкілетті ұйымның басшысы немесе басшының бұйрығымен осындай өкілеттіктер берілген лауазымды адам шығарады. Өкімді белгіленген бағамдардың қолданылу кезеңін (бірнеше күнді және/немесе бір күн ішіндегі уақыт кезеңін) көрсете отырып шығаруға рұқсат етіледі.
</w:t>
      </w:r>
      <w:r>
        <w:br/>
      </w:r>
      <w:r>
        <w:rPr>
          <w:rFonts w:ascii="Times New Roman"/>
          <w:b w:val="false"/>
          <w:i w:val="false"/>
          <w:color w:val="000000"/>
          <w:sz w:val="28"/>
        </w:rPr>
        <w:t>
      Жазбаша өкім екі данада ресімделеді, оның біреуі айырбастау пунктіне жіберіледі, екіншісі - уәкілетті банкте, банк операцияларының жекелеген түрлерін жүзеге асыратын уәкілетті ұйымда қалады.
</w:t>
      </w:r>
      <w:r>
        <w:br/>
      </w:r>
      <w:r>
        <w:rPr>
          <w:rFonts w:ascii="Times New Roman"/>
          <w:b w:val="false"/>
          <w:i w:val="false"/>
          <w:color w:val="000000"/>
          <w:sz w:val="28"/>
        </w:rPr>
        <w:t>
      Уәкілетті банктер және почта байланысының уәкілетті ұйымы банктік компьютерлік жүйе шеңберіндегі өкімдерді айырбастау пункттеріне орталықтандырылған түрде жеткізуді көздейтін Мемлекеттік тізілімде тіркелген банктік компьютерлік жүйені пайдаланған жағдайда, бағамдарды белгілеу туралы жазбаша өкім бір данада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59-тармақтағы ", осы Нұсқаулықтың 64-тармағында көзделген жағдайларда болмаса"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62-тармақтың он бесінші абзацында "Ұлттық Банктің ресми бағамына" деген сөздер "рыноктық бағамға"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69-тармақтағы:
</w:t>
      </w:r>
      <w:r>
        <w:br/>
      </w:r>
      <w:r>
        <w:rPr>
          <w:rFonts w:ascii="Times New Roman"/>
          <w:b w:val="false"/>
          <w:i w:val="false"/>
          <w:color w:val="000000"/>
          <w:sz w:val="28"/>
        </w:rPr>
        <w:t>
      бірінші абзацтағы "Олар бүлінген, зақымданған немесе жойылған жағдайда"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"Уәкілетті банк немесе банк операцияларының жекелеген түрлерін жүзеге асыратын уәкілетті ұйым анықтама-сертификаттар бланктерінің бүліну, зақымдану немесе жойылу фактілері туралы ай сайын, есепті айдан кейінгі айдың жиырмасына дейінгі мерзімде Ұлттық Банк өкілінің қатысуымен акт жасау үшін Ұлттық Банктің филиалына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69-1-тармақтың екінші сөйлемі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74-тармақта: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"Уәкілетті банктер (олардың филиалдары), банк операцияларының жекелеген түрлерін жүзеге асыратын уәкілетті ұйымдар ай сайын Ұлттық Банктің филиалына Ұлттық Банктің банктік есепті ұйымдастыру мәселелері жөніндегі нормативтік құқықтық актілерінде белгіленген мерзімдер және нысандар бойынша шетел валютасын сатып алу және сату көлемдері туралы есепті ұсынады.";
</w:t>
      </w:r>
      <w:r>
        <w:br/>
      </w:r>
      <w:r>
        <w:rPr>
          <w:rFonts w:ascii="Times New Roman"/>
          <w:b w:val="false"/>
          <w:i w:val="false"/>
          <w:color w:val="000000"/>
          <w:sz w:val="28"/>
        </w:rPr>
        <w:t>
      екінші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76-тармақтағы "статистикалық" деген сөз алынып тасталсын;
</w:t>
      </w:r>
      <w:r>
        <w:br/>
      </w:r>
      <w:r>
        <w:rPr>
          <w:rFonts w:ascii="Times New Roman"/>
          <w:b w:val="false"/>
          <w:i w:val="false"/>
          <w:color w:val="000000"/>
          <w:sz w:val="28"/>
        </w:rPr>
        <w:t>
      78-тармақтың 2)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87-тармақ мынадай редакцияда жазылсын:
</w:t>
      </w:r>
      <w:r>
        <w:br/>
      </w:r>
      <w:r>
        <w:rPr>
          <w:rFonts w:ascii="Times New Roman"/>
          <w:b w:val="false"/>
          <w:i w:val="false"/>
          <w:color w:val="000000"/>
          <w:sz w:val="28"/>
        </w:rPr>
        <w:t>
      "87. Ұлттық Банктің филиалы уәкілетті ұйымның айырбастау пунктінің осы Нұсқаулықтағы нормаларды бұзуы анықталған жағдайда, олардың бұзылу түріне байланысты:
</w:t>
      </w:r>
      <w:r>
        <w:br/>
      </w:r>
      <w:r>
        <w:rPr>
          <w:rFonts w:ascii="Times New Roman"/>
          <w:b w:val="false"/>
          <w:i w:val="false"/>
          <w:color w:val="000000"/>
          <w:sz w:val="28"/>
        </w:rPr>
        <w:t>
      1) анықталған бұзушылықты жою үшін белгілі бір мерзімді белгілеуге;
</w:t>
      </w:r>
      <w:r>
        <w:br/>
      </w:r>
      <w:r>
        <w:rPr>
          <w:rFonts w:ascii="Times New Roman"/>
          <w:b w:val="false"/>
          <w:i w:val="false"/>
          <w:color w:val="000000"/>
          <w:sz w:val="28"/>
        </w:rPr>
        <w:t>
      2) алдағы уақытта осы Нұсқаулықтың нормаларын бұзуға жол бермеу туралы жазбаша ескерту жасауға;
</w:t>
      </w:r>
      <w:r>
        <w:br/>
      </w:r>
      <w:r>
        <w:rPr>
          <w:rFonts w:ascii="Times New Roman"/>
          <w:b w:val="false"/>
          <w:i w:val="false"/>
          <w:color w:val="000000"/>
          <w:sz w:val="28"/>
        </w:rPr>
        <w:t>
      3) айырбастау пунктінің тіркеу куәлігінің қолданылуын үш айға дейінгі мерзімге тоқтатып қоюға;
</w:t>
      </w:r>
      <w:r>
        <w:br/>
      </w:r>
      <w:r>
        <w:rPr>
          <w:rFonts w:ascii="Times New Roman"/>
          <w:b w:val="false"/>
          <w:i w:val="false"/>
          <w:color w:val="000000"/>
          <w:sz w:val="28"/>
        </w:rPr>
        <w:t>
      4) айырбастау пунктінің тіркеу куәлігін қайтарып алуға;
</w:t>
      </w:r>
      <w:r>
        <w:br/>
      </w:r>
      <w:r>
        <w:rPr>
          <w:rFonts w:ascii="Times New Roman"/>
          <w:b w:val="false"/>
          <w:i w:val="false"/>
          <w:color w:val="000000"/>
          <w:sz w:val="28"/>
        </w:rPr>
        <w:t>
      5) лицензияның қолданылу мерзімін алты айға дейін тоқтатып қоюға;
</w:t>
      </w:r>
      <w:r>
        <w:br/>
      </w:r>
      <w:r>
        <w:rPr>
          <w:rFonts w:ascii="Times New Roman"/>
          <w:b w:val="false"/>
          <w:i w:val="false"/>
          <w:color w:val="000000"/>
          <w:sz w:val="28"/>
        </w:rPr>
        <w:t>
      6) Ұлттық Банктің орталық аппаратымен алдын ала келісілгеннен кейін лицензияны қайтарып алуға құқылы.
</w:t>
      </w:r>
      <w:r>
        <w:br/>
      </w:r>
      <w:r>
        <w:rPr>
          <w:rFonts w:ascii="Times New Roman"/>
          <w:b w:val="false"/>
          <w:i w:val="false"/>
          <w:color w:val="000000"/>
          <w:sz w:val="28"/>
        </w:rPr>
        <w:t>
      Осы Нұсқаулықтағы нормалардың бұзылуы себепті айырбастау пункттерін ашуға берілген тіркеу куәліктерін қайтарып алу айырбастау пунктін ашуға берілген тіркеу куәлігі қайтарып алынған күннен бастап бір жыл бойы сол ұйымның осы мекен-жай бойынша айырбастау пунктін ашуына тыйым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87-3 және 87-4 тармақтарымен толықтырылсын:
</w:t>
      </w:r>
      <w:r>
        <w:br/>
      </w:r>
      <w:r>
        <w:rPr>
          <w:rFonts w:ascii="Times New Roman"/>
          <w:b w:val="false"/>
          <w:i w:val="false"/>
          <w:color w:val="000000"/>
          <w:sz w:val="28"/>
        </w:rPr>
        <w:t>
      "87-3. Уәкілетті ұйымның бір айырбастау пункті болған жағдайда және ол бір ай бойы жұмыс істемеген жағдайда, Ұлттық Банктің филиалы уәкілетті ұйымға тапсырыс хат арқылы айырбастау операцияларын жүргізу бойынша қызметті жаңғырту қажеттігі туралы ескертпе-хат жібереді.
</w:t>
      </w:r>
      <w:r>
        <w:br/>
      </w:r>
      <w:r>
        <w:rPr>
          <w:rFonts w:ascii="Times New Roman"/>
          <w:b w:val="false"/>
          <w:i w:val="false"/>
          <w:color w:val="000000"/>
          <w:sz w:val="28"/>
        </w:rPr>
        <w:t>
      Уәкілетті ұйымның осындай айырбастау пункті қатарынан үш ай бойы жұмыс істемесе, Ұлттық Банктің филиалы осы айырбастау пунктінің тіркеу куәлігін қайтарып алады.
</w:t>
      </w:r>
      <w:r>
        <w:br/>
      </w:r>
      <w:r>
        <w:rPr>
          <w:rFonts w:ascii="Times New Roman"/>
          <w:b w:val="false"/>
          <w:i w:val="false"/>
          <w:color w:val="000000"/>
          <w:sz w:val="28"/>
        </w:rPr>
        <w:t>
      Егер уәкілетті ұйым осындай айырбастау пунктінің тіркеу куәлігі қайтарып алынған күннен бастап үш ай ішінде жаңа айырбастау пунктін ашпаған жағдайда, Ұлттық Банктің филиалы қолма-қол шетел валютасымен айырбастау операцияларын ұйымдастыруға берілген лицензияны қайтарып алады.
</w:t>
      </w:r>
      <w:r>
        <w:br/>
      </w:r>
      <w:r>
        <w:rPr>
          <w:rFonts w:ascii="Times New Roman"/>
          <w:b w:val="false"/>
          <w:i w:val="false"/>
          <w:color w:val="000000"/>
          <w:sz w:val="28"/>
        </w:rPr>
        <w:t>
      87-4. Уәкілетті ұйымның бірнеше айырбастау пункті болған жағдайда және оның біреуі (бірнешеуі) ай бойы жұмыс істемеген жағдайда, Ұлттық Банктің филиалы уәкілетті ұйымға тапсырыс хат арқылы айырбастау операцияларын жүргізу бойынша қызметті жаңғырту қажеттігі туралы ескертпе-хат жібереді.
</w:t>
      </w:r>
      <w:r>
        <w:br/>
      </w:r>
      <w:r>
        <w:rPr>
          <w:rFonts w:ascii="Times New Roman"/>
          <w:b w:val="false"/>
          <w:i w:val="false"/>
          <w:color w:val="000000"/>
          <w:sz w:val="28"/>
        </w:rPr>
        <w:t>
      Уәкілетті ұйымның осындай айырбастау пункттері қатарынан үш ай бойы жұмыс істемесе, Ұлттық Банктің филиалы осы айырбастау пункттерінің тіркеу куәліктерін қайтарып алады.
</w:t>
      </w:r>
      <w:r>
        <w:br/>
      </w:r>
      <w:r>
        <w:rPr>
          <w:rFonts w:ascii="Times New Roman"/>
          <w:b w:val="false"/>
          <w:i w:val="false"/>
          <w:color w:val="000000"/>
          <w:sz w:val="28"/>
        </w:rPr>
        <w:t>
      Егер уәкілетті ұйым өзіне тиесілі соңғы айырбастау пунктінің тіркеу куәлігі қайтарып алынған күннен бастап үш ай ішінде жаңа айырбастау пунктін ашпаған жағдайда, Ұлттық Банктің филиалы қолма-қол шетел валютасымен айырбастау операцияларын ұйымдастыруға берілген лицензияны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88-тармақ мынадай редакцияда жазылсын:
</w:t>
      </w:r>
      <w:r>
        <w:br/>
      </w:r>
      <w:r>
        <w:rPr>
          <w:rFonts w:ascii="Times New Roman"/>
          <w:b w:val="false"/>
          <w:i w:val="false"/>
          <w:color w:val="000000"/>
          <w:sz w:val="28"/>
        </w:rPr>
        <w:t>
      "88. Уәкілетті ұйым Ұлттық Банктің филиалы қолма-қол шетел валютасымен айырбастау операцияларын ұйымдастыруға берілген лицензияны қайтарып алу туралы шешім қабылдаған күннен бастап жеті күннің ішінде Ұлттық Банктің филиалына лицензиялардың және оған тиесілі айырбастау пункттерінің тіркеу куәліктерінің түпнұсқаларын қайтарады.
</w:t>
      </w:r>
      <w:r>
        <w:br/>
      </w:r>
      <w:r>
        <w:rPr>
          <w:rFonts w:ascii="Times New Roman"/>
          <w:b w:val="false"/>
          <w:i w:val="false"/>
          <w:color w:val="000000"/>
          <w:sz w:val="28"/>
        </w:rPr>
        <w:t>
      Ұлттық Банк филиалының қолма-қол шетел валютасымен айырбастау операцияларын ұйымдастыруға берілген лицензияны қайтарып алу туралы шешімін Ұлттық Банктің филиалы облыстық газетте мемлекеттік және орыс тілдерінде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8-қосымшасындағы "199___ жылғы "___" _________ Сатып алған және сатқан шетел валютасының тізілімі" кестесінде:
</w:t>
      </w:r>
      <w:r>
        <w:br/>
      </w:r>
      <w:r>
        <w:rPr>
          <w:rFonts w:ascii="Times New Roman"/>
          <w:b w:val="false"/>
          <w:i w:val="false"/>
          <w:color w:val="000000"/>
          <w:sz w:val="28"/>
        </w:rPr>
        <w:t>
      атауындағы "199___" деген сандар "200___" деген сандармен ауыстырылсын;
</w:t>
      </w:r>
      <w:r>
        <w:br/>
      </w:r>
      <w:r>
        <w:rPr>
          <w:rFonts w:ascii="Times New Roman"/>
          <w:b w:val="false"/>
          <w:i w:val="false"/>
          <w:color w:val="000000"/>
          <w:sz w:val="28"/>
        </w:rPr>
        <w:t>
      сегізінші баған алынып тасталсын;
</w:t>
      </w:r>
      <w:r>
        <w:br/>
      </w:r>
      <w:r>
        <w:rPr>
          <w:rFonts w:ascii="Times New Roman"/>
          <w:b w:val="false"/>
          <w:i w:val="false"/>
          <w:color w:val="000000"/>
          <w:sz w:val="28"/>
        </w:rPr>
        <w:t>
      ескертудегі "*** - егер алымды ұстап қалу заңдарда көзделсе толтырылады"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11-қосымшасындағы "199___ жылғы "___" _________ Айырбастау пунктінің шетел валютасын сатып алуы, сатуы және түскен түсімі туралы күн сайынғы есебі" кестесінде:
</w:t>
      </w:r>
      <w:r>
        <w:br/>
      </w:r>
      <w:r>
        <w:rPr>
          <w:rFonts w:ascii="Times New Roman"/>
          <w:b w:val="false"/>
          <w:i w:val="false"/>
          <w:color w:val="000000"/>
          <w:sz w:val="28"/>
        </w:rPr>
        <w:t>
      атауындағы "199___" деген сандар "200___" деген сандармен ауыстырылсын;
</w:t>
      </w:r>
      <w:r>
        <w:br/>
      </w:r>
      <w:r>
        <w:rPr>
          <w:rFonts w:ascii="Times New Roman"/>
          <w:b w:val="false"/>
          <w:i w:val="false"/>
          <w:color w:val="000000"/>
          <w:sz w:val="28"/>
        </w:rPr>
        <w:t>
      бесінші бағанда "ресми" деген сөз "рыноктық"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12-қосымшасы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13-қосымшасында: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Мемлекеттік тізілімде тіркелген банктік компьютерлік жүйе (банктік компьютерлік жүйенің бір бөлігі) болып табылуға тиіс;";
</w:t>
      </w:r>
      <w:r>
        <w:br/>
      </w:r>
      <w:r>
        <w:rPr>
          <w:rFonts w:ascii="Times New Roman"/>
          <w:b w:val="false"/>
          <w:i w:val="false"/>
          <w:color w:val="000000"/>
          <w:sz w:val="28"/>
        </w:rPr>
        <w:t>
      5) - 8) тармақшалар алынып тасталсын;
</w:t>
      </w:r>
      <w:r>
        <w:br/>
      </w:r>
      <w:r>
        <w:rPr>
          <w:rFonts w:ascii="Times New Roman"/>
          <w:b w:val="false"/>
          <w:i w:val="false"/>
          <w:color w:val="000000"/>
          <w:sz w:val="28"/>
        </w:rPr>
        <w:t>
      6-тармақтағы "осы Нұсқаулықтың 65-тармағының талаптарына сәйкес уәкілетті банктің тарапынан" деген сөздер "уәкілетті банктің (оның филиалының) басшысы мен бас бухгалтерінің немесе басшының бұйрығымен осындай өкілеттіктер берілген лауазымды адам"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14-қосымшасының "Журналдың ішкі парағы" кестесінің үшінші бағанында "ресми" деген сөз "рыноктық" деген сөзбен ауыстырылсын;
</w:t>
      </w:r>
      <w:r>
        <w:br/>
      </w:r>
      <w:r>
        <w:rPr>
          <w:rFonts w:ascii="Times New Roman"/>
          <w:b w:val="false"/>
          <w:i w:val="false"/>
          <w:color w:val="000000"/>
          <w:sz w:val="28"/>
        </w:rPr>
        <w:t>
      2.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3. Нұсқаулықтың 7-1-тармағының талаптарына сәйкес келмейтін айырбастау пункттері бар уәкілетті банктер, уәкілетті кредиттік серіктестіктер, почта байланысының уәкілетті ұйымы осы қаулы күшіне енгізілген күннен бастап алты ай ішінде оларды көрсетілген талаптарға сәйкес келтіруді қамтамасыз етеді.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 Айманбетоваға жүктелсiн.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