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57b3" w14:textId="c335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сынақтан өтушілері туралы ережені бекіту және кейбір нормативтік құқықтық актілердің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2003 жылғы 20 тамыздағы N 169 бұйрығы. Қазақстан Республикасы Әділет министрлігінде 2003 жылғы 2 қыркүйекте тіркелді. Тіркеу N 2468. Күші жойылды - Қазақстан Республикасы Әділет министрінің 2012 жылғы 31 қаңтардағы № 36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2012.01.31 </w:t>
      </w:r>
      <w:r>
        <w:rPr>
          <w:rFonts w:ascii="Times New Roman"/>
          <w:b w:val="false"/>
          <w:i w:val="false"/>
          <w:color w:val="ff0000"/>
          <w:sz w:val="28"/>
        </w:rPr>
        <w:t>№ 36</w:t>
      </w:r>
      <w:r>
        <w:rPr>
          <w:rFonts w:ascii="Times New Roman"/>
          <w:b w:val="false"/>
          <w:i w:val="false"/>
          <w:color w:val="ff0000"/>
          <w:sz w:val="28"/>
        </w:rPr>
        <w:t xml:space="preserve"> (ресми жарияланған күнiнен кейiн он күнтізбелiк күн өткен соң қолданысқа енгiзiледі) Бұйрығымен.</w:t>
      </w:r>
    </w:p>
    <w:p>
      <w:pPr>
        <w:spacing w:after="0"/>
        <w:ind w:left="0"/>
        <w:jc w:val="both"/>
      </w:pPr>
      <w:r>
        <w:rPr>
          <w:rFonts w:ascii="Times New Roman"/>
          <w:b w:val="false"/>
          <w:i w:val="false"/>
          <w:color w:val="ff0000"/>
          <w:sz w:val="28"/>
        </w:rPr>
        <w:t xml:space="preserve">      Ескерту. Тақырыбының атауы жаңа редакцияда жазылды - Қазақстан Республикасы Әділет министрінің 2010.04.20 </w:t>
      </w:r>
      <w:r>
        <w:rPr>
          <w:rFonts w:ascii="Times New Roman"/>
          <w:b w:val="false"/>
          <w:i w:val="false"/>
          <w:color w:val="ff0000"/>
          <w:sz w:val="28"/>
        </w:rPr>
        <w:t>№ 129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«Нотариат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жазылды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r>
        <w:br/>
      </w:r>
      <w:r>
        <w:rPr>
          <w:rFonts w:ascii="Times New Roman"/>
          <w:b w:val="false"/>
          <w:i w:val="false"/>
          <w:color w:val="000000"/>
          <w:sz w:val="28"/>
        </w:rPr>
        <w:t xml:space="preserve">
      1. Қоса беріліп отырған Нотариустардың сынақтан өтушілері туралы ереже бекітілсін. </w:t>
      </w:r>
      <w:r>
        <w:br/>
      </w:r>
      <w:r>
        <w:rPr>
          <w:rFonts w:ascii="Times New Roman"/>
          <w:b w:val="false"/>
          <w:i w:val="false"/>
          <w:color w:val="000000"/>
          <w:sz w:val="28"/>
        </w:rPr>
        <w:t xml:space="preserve">
      2. Мына нормативтік құқықтық актілердің күші жойылды деп танылсын: </w:t>
      </w:r>
      <w:r>
        <w:br/>
      </w:r>
      <w:r>
        <w:rPr>
          <w:rFonts w:ascii="Times New Roman"/>
          <w:b w:val="false"/>
          <w:i w:val="false"/>
          <w:color w:val="000000"/>
          <w:sz w:val="28"/>
        </w:rPr>
        <w:t>
      1) Қазақстан Республикасы Әділет министрінің 1998 жылғы 8 қаңтардағы N 3 бекітілген Нотариустардың сынақтан өтушілері туралы  </w:t>
      </w:r>
      <w:r>
        <w:rPr>
          <w:rFonts w:ascii="Times New Roman"/>
          <w:b w:val="false"/>
          <w:i w:val="false"/>
          <w:color w:val="000000"/>
          <w:sz w:val="28"/>
        </w:rPr>
        <w:t>ереже</w:t>
      </w:r>
      <w:r>
        <w:rPr>
          <w:rFonts w:ascii="Times New Roman"/>
          <w:b w:val="false"/>
          <w:i w:val="false"/>
          <w:color w:val="000000"/>
          <w:sz w:val="28"/>
        </w:rPr>
        <w:t xml:space="preserve"> (Әділет министрлігінде N 425 тіркелген, Қазақстан Республикасының орталық атқарушы және өзге де мемлекеттік органдарының нормативтік құқықтық актілерінің 1998 жылғы 30 қарашадағы N 8 бюллетені); </w:t>
      </w:r>
      <w:r>
        <w:br/>
      </w:r>
      <w:r>
        <w:rPr>
          <w:rFonts w:ascii="Times New Roman"/>
          <w:b w:val="false"/>
          <w:i w:val="false"/>
          <w:color w:val="000000"/>
          <w:sz w:val="28"/>
        </w:rPr>
        <w:t>
      2) "1998 жылғы 8 қаңтарда Қазақстан Республикасының Әділет министрі бекіткен Нотариустардың сынақтан өтушілері туралы ережеге өзгерістер енгізу туралы" Қазақстан Республикасы Әділет министрінің 1999 жылғы 28 мамырдағы N 39 </w:t>
      </w:r>
      <w:r>
        <w:rPr>
          <w:rFonts w:ascii="Times New Roman"/>
          <w:b w:val="false"/>
          <w:i w:val="false"/>
          <w:color w:val="000000"/>
          <w:sz w:val="28"/>
        </w:rPr>
        <w:t>бұйрығы</w:t>
      </w:r>
      <w:r>
        <w:rPr>
          <w:rFonts w:ascii="Times New Roman"/>
          <w:b w:val="false"/>
          <w:i w:val="false"/>
          <w:color w:val="000000"/>
          <w:sz w:val="28"/>
        </w:rPr>
        <w:t xml:space="preserve"> (Әділет министрлігінде N 804 тіркелген); </w:t>
      </w:r>
      <w:r>
        <w:br/>
      </w:r>
      <w:r>
        <w:rPr>
          <w:rFonts w:ascii="Times New Roman"/>
          <w:b w:val="false"/>
          <w:i w:val="false"/>
          <w:color w:val="000000"/>
          <w:sz w:val="28"/>
        </w:rPr>
        <w:t>
      3)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2000 жылғы 4 қазандағы N 78  </w:t>
      </w:r>
      <w:r>
        <w:rPr>
          <w:rFonts w:ascii="Times New Roman"/>
          <w:b w:val="false"/>
          <w:i w:val="false"/>
          <w:color w:val="000000"/>
          <w:sz w:val="28"/>
        </w:rPr>
        <w:t xml:space="preserve">бұйрығы </w:t>
      </w:r>
      <w:r>
        <w:rPr>
          <w:rFonts w:ascii="Times New Roman"/>
          <w:b w:val="false"/>
          <w:i w:val="false"/>
          <w:color w:val="000000"/>
          <w:sz w:val="28"/>
        </w:rPr>
        <w:t xml:space="preserve">(Әділет министрлігінде N 1280 тіркелген, Қазақстан Республикасының орталық атқарушы және өзге де мемлекеттік органдарының нормативтік құқықтық актілерінің 2000 жылғы желтоқсандағы N 12 бюллетені). </w:t>
      </w:r>
      <w:r>
        <w:br/>
      </w:r>
      <w:r>
        <w:rPr>
          <w:rFonts w:ascii="Times New Roman"/>
          <w:b w:val="false"/>
          <w:i w:val="false"/>
          <w:color w:val="000000"/>
          <w:sz w:val="28"/>
        </w:rPr>
        <w:t xml:space="preserve">
      3. Осы бұйрық қол қойылған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2003 жылғы 20 тамыздағы   </w:t>
      </w:r>
      <w:r>
        <w:br/>
      </w:r>
      <w:r>
        <w:rPr>
          <w:rFonts w:ascii="Times New Roman"/>
          <w:b w:val="false"/>
          <w:i w:val="false"/>
          <w:color w:val="000000"/>
          <w:sz w:val="28"/>
        </w:rPr>
        <w:t xml:space="preserve">
N 169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Нотариустардың сынақтан өтушілері туралы ереже</w:t>
      </w:r>
    </w:p>
    <w:bookmarkEnd w:id="1"/>
    <w:p>
      <w:pPr>
        <w:spacing w:after="0"/>
        <w:ind w:left="0"/>
        <w:jc w:val="both"/>
      </w:pPr>
      <w:r>
        <w:rPr>
          <w:rFonts w:ascii="Times New Roman"/>
          <w:b w:val="false"/>
          <w:i w:val="false"/>
          <w:color w:val="ff0000"/>
          <w:sz w:val="28"/>
        </w:rPr>
        <w:t xml:space="preserve">      Ескерту. Ережеде бүкіл мәтін бойынша «аумақтық әділет органының», «аумақтық әділет органы», «аумақтық әділет органына», «аумақтық әділет органымен» деген сөздер «әділет департаментінің», «әділет департаменті», «әділет департаментіне», «әділет департаментімен» деген сөздермен ауыстырылды - Қазақстан Республикасы Әділет министрінің 2010.04.20 </w:t>
      </w:r>
      <w:r>
        <w:rPr>
          <w:rFonts w:ascii="Times New Roman"/>
          <w:b w:val="false"/>
          <w:i w:val="false"/>
          <w:color w:val="ff0000"/>
          <w:sz w:val="28"/>
        </w:rPr>
        <w:t>№ 129</w:t>
      </w:r>
      <w:r>
        <w:rPr>
          <w:rFonts w:ascii="Times New Roman"/>
          <w:b w:val="false"/>
          <w:i w:val="false"/>
          <w:color w:val="ff0000"/>
          <w:sz w:val="28"/>
        </w:rPr>
        <w:t xml:space="preserve"> Бұйрығымен. </w:t>
      </w:r>
    </w:p>
    <w:bookmarkStart w:name="z3" w:id="2"/>
    <w:p>
      <w:pPr>
        <w:spacing w:after="0"/>
        <w:ind w:left="0"/>
        <w:jc w:val="both"/>
      </w:pPr>
      <w:r>
        <w:rPr>
          <w:rFonts w:ascii="Times New Roman"/>
          <w:b w:val="false"/>
          <w:i w:val="false"/>
          <w:color w:val="000000"/>
          <w:sz w:val="28"/>
        </w:rPr>
        <w:t>
      1. Осы Ереже "Нотариат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32-бабының негізінде әзірленді және нотариустардың сынақтан өтушілерінің сынақтан өту тәртібін, шарттары мен мерзімдерін белгілейді. </w:t>
      </w:r>
    </w:p>
    <w:bookmarkEnd w:id="2"/>
    <w:bookmarkStart w:name="z4" w:id="3"/>
    <w:p>
      <w:pPr>
        <w:spacing w:after="0"/>
        <w:ind w:left="0"/>
        <w:jc w:val="both"/>
      </w:pPr>
      <w:r>
        <w:rPr>
          <w:rFonts w:ascii="Times New Roman"/>
          <w:b w:val="false"/>
          <w:i w:val="false"/>
          <w:color w:val="000000"/>
          <w:sz w:val="28"/>
        </w:rPr>
        <w:t>
      2. "Нотариат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7-бабына сәйкес жоғары заң білімі бар және аттестаттау комиссиясында аттестаттаудан өткен Қазақстан Республикасының азаматтары нотариустың сынақтан өтушілері бола алады. </w:t>
      </w:r>
    </w:p>
    <w:bookmarkEnd w:id="3"/>
    <w:bookmarkStart w:name="z5" w:id="4"/>
    <w:p>
      <w:pPr>
        <w:spacing w:after="0"/>
        <w:ind w:left="0"/>
        <w:jc w:val="both"/>
      </w:pPr>
      <w:r>
        <w:rPr>
          <w:rFonts w:ascii="Times New Roman"/>
          <w:b w:val="false"/>
          <w:i w:val="false"/>
          <w:color w:val="000000"/>
          <w:sz w:val="28"/>
        </w:rPr>
        <w:t xml:space="preserve">
      3. Сынақтан өтушілер сынақтан өту туралы шарт негізінде жеке практикамен айналысатын нотариустарда немесе мемлекеттік нотариустарда сынақтан өтеді. </w:t>
      </w:r>
    </w:p>
    <w:bookmarkEnd w:id="4"/>
    <w:bookmarkStart w:name="z6" w:id="5"/>
    <w:p>
      <w:pPr>
        <w:spacing w:after="0"/>
        <w:ind w:left="0"/>
        <w:jc w:val="both"/>
      </w:pPr>
      <w:r>
        <w:rPr>
          <w:rFonts w:ascii="Times New Roman"/>
          <w:b w:val="false"/>
          <w:i w:val="false"/>
          <w:color w:val="000000"/>
          <w:sz w:val="28"/>
        </w:rPr>
        <w:t xml:space="preserve">
      4. Сынақтың ұзақтығы бір жылдан кем болмауы керек. </w:t>
      </w:r>
      <w:r>
        <w:br/>
      </w:r>
      <w:r>
        <w:rPr>
          <w:rFonts w:ascii="Times New Roman"/>
          <w:b w:val="false"/>
          <w:i w:val="false"/>
          <w:color w:val="000000"/>
          <w:sz w:val="28"/>
        </w:rPr>
        <w:t xml:space="preserve">
      Заңгер мамандығы бойынша кемінде екі жыл жұмыс стажы бар адамдар үшін әділет департаменті мен нотариаттық палатаның бірлескен шешімімен сынақтың мерзімі қысқартылуы мүмкін. Сынақтың ұзақтығы үш айдан кем болмауы керек. </w:t>
      </w:r>
      <w:r>
        <w:br/>
      </w:r>
      <w:r>
        <w:rPr>
          <w:rFonts w:ascii="Times New Roman"/>
          <w:b w:val="false"/>
          <w:i w:val="false"/>
          <w:color w:val="000000"/>
          <w:sz w:val="28"/>
        </w:rPr>
        <w:t xml:space="preserve">
      Сынақтан өту мерзімі сынақтан өту басшысының өтініші негізінде сынақтан өтушінің жұмыс стажы мен тәжірибесін, кәсіби қасиеттерін ескере отырып, сондай-ақ осы Ережеде белгіленген тәртіппен олармен әңгімелесудің нәтижесі бойынша қысқартылады. </w:t>
      </w:r>
      <w:r>
        <w:br/>
      </w:r>
      <w:r>
        <w:rPr>
          <w:rFonts w:ascii="Times New Roman"/>
          <w:b w:val="false"/>
          <w:i w:val="false"/>
          <w:color w:val="000000"/>
          <w:sz w:val="28"/>
        </w:rPr>
        <w:t xml:space="preserve">
      Сынақтан өту басшысының өтініші негізінде сынақтан өту мерзімін сынақтан өтушінің немесе сынақтан өту басшысының науқастануына байланысты, сондай-ақ сынақтан өтушінің сынақтан өту бағдарламасын сапасыз меңгергеніне байланысты әділет департаментінің басшысы немесе нотариаттық палата төрағасы ұзартуы мүмкін.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Қазақстан Республикасы Әділет министрінің 2004 жылғы 4 қарашадағы N 325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5. Осы ереженің 2-тармағының талаптарына жауап беретін және сынақтан өту туралы шарт жасау және сынақтан өтудің басшысын тағайындау туралы өтінішпен нотариаттық қызметпен айналысу құқығына лицензия алу үшін сынақтан өтуге ниет білдірген адамдар: </w:t>
      </w:r>
      <w:r>
        <w:br/>
      </w:r>
      <w:r>
        <w:rPr>
          <w:rFonts w:ascii="Times New Roman"/>
          <w:b w:val="false"/>
          <w:i w:val="false"/>
          <w:color w:val="000000"/>
          <w:sz w:val="28"/>
        </w:rPr>
        <w:t xml:space="preserve">
      әділет департаментінің бастығына - егер сынақтан өтуші адам мемлекеттік нотариустан сынақтан өтуге ниет білдірген жағдайда; </w:t>
      </w:r>
      <w:r>
        <w:br/>
      </w:r>
      <w:r>
        <w:rPr>
          <w:rFonts w:ascii="Times New Roman"/>
          <w:b w:val="false"/>
          <w:i w:val="false"/>
          <w:color w:val="000000"/>
          <w:sz w:val="28"/>
        </w:rPr>
        <w:t xml:space="preserve">
      аумақтық нотариаттық палатаның төрағасына - егер сынақтан өтуші адам жекеше нотариустан сынақтан өтуге ниет білдірген жағдайда өтініш білдіреді. </w:t>
      </w:r>
    </w:p>
    <w:bookmarkEnd w:id="6"/>
    <w:bookmarkStart w:name="z8" w:id="7"/>
    <w:p>
      <w:pPr>
        <w:spacing w:after="0"/>
        <w:ind w:left="0"/>
        <w:jc w:val="both"/>
      </w:pPr>
      <w:r>
        <w:rPr>
          <w:rFonts w:ascii="Times New Roman"/>
          <w:b w:val="false"/>
          <w:i w:val="false"/>
          <w:color w:val="000000"/>
          <w:sz w:val="28"/>
        </w:rPr>
        <w:t xml:space="preserve">
      6. Өтінішке мынадай құжаттар қоса берілуге тиіс:  </w:t>
      </w:r>
      <w:r>
        <w:br/>
      </w:r>
      <w:r>
        <w:rPr>
          <w:rFonts w:ascii="Times New Roman"/>
          <w:b w:val="false"/>
          <w:i w:val="false"/>
          <w:color w:val="000000"/>
          <w:sz w:val="28"/>
        </w:rPr>
        <w:t xml:space="preserve">
      1) Қазақстан Республикасының азаматы жеке куәлігінің не төлқұжатының көшірмесі; </w:t>
      </w:r>
      <w:r>
        <w:br/>
      </w:r>
      <w:r>
        <w:rPr>
          <w:rFonts w:ascii="Times New Roman"/>
          <w:b w:val="false"/>
          <w:i w:val="false"/>
          <w:color w:val="000000"/>
          <w:sz w:val="28"/>
        </w:rPr>
        <w:t xml:space="preserve">
      2) нотариаттық қызметпен айналысу құқығына аттестациядан өту туралы Әділет аттестациялық комиссиясы шешімінің нотариатты куәландырылған көшірмесі не көрсетілген аттестациядан өтуден босатылғанын растайтын құжат. </w:t>
      </w:r>
      <w:r>
        <w:br/>
      </w:r>
      <w:r>
        <w:rPr>
          <w:rFonts w:ascii="Times New Roman"/>
          <w:b w:val="false"/>
          <w:i w:val="false"/>
          <w:color w:val="000000"/>
          <w:sz w:val="28"/>
        </w:rPr>
        <w:t xml:space="preserve">
      Сынақтан өтуге ниет білдірген адам жұмыс стажының, тәжірибесінің және кәсіби қасиеттерінің бар-жоғын растайтын құжаттарды қосымша ұсына алады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Әділет министрінің 2004 жылғы 4 қарашадағы N 325 </w:t>
      </w:r>
      <w:r>
        <w:rPr>
          <w:rFonts w:ascii="Times New Roman"/>
          <w:b w:val="false"/>
          <w:i w:val="false"/>
          <w:color w:val="000000"/>
          <w:sz w:val="28"/>
        </w:rPr>
        <w:t>бұйрығымен</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Сынақтан өтуге ниет білдірген адам осы Ереженің 6-тармағында көрсетілген құжаттарды тапсырған күннен бастап он күн өткеннен кейін әділет департаментімен немесе аумақтық нотариаттық палатамен сынақтан өту туралы шарт жасайды.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 Қазақстан Республикасы Әділет министрінің 2004 жылғы 4 қарашадағы N 325 </w:t>
      </w:r>
      <w:r>
        <w:rPr>
          <w:rFonts w:ascii="Times New Roman"/>
          <w:b w:val="false"/>
          <w:i w:val="false"/>
          <w:color w:val="000000"/>
          <w:sz w:val="28"/>
        </w:rPr>
        <w:t>  бұйрығымен</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8. Сынақтан өту туралы шартта: </w:t>
      </w:r>
      <w:r>
        <w:br/>
      </w:r>
      <w:r>
        <w:rPr>
          <w:rFonts w:ascii="Times New Roman"/>
          <w:b w:val="false"/>
          <w:i w:val="false"/>
          <w:color w:val="000000"/>
          <w:sz w:val="28"/>
        </w:rPr>
        <w:t xml:space="preserve">
      тараптардың құқықтары мен міндеттері; </w:t>
      </w:r>
      <w:r>
        <w:br/>
      </w:r>
      <w:r>
        <w:rPr>
          <w:rFonts w:ascii="Times New Roman"/>
          <w:b w:val="false"/>
          <w:i w:val="false"/>
          <w:color w:val="000000"/>
          <w:sz w:val="28"/>
        </w:rPr>
        <w:t xml:space="preserve">
      сынақтан өту орны; </w:t>
      </w:r>
      <w:r>
        <w:br/>
      </w:r>
      <w:r>
        <w:rPr>
          <w:rFonts w:ascii="Times New Roman"/>
          <w:b w:val="false"/>
          <w:i w:val="false"/>
          <w:color w:val="000000"/>
          <w:sz w:val="28"/>
        </w:rPr>
        <w:t xml:space="preserve">
      сынақтан өту шарттары, тәртібі мен мерзімдері; </w:t>
      </w:r>
      <w:r>
        <w:br/>
      </w:r>
      <w:r>
        <w:rPr>
          <w:rFonts w:ascii="Times New Roman"/>
          <w:b w:val="false"/>
          <w:i w:val="false"/>
          <w:color w:val="000000"/>
          <w:sz w:val="28"/>
        </w:rPr>
        <w:t xml:space="preserve">
      жұмыс уақытының режимі; </w:t>
      </w:r>
      <w:r>
        <w:br/>
      </w:r>
      <w:r>
        <w:rPr>
          <w:rFonts w:ascii="Times New Roman"/>
          <w:b w:val="false"/>
          <w:i w:val="false"/>
          <w:color w:val="000000"/>
          <w:sz w:val="28"/>
        </w:rPr>
        <w:t xml:space="preserve">
      сынақтан өту үшін ақы мөлшері, шарттары мен мерзімдері көзделуге тиіс. </w:t>
      </w:r>
      <w:r>
        <w:br/>
      </w:r>
      <w:r>
        <w:rPr>
          <w:rFonts w:ascii="Times New Roman"/>
          <w:b w:val="false"/>
          <w:i w:val="false"/>
          <w:color w:val="000000"/>
          <w:sz w:val="28"/>
        </w:rPr>
        <w:t xml:space="preserve">
      Мемлекеттік немесе жекеше нотариустан сынақтан өту үшін ақы мөлшері сынақтан өтудің әр айы үшін есеп айырысу жүргізу күніне белгіленген кемінде үш және он еседен астам айлық есептік көрсеткіш есебінен бола алмайды. </w:t>
      </w:r>
      <w:r>
        <w:br/>
      </w:r>
      <w:r>
        <w:rPr>
          <w:rFonts w:ascii="Times New Roman"/>
          <w:b w:val="false"/>
          <w:i w:val="false"/>
          <w:color w:val="000000"/>
          <w:sz w:val="28"/>
        </w:rPr>
        <w:t xml:space="preserve">
      Шартта қолданыстағы заңнамаға қайшы келмейтін басқа да шарттар көзделуі мүмкін.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Әділет министрінің 2004 жылғы 7 мамырдағы N 127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9. Сынақтан өту әділет департаменті немесе аумақтық нотариаттық палата белгілеген нотариустың басшылығымен жүргізіледі. </w:t>
      </w:r>
      <w:r>
        <w:br/>
      </w:r>
      <w:r>
        <w:rPr>
          <w:rFonts w:ascii="Times New Roman"/>
          <w:b w:val="false"/>
          <w:i w:val="false"/>
          <w:color w:val="000000"/>
          <w:sz w:val="28"/>
        </w:rPr>
        <w:t xml:space="preserve">
      Бұл ретте сынақтан өтудің басшысының: </w:t>
      </w:r>
      <w:r>
        <w:br/>
      </w:r>
      <w:r>
        <w:rPr>
          <w:rFonts w:ascii="Times New Roman"/>
          <w:b w:val="false"/>
          <w:i w:val="false"/>
          <w:color w:val="000000"/>
          <w:sz w:val="28"/>
        </w:rPr>
        <w:t xml:space="preserve">
      кемінде бес жыл нотариаттық қызмет тәжірибесі мен стажы; </w:t>
      </w:r>
      <w:r>
        <w:br/>
      </w:r>
      <w:r>
        <w:rPr>
          <w:rFonts w:ascii="Times New Roman"/>
          <w:b w:val="false"/>
          <w:i w:val="false"/>
          <w:color w:val="000000"/>
          <w:sz w:val="28"/>
        </w:rPr>
        <w:t xml:space="preserve">
      соңғы бес жылда кәсіби қызметін жүзеге асыруда шынайылық кәсіби қасиеттері болуға тиіс. </w:t>
      </w:r>
      <w:r>
        <w:br/>
      </w:r>
      <w:r>
        <w:rPr>
          <w:rFonts w:ascii="Times New Roman"/>
          <w:b w:val="false"/>
          <w:i w:val="false"/>
          <w:color w:val="000000"/>
          <w:sz w:val="28"/>
        </w:rPr>
        <w:t xml:space="preserve">
      Бір және сол нотариустан бір уақытта кемінде екі сынақтан өтуші сынақтан өте алады.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Қазақстан Республикасы Әділет министрінің 2004 жылғы 4 қарашадағы N 325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10. Лицензияның күші тоқтатыла тұрған, тоқтатылған, жекеше нотариус есептік тіркеуден алынған, сондай-ақ нотариус дәлелді себептермен ұзақ уақыт болмаған жағдайда әділет департаменті немесе нотариаттық палата сынақтан өту мерзімінің ішінде осы Ереженің 9-тармағында көзделген талаптарға сәйкес келетін сынақтан өтудің басқа басшысын тағайындау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жазылды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11"/>
    <w:bookmarkStart w:name="z13" w:id="12"/>
    <w:p>
      <w:pPr>
        <w:spacing w:after="0"/>
        <w:ind w:left="0"/>
        <w:jc w:val="both"/>
      </w:pPr>
      <w:r>
        <w:rPr>
          <w:rFonts w:ascii="Times New Roman"/>
          <w:b w:val="false"/>
          <w:i w:val="false"/>
          <w:color w:val="000000"/>
          <w:sz w:val="28"/>
        </w:rPr>
        <w:t xml:space="preserve">
      11. Сынақтан өту әділет департаментінің немесе аумақтық нотариаттық палатаның тиісті шешімімен бекітілетін бірыңғай бағдарлама бойынша жүзеге асырылады. </w:t>
      </w:r>
      <w:r>
        <w:br/>
      </w:r>
      <w:r>
        <w:rPr>
          <w:rFonts w:ascii="Times New Roman"/>
          <w:b w:val="false"/>
          <w:i w:val="false"/>
          <w:color w:val="000000"/>
          <w:sz w:val="28"/>
        </w:rPr>
        <w:t xml:space="preserve">
      Ол барлық сынақтан өтушілер үшін міндетті болып табылады. </w:t>
      </w:r>
      <w:r>
        <w:br/>
      </w:r>
      <w:r>
        <w:rPr>
          <w:rFonts w:ascii="Times New Roman"/>
          <w:b w:val="false"/>
          <w:i w:val="false"/>
          <w:color w:val="000000"/>
          <w:sz w:val="28"/>
        </w:rPr>
        <w:t xml:space="preserve">
      Бағдарлама нотариустың кәсіби және этикалық мінез-құлық нормаларын зерделеуді, нотариустар немесе арнайы сынақтан өтушілер үшін ұйымдастырылатын семинар сабақтарына қатысуды қоса алғанда, сынақтан өтушінің арнайы теориялық білімдер алуына, нотариаттық іс-қимыл жасау мен нотариус жұмысын ұйымдастыру бойынша практикалық дағдыларының қалыптасуына бағытталған іс-шаралар тізбесінен құрылуға тиіс. </w:t>
      </w:r>
      <w:r>
        <w:br/>
      </w:r>
      <w:r>
        <w:rPr>
          <w:rFonts w:ascii="Times New Roman"/>
          <w:b w:val="false"/>
          <w:i w:val="false"/>
          <w:color w:val="000000"/>
          <w:sz w:val="28"/>
        </w:rPr>
        <w:t xml:space="preserve">
      Сынақтан өту мерзімін қысқарту сынақтан өтушіні сынақтан өту бағдарламасын меңгеру міндетінен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Әділет министрінің 2004 жылғы 4 қарашадағы N 325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12. Осы ережеде белгіленген тәртіппен тағайындалған сынақтан өту басшысы сынақтан өтушінің кәсіби дайындығының деңгейін ескере отырып, бекітілген бағдарлама негізінде жеке жоспар әзірлейді және тиісінше әділет департаментінің бастығына немесе аумақтық нотариаттық палатаның төрағасына бекіту үшін ұсынады. </w:t>
      </w:r>
    </w:p>
    <w:bookmarkEnd w:id="13"/>
    <w:bookmarkStart w:name="z15" w:id="14"/>
    <w:p>
      <w:pPr>
        <w:spacing w:after="0"/>
        <w:ind w:left="0"/>
        <w:jc w:val="both"/>
      </w:pPr>
      <w:r>
        <w:rPr>
          <w:rFonts w:ascii="Times New Roman"/>
          <w:b w:val="false"/>
          <w:i w:val="false"/>
          <w:color w:val="000000"/>
          <w:sz w:val="28"/>
        </w:rPr>
        <w:t xml:space="preserve">
      13. Сынақтан өту кезеңінде сынақтан өту басшысының жетекшілігімен сынақтан өтуші: </w:t>
      </w:r>
      <w:r>
        <w:br/>
      </w:r>
      <w:r>
        <w:rPr>
          <w:rFonts w:ascii="Times New Roman"/>
          <w:b w:val="false"/>
          <w:i w:val="false"/>
          <w:color w:val="000000"/>
          <w:sz w:val="28"/>
        </w:rPr>
        <w:t xml:space="preserve">
      азаматтарды қабылдауды ұйымдастыруды; </w:t>
      </w:r>
      <w:r>
        <w:br/>
      </w:r>
      <w:r>
        <w:rPr>
          <w:rFonts w:ascii="Times New Roman"/>
          <w:b w:val="false"/>
          <w:i w:val="false"/>
          <w:color w:val="000000"/>
          <w:sz w:val="28"/>
        </w:rPr>
        <w:t xml:space="preserve">
      келіп түсетін хат-хабарды қабылдау, тіркеу мен есепке алу тәртібін; </w:t>
      </w:r>
      <w:r>
        <w:br/>
      </w:r>
      <w:r>
        <w:rPr>
          <w:rFonts w:ascii="Times New Roman"/>
          <w:b w:val="false"/>
          <w:i w:val="false"/>
          <w:color w:val="000000"/>
          <w:sz w:val="28"/>
        </w:rPr>
        <w:t xml:space="preserve">
      кіріс және шығыс хат-хабарды тіркеуді; </w:t>
      </w:r>
      <w:r>
        <w:br/>
      </w:r>
      <w:r>
        <w:rPr>
          <w:rFonts w:ascii="Times New Roman"/>
          <w:b w:val="false"/>
          <w:i w:val="false"/>
          <w:color w:val="000000"/>
          <w:sz w:val="28"/>
        </w:rPr>
        <w:t xml:space="preserve">
      іс номенклатурасын жазуды; </w:t>
      </w:r>
      <w:r>
        <w:br/>
      </w:r>
      <w:r>
        <w:rPr>
          <w:rFonts w:ascii="Times New Roman"/>
          <w:b w:val="false"/>
          <w:i w:val="false"/>
          <w:color w:val="000000"/>
          <w:sz w:val="28"/>
        </w:rPr>
        <w:t xml:space="preserve">
      есепке алу кітаптарын, журналдарын және нарядтар жүргізу тәртібін; </w:t>
      </w:r>
      <w:r>
        <w:br/>
      </w:r>
      <w:r>
        <w:rPr>
          <w:rFonts w:ascii="Times New Roman"/>
          <w:b w:val="false"/>
          <w:i w:val="false"/>
          <w:color w:val="000000"/>
          <w:sz w:val="28"/>
        </w:rPr>
        <w:t xml:space="preserve">
      статистикалық есеп жасауды; </w:t>
      </w:r>
      <w:r>
        <w:br/>
      </w:r>
      <w:r>
        <w:rPr>
          <w:rFonts w:ascii="Times New Roman"/>
          <w:b w:val="false"/>
          <w:i w:val="false"/>
          <w:color w:val="000000"/>
          <w:sz w:val="28"/>
        </w:rPr>
        <w:t xml:space="preserve">
      мұрағатта сақтауға жататын нотариатты куәландырылған құжаттарды дайындау тәртібін; </w:t>
      </w:r>
      <w:r>
        <w:br/>
      </w:r>
      <w:r>
        <w:rPr>
          <w:rFonts w:ascii="Times New Roman"/>
          <w:b w:val="false"/>
          <w:i w:val="false"/>
          <w:color w:val="000000"/>
          <w:sz w:val="28"/>
        </w:rPr>
        <w:t xml:space="preserve">
      істерді жасауды және оларды кейіннен сақтауға дайындауды; </w:t>
      </w:r>
      <w:r>
        <w:br/>
      </w:r>
      <w:r>
        <w:rPr>
          <w:rFonts w:ascii="Times New Roman"/>
          <w:b w:val="false"/>
          <w:i w:val="false"/>
          <w:color w:val="000000"/>
          <w:sz w:val="28"/>
        </w:rPr>
        <w:t xml:space="preserve">
      ұдайы және уақытша сақтаудың құжаттарын іріктеуді зерделейді. </w:t>
      </w:r>
    </w:p>
    <w:bookmarkEnd w:id="14"/>
    <w:bookmarkStart w:name="z16" w:id="15"/>
    <w:p>
      <w:pPr>
        <w:spacing w:after="0"/>
        <w:ind w:left="0"/>
        <w:jc w:val="both"/>
      </w:pPr>
      <w:r>
        <w:rPr>
          <w:rFonts w:ascii="Times New Roman"/>
          <w:b w:val="false"/>
          <w:i w:val="false"/>
          <w:color w:val="000000"/>
          <w:sz w:val="28"/>
        </w:rPr>
        <w:t xml:space="preserve">
      14. Сынақтан өтуші нотариаттық іс-қимыл жасау кезінде болуға тиіс және сынақтан өту басшысының нұсқауы бойынша мынадай нотариаттық құжаттар: </w:t>
      </w:r>
      <w:r>
        <w:br/>
      </w:r>
      <w:r>
        <w:rPr>
          <w:rFonts w:ascii="Times New Roman"/>
          <w:b w:val="false"/>
          <w:i w:val="false"/>
          <w:color w:val="000000"/>
          <w:sz w:val="28"/>
        </w:rPr>
        <w:t xml:space="preserve">
      заң бойынша мұраға құқық туралы куәліктер; </w:t>
      </w:r>
      <w:r>
        <w:br/>
      </w:r>
      <w:r>
        <w:rPr>
          <w:rFonts w:ascii="Times New Roman"/>
          <w:b w:val="false"/>
          <w:i w:val="false"/>
          <w:color w:val="000000"/>
          <w:sz w:val="28"/>
        </w:rPr>
        <w:t xml:space="preserve">
      өсиет бойынша мұраға құқық туралы куәліктер; </w:t>
      </w:r>
      <w:r>
        <w:br/>
      </w:r>
      <w:r>
        <w:rPr>
          <w:rFonts w:ascii="Times New Roman"/>
          <w:b w:val="false"/>
          <w:i w:val="false"/>
          <w:color w:val="000000"/>
          <w:sz w:val="28"/>
        </w:rPr>
        <w:t xml:space="preserve">
      өсиеттер; </w:t>
      </w:r>
      <w:r>
        <w:br/>
      </w:r>
      <w:r>
        <w:rPr>
          <w:rFonts w:ascii="Times New Roman"/>
          <w:b w:val="false"/>
          <w:i w:val="false"/>
          <w:color w:val="000000"/>
          <w:sz w:val="28"/>
        </w:rPr>
        <w:t xml:space="preserve">
      мұраға сенімгерлік басқарушыны тағайындау туралы қаулы; </w:t>
      </w:r>
      <w:r>
        <w:br/>
      </w:r>
      <w:r>
        <w:rPr>
          <w:rFonts w:ascii="Times New Roman"/>
          <w:b w:val="false"/>
          <w:i w:val="false"/>
          <w:color w:val="000000"/>
          <w:sz w:val="28"/>
        </w:rPr>
        <w:t xml:space="preserve">
      ерлі-зайыптылардың және ортақ бірлескен меншік құқығындағы мүлкі бар өзге адамдардың ортақ мүліктегі үлеске меншік құқығы туралы куәліктер береді; </w:t>
      </w:r>
      <w:r>
        <w:br/>
      </w:r>
      <w:r>
        <w:rPr>
          <w:rFonts w:ascii="Times New Roman"/>
          <w:b w:val="false"/>
          <w:i w:val="false"/>
          <w:color w:val="000000"/>
          <w:sz w:val="28"/>
        </w:rPr>
        <w:t xml:space="preserve">
      азаматтың тірі екендігі фактісі туралы куәліктер; </w:t>
      </w:r>
      <w:r>
        <w:br/>
      </w:r>
      <w:r>
        <w:rPr>
          <w:rFonts w:ascii="Times New Roman"/>
          <w:b w:val="false"/>
          <w:i w:val="false"/>
          <w:color w:val="000000"/>
          <w:sz w:val="28"/>
        </w:rPr>
        <w:t xml:space="preserve">
      азаматтың белгілі бір жерде болу фактісі туралы куәліктер; </w:t>
      </w:r>
      <w:r>
        <w:br/>
      </w:r>
      <w:r>
        <w:rPr>
          <w:rFonts w:ascii="Times New Roman"/>
          <w:b w:val="false"/>
          <w:i w:val="false"/>
          <w:color w:val="000000"/>
          <w:sz w:val="28"/>
        </w:rPr>
        <w:t xml:space="preserve">
      жылжымайтын мүлікті иеліктен айыру туралы шарттар; </w:t>
      </w:r>
      <w:r>
        <w:br/>
      </w:r>
      <w:r>
        <w:rPr>
          <w:rFonts w:ascii="Times New Roman"/>
          <w:b w:val="false"/>
          <w:i w:val="false"/>
          <w:color w:val="000000"/>
          <w:sz w:val="28"/>
        </w:rPr>
        <w:t xml:space="preserve">
      жылжитын мүлікті иеліктен айыру туралы шарттар; </w:t>
      </w:r>
      <w:r>
        <w:br/>
      </w:r>
      <w:r>
        <w:rPr>
          <w:rFonts w:ascii="Times New Roman"/>
          <w:b w:val="false"/>
          <w:i w:val="false"/>
          <w:color w:val="000000"/>
          <w:sz w:val="28"/>
        </w:rPr>
        <w:t xml:space="preserve">
      рента шарттары; </w:t>
      </w:r>
      <w:r>
        <w:br/>
      </w:r>
      <w:r>
        <w:rPr>
          <w:rFonts w:ascii="Times New Roman"/>
          <w:b w:val="false"/>
          <w:i w:val="false"/>
          <w:color w:val="000000"/>
          <w:sz w:val="28"/>
        </w:rPr>
        <w:t xml:space="preserve">
      мүлікті өтеусіз пайдалануға не арендаға беру туралы шарттар; </w:t>
      </w:r>
      <w:r>
        <w:br/>
      </w:r>
      <w:r>
        <w:rPr>
          <w:rFonts w:ascii="Times New Roman"/>
          <w:b w:val="false"/>
          <w:i w:val="false"/>
          <w:color w:val="000000"/>
          <w:sz w:val="28"/>
        </w:rPr>
        <w:t xml:space="preserve">
      мүлікті бөлу туралы шарттар; </w:t>
      </w:r>
      <w:r>
        <w:br/>
      </w:r>
      <w:r>
        <w:rPr>
          <w:rFonts w:ascii="Times New Roman"/>
          <w:b w:val="false"/>
          <w:i w:val="false"/>
          <w:color w:val="000000"/>
          <w:sz w:val="28"/>
        </w:rPr>
        <w:t xml:space="preserve">
      неке келісім-шарты; </w:t>
      </w:r>
      <w:r>
        <w:br/>
      </w:r>
      <w:r>
        <w:rPr>
          <w:rFonts w:ascii="Times New Roman"/>
          <w:b w:val="false"/>
          <w:i w:val="false"/>
          <w:color w:val="000000"/>
          <w:sz w:val="28"/>
        </w:rPr>
        <w:t xml:space="preserve">
      алименттік келісім; </w:t>
      </w:r>
      <w:r>
        <w:br/>
      </w:r>
      <w:r>
        <w:rPr>
          <w:rFonts w:ascii="Times New Roman"/>
          <w:b w:val="false"/>
          <w:i w:val="false"/>
          <w:color w:val="000000"/>
          <w:sz w:val="28"/>
        </w:rPr>
        <w:t xml:space="preserve">
      барлық мүлікті иеленуге сенімхаттар; </w:t>
      </w:r>
      <w:r>
        <w:br/>
      </w:r>
      <w:r>
        <w:rPr>
          <w:rFonts w:ascii="Times New Roman"/>
          <w:b w:val="false"/>
          <w:i w:val="false"/>
          <w:color w:val="000000"/>
          <w:sz w:val="28"/>
        </w:rPr>
        <w:t xml:space="preserve">
      мүлікті иеліктен айыруға сенімхаттар; </w:t>
      </w:r>
      <w:r>
        <w:br/>
      </w:r>
      <w:r>
        <w:rPr>
          <w:rFonts w:ascii="Times New Roman"/>
          <w:b w:val="false"/>
          <w:i w:val="false"/>
          <w:color w:val="000000"/>
          <w:sz w:val="28"/>
        </w:rPr>
        <w:t xml:space="preserve">
      мүлікті мұраға беруге сенімхаттар және басқа да құжаттардың жобасын дайындауға тиіс. </w:t>
      </w:r>
    </w:p>
    <w:bookmarkEnd w:id="15"/>
    <w:bookmarkStart w:name="z17" w:id="16"/>
    <w:p>
      <w:pPr>
        <w:spacing w:after="0"/>
        <w:ind w:left="0"/>
        <w:jc w:val="both"/>
      </w:pPr>
      <w:r>
        <w:rPr>
          <w:rFonts w:ascii="Times New Roman"/>
          <w:b w:val="false"/>
          <w:i w:val="false"/>
          <w:color w:val="000000"/>
          <w:sz w:val="28"/>
        </w:rPr>
        <w:t xml:space="preserve">
      15. Сынақтан өтуші нотариат қызметін реттейтін заңнамалық және өзге де нормативтік құқықтық актілерді дербес зерделеуге, сондай-ақ нотариустың Ар-ождан кодексін меңгеруге тиіс. </w:t>
      </w:r>
    </w:p>
    <w:bookmarkEnd w:id="16"/>
    <w:bookmarkStart w:name="z18" w:id="17"/>
    <w:p>
      <w:pPr>
        <w:spacing w:after="0"/>
        <w:ind w:left="0"/>
        <w:jc w:val="both"/>
      </w:pPr>
      <w:r>
        <w:rPr>
          <w:rFonts w:ascii="Times New Roman"/>
          <w:b w:val="false"/>
          <w:i w:val="false"/>
          <w:color w:val="000000"/>
          <w:sz w:val="28"/>
        </w:rPr>
        <w:t xml:space="preserve">
      16. Сынақтан өтуші құжаттардың жобаларын сынақтан өту басшысының қарауына береді, ол олармен бірігіп олардың дұрыс ресімделгенін талдайды, шешеді. </w:t>
      </w:r>
    </w:p>
    <w:bookmarkEnd w:id="17"/>
    <w:bookmarkStart w:name="z19" w:id="18"/>
    <w:p>
      <w:pPr>
        <w:spacing w:after="0"/>
        <w:ind w:left="0"/>
        <w:jc w:val="both"/>
      </w:pPr>
      <w:r>
        <w:rPr>
          <w:rFonts w:ascii="Times New Roman"/>
          <w:b w:val="false"/>
          <w:i w:val="false"/>
          <w:color w:val="000000"/>
          <w:sz w:val="28"/>
        </w:rPr>
        <w:t xml:space="preserve">
      17. Сынақтан өту аяқталған соң сынақтан өтуші қорытынды есеп дайындайды, ол: </w:t>
      </w:r>
      <w:r>
        <w:br/>
      </w:r>
      <w:r>
        <w:rPr>
          <w:rFonts w:ascii="Times New Roman"/>
          <w:b w:val="false"/>
          <w:i w:val="false"/>
          <w:color w:val="000000"/>
          <w:sz w:val="28"/>
        </w:rPr>
        <w:t xml:space="preserve">
      сынақтан өту орны, мерзімі мен тәртібі туралы жалпы мәліметтерден; </w:t>
      </w:r>
      <w:r>
        <w:br/>
      </w:r>
      <w:r>
        <w:rPr>
          <w:rFonts w:ascii="Times New Roman"/>
          <w:b w:val="false"/>
          <w:i w:val="false"/>
          <w:color w:val="000000"/>
          <w:sz w:val="28"/>
        </w:rPr>
        <w:t xml:space="preserve">
      сынақтан өту жоспары бойынша орындалған жұмыстардың сипатынан; </w:t>
      </w:r>
      <w:r>
        <w:br/>
      </w:r>
      <w:r>
        <w:rPr>
          <w:rFonts w:ascii="Times New Roman"/>
          <w:b w:val="false"/>
          <w:i w:val="false"/>
          <w:color w:val="000000"/>
          <w:sz w:val="28"/>
        </w:rPr>
        <w:t xml:space="preserve">
      практикалық жеке жұмысынан алынған дағдылардан тұруға тиіс. </w:t>
      </w:r>
      <w:r>
        <w:br/>
      </w:r>
      <w:r>
        <w:rPr>
          <w:rFonts w:ascii="Times New Roman"/>
          <w:b w:val="false"/>
          <w:i w:val="false"/>
          <w:color w:val="000000"/>
          <w:sz w:val="28"/>
        </w:rPr>
        <w:t xml:space="preserve">
      Есепке сынақтан өтуші сынақтан өткен мерзімде жеке өзі жазған, сынақтан өтуші мен сынақтан өту басшысы қол қойған нотариаттық құжаттардың үлгілері қоса берілуге тиіс. </w:t>
      </w:r>
    </w:p>
    <w:bookmarkEnd w:id="18"/>
    <w:bookmarkStart w:name="z20" w:id="19"/>
    <w:p>
      <w:pPr>
        <w:spacing w:after="0"/>
        <w:ind w:left="0"/>
        <w:jc w:val="both"/>
      </w:pPr>
      <w:r>
        <w:rPr>
          <w:rFonts w:ascii="Times New Roman"/>
          <w:b w:val="false"/>
          <w:i w:val="false"/>
          <w:color w:val="000000"/>
          <w:sz w:val="28"/>
        </w:rPr>
        <w:t xml:space="preserve">
      18. Сынақтан өтуші сынақтан өтіп болған соң тиісінше әділет департаментіне немесе аумақтық нотариаттық палатаға сынақтан өтуі туралы қорытынды есепті, сондай-ақ сынақтан өту барысында алған сынақтан өтушінің жалпы дайындық дәрежесі, кәсіби білімі мен практикалық дағдылары көрінетін сынақтан өту басшысының ұсынымын көрсетеді. </w:t>
      </w:r>
    </w:p>
    <w:bookmarkEnd w:id="19"/>
    <w:bookmarkStart w:name="z21" w:id="20"/>
    <w:p>
      <w:pPr>
        <w:spacing w:after="0"/>
        <w:ind w:left="0"/>
        <w:jc w:val="both"/>
      </w:pPr>
      <w:r>
        <w:rPr>
          <w:rFonts w:ascii="Times New Roman"/>
          <w:b w:val="false"/>
          <w:i w:val="false"/>
          <w:color w:val="000000"/>
          <w:sz w:val="28"/>
        </w:rPr>
        <w:t xml:space="preserve">
      19. Әділет департаменті мен нотариаттық палатаның бірлескен отырысында осы Ереженің 18-тармағында көрсетілген материалдарымен сынақтан өтуші басшысының ұсынысы қаралады және сынақтан өтушіні сұхбаттасуға шақырады.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жазылды - Қазақстан Республикасы Әділет министрінің 2004 жылғы 4 қарашадағы N 325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20. Сұхбаттасу кезінде әділет департаменті мен нотариаттық палата сынақтан өтушінің нотариаттық қызметті жүзеге асыруға дайындық дәрежесін анықтайды. </w:t>
      </w:r>
    </w:p>
    <w:bookmarkEnd w:id="21"/>
    <w:bookmarkStart w:name="z23" w:id="22"/>
    <w:p>
      <w:pPr>
        <w:spacing w:after="0"/>
        <w:ind w:left="0"/>
        <w:jc w:val="both"/>
      </w:pPr>
      <w:r>
        <w:rPr>
          <w:rFonts w:ascii="Times New Roman"/>
          <w:b w:val="false"/>
          <w:i w:val="false"/>
          <w:color w:val="000000"/>
          <w:sz w:val="28"/>
        </w:rPr>
        <w:t xml:space="preserve">
      21. Сынақтан өту туралы сұхбаттасудың нәтижелері мен материалдарды қарау бойынша әділет департаменті мен нотариаттық палата өтілген сынаққа оң баға берілген жағдайда сынақтан өту басшысы қол қоятын және әділет департаментінің бастығы мен нотариаттық палатаның төрағасы бекітетін сынақтан өту қорытындылары туралы қорытынды шығарады. </w:t>
      </w:r>
      <w:r>
        <w:br/>
      </w:r>
      <w:r>
        <w:rPr>
          <w:rFonts w:ascii="Times New Roman"/>
          <w:b w:val="false"/>
          <w:i w:val="false"/>
          <w:color w:val="000000"/>
          <w:sz w:val="28"/>
        </w:rPr>
        <w:t xml:space="preserve">
      Көрсетілген қорытынды бекітілген жағдайда сынақтан өтуші сынақты өткен болып есептеледі. </w:t>
      </w:r>
      <w:r>
        <w:br/>
      </w:r>
      <w:r>
        <w:rPr>
          <w:rFonts w:ascii="Times New Roman"/>
          <w:b w:val="false"/>
          <w:i w:val="false"/>
          <w:color w:val="000000"/>
          <w:sz w:val="28"/>
        </w:rPr>
        <w:t xml:space="preserve">
      Өтілген сынаққа теріс баға берілген жағдайда әділет департаменті мен нотариаттық палата өтілген сынақ қорытындылары бойынша қорытынды беруден себебін дәлелдей отырып бас тартады. </w:t>
      </w:r>
      <w:r>
        <w:br/>
      </w:r>
      <w:r>
        <w:rPr>
          <w:rFonts w:ascii="Times New Roman"/>
          <w:b w:val="false"/>
          <w:i w:val="false"/>
          <w:color w:val="000000"/>
          <w:sz w:val="28"/>
        </w:rPr>
        <w:t xml:space="preserve">
      Сынақтан өту қорытындылары туралы қорытынды бекітуден дәлелді бас тарту жазбаша түрде сынақтан өтпеген адамға жіберіледі. Осы бас тартуға сот тәртібімен шағым беруге болады. </w:t>
      </w:r>
      <w:r>
        <w:br/>
      </w:r>
      <w:r>
        <w:rPr>
          <w:rFonts w:ascii="Times New Roman"/>
          <w:b w:val="false"/>
          <w:i w:val="false"/>
          <w:color w:val="000000"/>
          <w:sz w:val="28"/>
        </w:rPr>
        <w:t>
      Сынақтан өтпеген адам сынақтан өтуге жалпы негіздер бойынша жіберіледі.</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22"/>
    <w:bookmarkStart w:name="z24" w:id="23"/>
    <w:p>
      <w:pPr>
        <w:spacing w:after="0"/>
        <w:ind w:left="0"/>
        <w:jc w:val="both"/>
      </w:pPr>
      <w:r>
        <w:rPr>
          <w:rFonts w:ascii="Times New Roman"/>
          <w:b w:val="false"/>
          <w:i w:val="false"/>
          <w:color w:val="000000"/>
          <w:sz w:val="28"/>
        </w:rPr>
        <w:t xml:space="preserve">
      22. Осы Ереженің талаптары нотариаттық қызметпен айналысу құқығына лицензия алуға ниет білдірген мемлекеттік нотариустарға қолданылмайды.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