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711f" w14:textId="1877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гранттарын тағайындау жөніндегі конкурстық комиссия жұмысының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2003 жылғы 22 мамырдағы N 337 бұйрығы. Қазақстан Республикасы Әділет министрлігінде 2003 жылғы 27 маусымда тіркелді. Тіркеу N 2381. Күші жойылды - Қазақстан Республикасы Білім және ғылым министрінің 2008 жылғы 21 мамырдағы N 291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Күші жойылды - ҚР Білім және ғылым министрінің 2008.05.21 N 291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"Нормативтік құқықтық актілер туралы" Қазақстан Республикасы Заңының 27-бабының 1-1 тармағына сәйкес БҰЙЫРАМЫН: </w:t>
      </w:r>
      <w:r>
        <w:br/>
      </w:r>
      <w:r>
        <w:rPr>
          <w:rFonts w:ascii="Times New Roman"/>
          <w:b w:val="false"/>
          <w:i w:val="false"/>
          <w:color w:val="000000"/>
          <w:sz w:val="28"/>
        </w:rPr>
        <w:t>
</w:t>
      </w:r>
      <w:r>
        <w:rPr>
          <w:rFonts w:ascii="Times New Roman"/>
          <w:b w:val="false"/>
          <w:i/>
          <w:color w:val="800000"/>
          <w:sz w:val="28"/>
        </w:rPr>
        <w:t xml:space="preserve">      1. Қосымшаға сәйкес Қазақстан Республикасы Білім және ғылым министрлігінің кейбір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Заң департаменті (Р. Әлімқұлов) осы бұйрықтың көшірмесін Қазақстан Республикасы Әділет министрлігіне жіберсін. </w:t>
      </w:r>
      <w:r>
        <w:br/>
      </w:r>
      <w:r>
        <w:rPr>
          <w:rFonts w:ascii="Times New Roman"/>
          <w:b w:val="false"/>
          <w:i w:val="false"/>
          <w:color w:val="000000"/>
          <w:sz w:val="28"/>
        </w:rPr>
        <w:t>
</w:t>
      </w:r>
      <w:r>
        <w:rPr>
          <w:rFonts w:ascii="Times New Roman"/>
          <w:b w:val="false"/>
          <w:i/>
          <w:color w:val="800000"/>
          <w:sz w:val="28"/>
        </w:rPr>
        <w:t xml:space="preserve">      3. Осы бұйрық қол қойылған күнінен бастап күшіне енеді. </w:t>
      </w:r>
    </w:p>
    <w:p>
      <w:pPr>
        <w:spacing w:after="0"/>
        <w:ind w:left="0"/>
        <w:jc w:val="both"/>
      </w:pPr>
      <w:r>
        <w:rPr>
          <w:rFonts w:ascii="Times New Roman"/>
          <w:b/>
          <w:i w:val="false"/>
          <w:color w:val="000000"/>
          <w:sz w:val="28"/>
        </w:rPr>
        <w:t xml:space="preserve">       </w:t>
      </w:r>
      <w:r>
        <w:rPr>
          <w:rFonts w:ascii="Times New Roman"/>
          <w:b w:val="false"/>
          <w:i/>
          <w:color w:val="800000"/>
          <w:sz w:val="28"/>
        </w:rPr>
        <w:t xml:space="preserve">Министр                                Ж. Түймебаев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w:t>
      </w:r>
      <w:r>
        <w:rPr>
          <w:rFonts w:ascii="Times New Roman"/>
          <w:b w:val="false"/>
          <w:i/>
          <w:color w:val="800000"/>
          <w:sz w:val="28"/>
        </w:rPr>
        <w:t xml:space="preserve">                                     Білім және ғылым министірінің </w:t>
      </w:r>
      <w:r>
        <w:br/>
      </w:r>
      <w:r>
        <w:rPr>
          <w:rFonts w:ascii="Times New Roman"/>
          <w:b w:val="false"/>
          <w:i w:val="false"/>
          <w:color w:val="000000"/>
          <w:sz w:val="28"/>
        </w:rPr>
        <w:t>
</w:t>
      </w:r>
      <w:r>
        <w:rPr>
          <w:rFonts w:ascii="Times New Roman"/>
          <w:b w:val="false"/>
          <w:i/>
          <w:color w:val="800000"/>
          <w:sz w:val="28"/>
        </w:rPr>
        <w:t xml:space="preserve">                                         2008 жылғы 21 мамырдағы    </w:t>
      </w:r>
      <w:r>
        <w:br/>
      </w:r>
      <w:r>
        <w:rPr>
          <w:rFonts w:ascii="Times New Roman"/>
          <w:b w:val="false"/>
          <w:i w:val="false"/>
          <w:color w:val="000000"/>
          <w:sz w:val="28"/>
        </w:rPr>
        <w:t>
</w:t>
      </w:r>
      <w:r>
        <w:rPr>
          <w:rFonts w:ascii="Times New Roman"/>
          <w:b w:val="false"/>
          <w:i/>
          <w:color w:val="800000"/>
          <w:sz w:val="28"/>
        </w:rPr>
        <w:t xml:space="preserve">                                         N 297 бұйрығына қосымша </w:t>
      </w:r>
    </w:p>
    <w:p>
      <w:pPr>
        <w:spacing w:after="0"/>
        <w:ind w:left="0"/>
        <w:jc w:val="both"/>
      </w:pPr>
      <w:r>
        <w:rPr>
          <w:rFonts w:ascii="Times New Roman"/>
          <w:b w:val="false"/>
          <w:i/>
          <w:color w:val="800000"/>
          <w:sz w:val="28"/>
        </w:rPr>
        <w:t xml:space="preserve">Қазақстан Республикасы Білім және ғылым министрлігінің   </w:t>
      </w:r>
      <w:r>
        <w:br/>
      </w:r>
      <w:r>
        <w:rPr>
          <w:rFonts w:ascii="Times New Roman"/>
          <w:b w:val="false"/>
          <w:i w:val="false"/>
          <w:color w:val="000000"/>
          <w:sz w:val="28"/>
        </w:rPr>
        <w:t>
</w:t>
      </w:r>
      <w:r>
        <w:rPr>
          <w:rFonts w:ascii="Times New Roman"/>
          <w:b w:val="false"/>
          <w:i/>
          <w:color w:val="800000"/>
          <w:sz w:val="28"/>
        </w:rPr>
        <w:t xml:space="preserve">күші жойылған кейбір бұйрықтарының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rPr>
          <w:rFonts w:ascii="Times New Roman"/>
          <w:b w:val="false"/>
          <w:i/>
          <w:color w:val="800000"/>
          <w:sz w:val="28"/>
        </w:rPr>
        <w:t>Мемлекеттік білім гранттарын та</w:t>
      </w:r>
      <w:r>
        <w:rPr>
          <w:rFonts w:ascii="Times New Roman"/>
          <w:b w:val="false"/>
          <w:i/>
          <w:color w:val="800000"/>
          <w:sz w:val="28"/>
        </w:rPr>
        <w:t>ғ</w:t>
      </w:r>
      <w:r>
        <w:rPr>
          <w:rFonts w:ascii="Times New Roman"/>
          <w:b w:val="false"/>
          <w:i/>
          <w:color w:val="800000"/>
          <w:sz w:val="28"/>
        </w:rPr>
        <w:t>айындау ж</w:t>
      </w:r>
      <w:r>
        <w:rPr>
          <w:rFonts w:ascii="Times New Roman"/>
          <w:b w:val="false"/>
          <w:i/>
          <w:color w:val="800000"/>
          <w:sz w:val="28"/>
        </w:rPr>
        <w:t>ө</w:t>
      </w:r>
      <w:r>
        <w:rPr>
          <w:rFonts w:ascii="Times New Roman"/>
          <w:b w:val="false"/>
          <w:i/>
          <w:color w:val="800000"/>
          <w:sz w:val="28"/>
        </w:rPr>
        <w:t>ніндегі конкурстық комиссия ж</w:t>
      </w:r>
      <w:r>
        <w:rPr>
          <w:rFonts w:ascii="Times New Roman"/>
          <w:b w:val="false"/>
          <w:i/>
          <w:color w:val="800000"/>
          <w:sz w:val="28"/>
        </w:rPr>
        <w:t>ұ</w:t>
      </w:r>
      <w:r>
        <w:rPr>
          <w:rFonts w:ascii="Times New Roman"/>
          <w:b w:val="false"/>
          <w:i/>
          <w:color w:val="800000"/>
          <w:sz w:val="28"/>
        </w:rPr>
        <w:t>мысыны</w:t>
      </w:r>
      <w:r>
        <w:rPr>
          <w:rFonts w:ascii="Times New Roman"/>
          <w:b w:val="false"/>
          <w:i/>
          <w:color w:val="800000"/>
          <w:sz w:val="28"/>
        </w:rPr>
        <w:t xml:space="preserve">ң </w:t>
      </w:r>
      <w:r>
        <w:rPr>
          <w:rFonts w:ascii="Times New Roman"/>
          <w:b w:val="false"/>
          <w:i/>
          <w:color w:val="800000"/>
          <w:sz w:val="28"/>
        </w:rPr>
        <w:t xml:space="preserve">ережелерін бекіту туралы" </w:t>
      </w:r>
      <w:r>
        <w:rPr>
          <w:rFonts w:ascii="Times New Roman"/>
          <w:b w:val="false"/>
          <w:i/>
          <w:color w:val="800000"/>
          <w:sz w:val="28"/>
        </w:rPr>
        <w:t>Қ</w:t>
      </w:r>
      <w:r>
        <w:rPr>
          <w:rFonts w:ascii="Times New Roman"/>
          <w:b w:val="false"/>
          <w:i/>
          <w:color w:val="800000"/>
          <w:sz w:val="28"/>
        </w:rPr>
        <w:t>аза</w:t>
      </w:r>
      <w:r>
        <w:rPr>
          <w:rFonts w:ascii="Times New Roman"/>
          <w:b w:val="false"/>
          <w:i/>
          <w:color w:val="800000"/>
          <w:sz w:val="28"/>
        </w:rPr>
        <w:t>қ</w:t>
      </w:r>
      <w:r>
        <w:rPr>
          <w:rFonts w:ascii="Times New Roman"/>
          <w:b w:val="false"/>
          <w:i/>
          <w:color w:val="800000"/>
          <w:sz w:val="28"/>
        </w:rPr>
        <w:t xml:space="preserve">стан Республикасы Білім және </w:t>
      </w:r>
      <w:r>
        <w:rPr>
          <w:rFonts w:ascii="Times New Roman"/>
          <w:b w:val="false"/>
          <w:i/>
          <w:color w:val="800000"/>
          <w:sz w:val="28"/>
        </w:rPr>
        <w:t xml:space="preserve">ғ </w:t>
      </w:r>
      <w:r>
        <w:rPr>
          <w:rFonts w:ascii="Times New Roman"/>
          <w:b w:val="false"/>
          <w:i/>
          <w:color w:val="800000"/>
          <w:sz w:val="28"/>
        </w:rPr>
        <w:t xml:space="preserve">ылым министрлігіні </w:t>
      </w:r>
      <w:r>
        <w:rPr>
          <w:rFonts w:ascii="Times New Roman"/>
          <w:b w:val="false"/>
          <w:i/>
          <w:color w:val="800000"/>
          <w:sz w:val="28"/>
        </w:rPr>
        <w:t xml:space="preserve">ң </w:t>
      </w:r>
      <w:r>
        <w:rPr>
          <w:rFonts w:ascii="Times New Roman"/>
          <w:b w:val="false"/>
          <w:i/>
          <w:color w:val="800000"/>
          <w:sz w:val="28"/>
        </w:rPr>
        <w:t>2003 жыл</w:t>
      </w:r>
      <w:r>
        <w:rPr>
          <w:rFonts w:ascii="Times New Roman"/>
          <w:b w:val="false"/>
          <w:i/>
          <w:color w:val="800000"/>
          <w:sz w:val="28"/>
        </w:rPr>
        <w:t>ғ</w:t>
      </w:r>
      <w:r>
        <w:rPr>
          <w:rFonts w:ascii="Times New Roman"/>
          <w:b w:val="false"/>
          <w:i/>
          <w:color w:val="800000"/>
          <w:sz w:val="28"/>
        </w:rPr>
        <w:t>ы 22 мамырдағы N 337 б</w:t>
      </w:r>
      <w:r>
        <w:rPr>
          <w:rFonts w:ascii="Times New Roman"/>
          <w:b w:val="false"/>
          <w:i/>
          <w:color w:val="800000"/>
          <w:sz w:val="28"/>
        </w:rPr>
        <w:t>ұ</w:t>
      </w:r>
      <w:r>
        <w:rPr>
          <w:rFonts w:ascii="Times New Roman"/>
          <w:b w:val="false"/>
          <w:i/>
          <w:color w:val="800000"/>
          <w:sz w:val="28"/>
        </w:rPr>
        <w:t>йры</w:t>
      </w:r>
      <w:r>
        <w:rPr>
          <w:rFonts w:ascii="Times New Roman"/>
          <w:b w:val="false"/>
          <w:i/>
          <w:color w:val="800000"/>
          <w:sz w:val="28"/>
        </w:rPr>
        <w:t>ғ</w:t>
      </w:r>
      <w:r>
        <w:rPr>
          <w:rFonts w:ascii="Times New Roman"/>
          <w:b w:val="false"/>
          <w:i/>
          <w:color w:val="800000"/>
          <w:sz w:val="28"/>
        </w:rPr>
        <w:t>ы (</w:t>
      </w:r>
      <w:r>
        <w:rPr>
          <w:rFonts w:ascii="Times New Roman"/>
          <w:b w:val="false"/>
          <w:i/>
          <w:color w:val="800000"/>
          <w:sz w:val="28"/>
        </w:rPr>
        <w:t>Қ</w:t>
      </w:r>
      <w:r>
        <w:rPr>
          <w:rFonts w:ascii="Times New Roman"/>
          <w:b w:val="false"/>
          <w:i/>
          <w:color w:val="800000"/>
          <w:sz w:val="28"/>
        </w:rPr>
        <w:t>аза</w:t>
      </w:r>
      <w:r>
        <w:rPr>
          <w:rFonts w:ascii="Times New Roman"/>
          <w:b w:val="false"/>
          <w:i/>
          <w:color w:val="800000"/>
          <w:sz w:val="28"/>
        </w:rPr>
        <w:t>қ</w:t>
      </w:r>
      <w:r>
        <w:rPr>
          <w:rFonts w:ascii="Times New Roman"/>
          <w:b w:val="false"/>
          <w:i/>
          <w:color w:val="800000"/>
          <w:sz w:val="28"/>
        </w:rPr>
        <w:t>стан Республикасыны</w:t>
      </w:r>
      <w:r>
        <w:rPr>
          <w:rFonts w:ascii="Times New Roman"/>
          <w:b w:val="false"/>
          <w:i/>
          <w:color w:val="800000"/>
          <w:sz w:val="28"/>
        </w:rPr>
        <w:t xml:space="preserve">ң </w:t>
      </w:r>
      <w:r>
        <w:rPr>
          <w:rFonts w:ascii="Times New Roman"/>
          <w:b w:val="false"/>
          <w:i/>
          <w:color w:val="800000"/>
          <w:sz w:val="28"/>
        </w:rPr>
        <w:t xml:space="preserve">Нормативтік </w:t>
      </w:r>
      <w:r>
        <w:rPr>
          <w:rFonts w:ascii="Times New Roman"/>
          <w:b w:val="false"/>
          <w:i/>
          <w:color w:val="800000"/>
          <w:sz w:val="28"/>
        </w:rPr>
        <w:t xml:space="preserve">құқықтық </w:t>
      </w:r>
      <w:r>
        <w:rPr>
          <w:rFonts w:ascii="Times New Roman"/>
          <w:b w:val="false"/>
          <w:i/>
          <w:color w:val="800000"/>
          <w:sz w:val="28"/>
        </w:rPr>
        <w:t xml:space="preserve">актілерді мемлекеттік тіркеу Тізілімінде N 2381 тіркелген). </w:t>
      </w:r>
      <w:r>
        <w:br/>
      </w:r>
      <w:r>
        <w:rPr>
          <w:rFonts w:ascii="Times New Roman"/>
          <w:b w:val="false"/>
          <w:i w:val="false"/>
          <w:color w:val="000000"/>
          <w:sz w:val="28"/>
        </w:rPr>
        <w:t>
</w:t>
      </w:r>
      <w:r>
        <w:rPr>
          <w:rFonts w:ascii="Times New Roman"/>
          <w:b w:val="false"/>
          <w:i/>
          <w:color w:val="800000"/>
          <w:sz w:val="28"/>
        </w:rPr>
        <w:t xml:space="preserve">      4. ... </w:t>
      </w:r>
      <w:r>
        <w:br/>
      </w:r>
      <w:r>
        <w:rPr>
          <w:rFonts w:ascii="Times New Roman"/>
          <w:b w:val="false"/>
          <w:i w:val="false"/>
          <w:color w:val="000000"/>
          <w:sz w:val="28"/>
        </w:rPr>
        <w:t>
</w:t>
      </w:r>
      <w:r>
        <w:rPr>
          <w:rFonts w:ascii="Times New Roman"/>
          <w:b w:val="false"/>
          <w:i/>
          <w:color w:val="800000"/>
          <w:sz w:val="28"/>
        </w:rPr>
        <w:t xml:space="preserve">      5. ... </w:t>
      </w:r>
      <w:r>
        <w:br/>
      </w:r>
      <w:r>
        <w:rPr>
          <w:rFonts w:ascii="Times New Roman"/>
          <w:b w:val="false"/>
          <w:i w:val="false"/>
          <w:color w:val="000000"/>
          <w:sz w:val="28"/>
        </w:rPr>
        <w:t>
</w:t>
      </w:r>
      <w:r>
        <w:rPr>
          <w:rFonts w:ascii="Times New Roman"/>
          <w:b w:val="false"/>
          <w:i/>
          <w:color w:val="800000"/>
          <w:sz w:val="28"/>
        </w:rPr>
        <w:t xml:space="preserve">      6. ... </w:t>
      </w:r>
      <w:r>
        <w:br/>
      </w:r>
      <w:r>
        <w:rPr>
          <w:rFonts w:ascii="Times New Roman"/>
          <w:b w:val="false"/>
          <w:i w:val="false"/>
          <w:color w:val="000000"/>
          <w:sz w:val="28"/>
        </w:rPr>
        <w:t>
</w:t>
      </w:r>
      <w:r>
        <w:rPr>
          <w:rFonts w:ascii="Times New Roman"/>
          <w:b w:val="false"/>
          <w:i/>
          <w:color w:val="800000"/>
          <w:sz w:val="28"/>
        </w:rPr>
        <w:t xml:space="preserve">      7. ... </w:t>
      </w:r>
      <w:r>
        <w:br/>
      </w:r>
      <w:r>
        <w:rPr>
          <w:rFonts w:ascii="Times New Roman"/>
          <w:b w:val="false"/>
          <w:i w:val="false"/>
          <w:color w:val="000000"/>
          <w:sz w:val="28"/>
        </w:rPr>
        <w:t>
</w:t>
      </w:r>
      <w:r>
        <w:rPr>
          <w:rFonts w:ascii="Times New Roman"/>
          <w:b w:val="false"/>
          <w:i/>
          <w:color w:val="800000"/>
          <w:sz w:val="28"/>
        </w:rPr>
        <w:t xml:space="preserve">      8. ... </w:t>
      </w:r>
      <w:r>
        <w:br/>
      </w:r>
      <w:r>
        <w:rPr>
          <w:rFonts w:ascii="Times New Roman"/>
          <w:b w:val="false"/>
          <w:i w:val="false"/>
          <w:color w:val="000000"/>
          <w:sz w:val="28"/>
        </w:rPr>
        <w:t>
</w:t>
      </w:r>
      <w:r>
        <w:rPr>
          <w:rFonts w:ascii="Times New Roman"/>
          <w:b w:val="false"/>
          <w:i/>
          <w:color w:val="800000"/>
          <w:sz w:val="28"/>
        </w:rPr>
        <w:t xml:space="preserve">      9.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Білім және ғылым министрлігінің 2000 жылғы 25 наурыздағы N 247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000000"/>
          <w:sz w:val="28"/>
        </w:rPr>
        <w:t xml:space="preserve">бекітілген (Қазақстан Республикасының Әділет министрлігінде N№ 1118-н 2000 жылғы 24 сәуірде тіркелген) Қазақстан Республикасының жоғары оқу орындарына қабылдаудың типтік ережелеріне сәйкес, мемлекеттік білім гранттары мен мемлекеттік білім несиелерін тағайындау үшін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Ұсынылған Мемлекеттік білім гранттарын тағайындау жөніндегі Қазақстан Республикасы Білім және ғылым министрлігінің Конкурстық комиссиясы жұмысының ережелері бекітілсін. </w:t>
      </w:r>
      <w:r>
        <w:br/>
      </w:r>
      <w:r>
        <w:rPr>
          <w:rFonts w:ascii="Times New Roman"/>
          <w:b w:val="false"/>
          <w:i w:val="false"/>
          <w:color w:val="000000"/>
          <w:sz w:val="28"/>
        </w:rPr>
        <w:t>
</w:t>
      </w:r>
      <w:r>
        <w:rPr>
          <w:rFonts w:ascii="Times New Roman"/>
          <w:b w:val="false"/>
          <w:i/>
          <w:color w:val="800000"/>
          <w:sz w:val="28"/>
        </w:rPr>
        <w:t xml:space="preserve">      Ескерту: 1-тармаққа және атауына өзгертулер енгізілді - ҚР Білім және ғылым министрінің 2005 жылғы 27 маусымдағы N 440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xml:space="preserve">
      2. Жоғары және жоғары оқу орнынан кейінгі кәсіптік білім департаменті (Б.С. Әбдірәсілов) осы бұйрықты белгіленген тәртіппен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xml:space="preserve">
      4. Осы бұйрық Қазақстан Республикасының Әділет министрлігінде тіркеуден өткен күннен бастап күшіне енеді. </w:t>
      </w:r>
    </w:p>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білім гранттарын тағайындау  </w:t>
      </w:r>
      <w:r>
        <w:br/>
      </w:r>
      <w:r>
        <w:rPr>
          <w:rFonts w:ascii="Times New Roman"/>
          <w:b w:val="false"/>
          <w:i w:val="false"/>
          <w:color w:val="000000"/>
          <w:sz w:val="28"/>
        </w:rPr>
        <w:t xml:space="preserve">
жөніндегі конкурстық комиссия жұмысының  </w:t>
      </w:r>
      <w:r>
        <w:br/>
      </w:r>
      <w:r>
        <w:rPr>
          <w:rFonts w:ascii="Times New Roman"/>
          <w:b w:val="false"/>
          <w:i w:val="false"/>
          <w:color w:val="000000"/>
          <w:sz w:val="28"/>
        </w:rPr>
        <w:t xml:space="preserve">
ережелерін бекіту туралы" Қазақстан    </w:t>
      </w:r>
      <w:r>
        <w:br/>
      </w:r>
      <w:r>
        <w:rPr>
          <w:rFonts w:ascii="Times New Roman"/>
          <w:b w:val="false"/>
          <w:i w:val="false"/>
          <w:color w:val="000000"/>
          <w:sz w:val="28"/>
        </w:rPr>
        <w:t xml:space="preserve">
Республикасы Білім және ғылым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2003 жылғы 22 мамырдағы N 337 бұйрығына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Қазақстан Республикасы Білім және ғылым министрлігінің мемлекеттік білім гранттарын тағайындау конкурстық комиссия </w:t>
      </w:r>
      <w:r>
        <w:br/>
      </w:r>
      <w:r>
        <w:rPr>
          <w:rFonts w:ascii="Times New Roman"/>
          <w:b w:val="false"/>
          <w:i w:val="false"/>
          <w:color w:val="000000"/>
          <w:sz w:val="28"/>
        </w:rPr>
        <w:t>
</w:t>
      </w:r>
      <w:r>
        <w:rPr>
          <w:rFonts w:ascii="Times New Roman"/>
          <w:b/>
          <w:i w:val="false"/>
          <w:color w:val="000080"/>
          <w:sz w:val="28"/>
        </w:rPr>
        <w:t xml:space="preserve">жұмысының ережелері </w:t>
      </w:r>
    </w:p>
    <w:p>
      <w:pPr>
        <w:spacing w:after="0"/>
        <w:ind w:left="0"/>
        <w:jc w:val="both"/>
      </w:pPr>
      <w:r>
        <w:rPr>
          <w:rFonts w:ascii="Times New Roman"/>
          <w:b w:val="false"/>
          <w:i/>
          <w:color w:val="800000"/>
          <w:sz w:val="28"/>
        </w:rPr>
        <w:t xml:space="preserve">      Ескерту: Атауынан және барлық мәтіннен "және мемлекеттік білім несиелерін беруге", "және мемлекеттік білім несиелерін беру", "және мемлекеттік білім несиелері беріледі", "және мемлекеттік білім несиелерін бере тұра", "және мемлекеттік білім несиелері" деген сөздер алынып тасталды - ҚР Білім және ғылым министрінің 2005 жылғы 27 маусымдағы N 440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 Білім және ғылым министрлігінің конкурстық комиссиясы (бұдан әрі - Конкурстық комиссия) мемлекеттік білім гранттарын тағайындау жұмыстарын жүзеге асыру үшін Қазақстан Республикасының Білім және ғылым министрлігінің 2000 жылғы 25 наурыздағы N№247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(Қазақстан Республикасының Әділет министрлігінде N№1118-н 2000 жылғы 24 сәуірде тіркелген) Қазақстан Республикасының жоғары оқу орындарына қабылдаудың типтік ережелеріне (бұдан әрі - Типтік ереже) сәйкес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Конкурстық комиссия өз жұмысында "Білім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Қазақстан Республикасының Типтік ережелерін, осы Ережені және білім беру саласындағы басқа да нормативтік құқықтық актілерді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Конкурстық комиссия төрағасы Қазақстан Республикасының Білім және ғылым министрі болып табылады. </w:t>
      </w:r>
      <w:r>
        <w:br/>
      </w:r>
      <w:r>
        <w:rPr>
          <w:rFonts w:ascii="Times New Roman"/>
          <w:b w:val="false"/>
          <w:i w:val="false"/>
          <w:color w:val="000000"/>
          <w:sz w:val="28"/>
        </w:rPr>
        <w:t xml:space="preserve">
      Конкурстық комиссияның құрамына Қазақстан Республикасының Білім және ғылым министрлігінің кәсіптік жоғары білім мәселелерін бағыттайтын басшы құрамы, өңірлік комиссиялардың төрағалары, заңды тұлғалардың өкілдері. </w:t>
      </w:r>
      <w:r>
        <w:br/>
      </w:r>
      <w:r>
        <w:rPr>
          <w:rFonts w:ascii="Times New Roman"/>
          <w:b w:val="false"/>
          <w:i w:val="false"/>
          <w:color w:val="000000"/>
          <w:sz w:val="28"/>
        </w:rPr>
        <w:t xml:space="preserve">
      Конкурстық комиссияның құрамын Қазақстан Республикасының жоғары оқу орындарына қабылдауды өткізу кезінде Министр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Конкурстық комиссияның негізгі </w:t>
      </w:r>
      <w:r>
        <w:br/>
      </w:r>
      <w:r>
        <w:rPr>
          <w:rFonts w:ascii="Times New Roman"/>
          <w:b w:val="false"/>
          <w:i w:val="false"/>
          <w:color w:val="000000"/>
          <w:sz w:val="28"/>
        </w:rPr>
        <w:t>
</w:t>
      </w:r>
      <w:r>
        <w:rPr>
          <w:rFonts w:ascii="Times New Roman"/>
          <w:b/>
          <w:i w:val="false"/>
          <w:color w:val="000080"/>
          <w:sz w:val="28"/>
        </w:rPr>
        <w:t xml:space="preserve">міндеттері мен құқығы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Конкурстық комиссияның негізгі міндеті Қазақстан Республикасының жоғары оқу орындарына түсетін талапкерлерге мемлекеттік білім гранттарын тағайындау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Конкурстық комиссия қойылған міндеттерді іске асыру үшін: </w:t>
      </w:r>
      <w:r>
        <w:br/>
      </w:r>
      <w:r>
        <w:rPr>
          <w:rFonts w:ascii="Times New Roman"/>
          <w:b w:val="false"/>
          <w:i w:val="false"/>
          <w:color w:val="000000"/>
          <w:sz w:val="28"/>
        </w:rPr>
        <w:t xml:space="preserve">
      1) талапкерлердің кешенді тестілеу нәтижелерін қарастырады ұлттық бірыңғай тестілеуден (бұдан әрі - ҰБТ) және мемлекеттік сертификаттағы баллдарына сәйкес бекітілген мемлекеттік білім тапсырысы шегінде мемлекеттік білім гранттарын тағайындайды, оның ішінде резервтен береді; &lt;*&gt; </w:t>
      </w:r>
      <w:r>
        <w:br/>
      </w:r>
      <w:r>
        <w:rPr>
          <w:rFonts w:ascii="Times New Roman"/>
          <w:b w:val="false"/>
          <w:i w:val="false"/>
          <w:color w:val="000000"/>
          <w:sz w:val="28"/>
        </w:rPr>
        <w:t xml:space="preserve">
      2) жоғары оқу орындарына қабылдауды реттейтін нормативтік құқықтық актілерінде қарастырылмаған мәселелер бойынша шешім қабылдайды. </w:t>
      </w:r>
      <w:r>
        <w:br/>
      </w:r>
      <w:r>
        <w:rPr>
          <w:rFonts w:ascii="Times New Roman"/>
          <w:b w:val="false"/>
          <w:i w:val="false"/>
          <w:color w:val="000000"/>
          <w:sz w:val="28"/>
        </w:rPr>
        <w:t>
</w:t>
      </w:r>
      <w:r>
        <w:rPr>
          <w:rFonts w:ascii="Times New Roman"/>
          <w:b w:val="false"/>
          <w:i/>
          <w:color w:val="800000"/>
          <w:sz w:val="28"/>
        </w:rPr>
        <w:t xml:space="preserve">      Ескерту. 5-тармаққа өзгеріс енгізілді - ҚР Білім және ғылым министрлігінің 2004 жылғы 5 маусымдағы N 518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Конкурстық комиссия өзіне жүктелген міндеттерді іске асыру үшін: </w:t>
      </w:r>
      <w:r>
        <w:br/>
      </w:r>
      <w:r>
        <w:rPr>
          <w:rFonts w:ascii="Times New Roman"/>
          <w:b w:val="false"/>
          <w:i w:val="false"/>
          <w:color w:val="000000"/>
          <w:sz w:val="28"/>
        </w:rPr>
        <w:t xml:space="preserve">
      1) өз құзыреті шегінде мемлекеттік білім гранттарын тағайындау рәсімдерін ұйымдастыруды жүзеге асыруға; </w:t>
      </w:r>
      <w:r>
        <w:br/>
      </w:r>
      <w:r>
        <w:rPr>
          <w:rFonts w:ascii="Times New Roman"/>
          <w:b w:val="false"/>
          <w:i w:val="false"/>
          <w:color w:val="000000"/>
          <w:sz w:val="28"/>
        </w:rPr>
        <w:t xml:space="preserve">
      2) тиісті мамандықтар бойынша конкурс өткеннен кейін қалған мемлекеттік білім гранттары мен несиелерін бакалавр мен жоғары кәсіптік білімді мамандарды даярлау бағыттары арасында қайта бөлуге; </w:t>
      </w:r>
      <w:r>
        <w:br/>
      </w:r>
      <w:r>
        <w:rPr>
          <w:rFonts w:ascii="Times New Roman"/>
          <w:b w:val="false"/>
          <w:i w:val="false"/>
          <w:color w:val="000000"/>
          <w:sz w:val="28"/>
        </w:rPr>
        <w:t xml:space="preserve">
      3) мемлекеттік білім тапсырысының резервінен мемлекеттік білім гранттарын тағайындауға; </w:t>
      </w:r>
      <w:r>
        <w:br/>
      </w:r>
      <w:r>
        <w:rPr>
          <w:rFonts w:ascii="Times New Roman"/>
          <w:b w:val="false"/>
          <w:i w:val="false"/>
          <w:color w:val="000000"/>
          <w:sz w:val="28"/>
        </w:rPr>
        <w:t xml:space="preserve">
      4) Конкурстық комиссия жұмысының қорытындылары бойынша Конкурстық комиссия жұмысының тиімділігін арттыру мәселелері туралы  Министрлікке ұсыныстар енгізуге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Конкурстық комиссияның жұмысын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Мемлекеттік білім гранттарын тағайындау нақты мамандықтар, тіл бөлімдері мен оқыту нысаны бойынша кешенді тестілеудің нәтижесі бойынша ҰБТ немесе берілген мемлекеттік сертификаттардағы баллдарға сәйкес жүзеге асырылады. &lt;*&gt; </w:t>
      </w:r>
      <w:r>
        <w:br/>
      </w:r>
      <w:r>
        <w:rPr>
          <w:rFonts w:ascii="Times New Roman"/>
          <w:b w:val="false"/>
          <w:i w:val="false"/>
          <w:color w:val="000000"/>
          <w:sz w:val="28"/>
        </w:rPr>
        <w:t>
</w:t>
      </w:r>
      <w:r>
        <w:rPr>
          <w:rFonts w:ascii="Times New Roman"/>
          <w:b w:val="false"/>
          <w:i/>
          <w:color w:val="800000"/>
          <w:sz w:val="28"/>
        </w:rPr>
        <w:t xml:space="preserve">      Ескерту. 7-тармаққа өзгеріс енгізілді - ҚР Білім және ғылым министрлігінің 2004 жылғы 5 маусымдағы N 518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color w:val="800000"/>
          <w:sz w:val="28"/>
        </w:rPr>
        <w:t xml:space="preserve">      Ескерту: 8-тармақ алынып тасталды - ҚР Білім және ғылым министрінің 2005 жылғы 27 маусымдағы N 440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Мемлекеттік білім гранттары бірінші кезекте: </w:t>
      </w:r>
      <w:r>
        <w:br/>
      </w:r>
      <w:r>
        <w:rPr>
          <w:rFonts w:ascii="Times New Roman"/>
          <w:b w:val="false"/>
          <w:i w:val="false"/>
          <w:color w:val="000000"/>
          <w:sz w:val="28"/>
        </w:rPr>
        <w:t xml:space="preserve">
      осы мамандыққа өтініш берген "Алтын белгі" белгісінің иегерлеріне; </w:t>
      </w:r>
      <w:r>
        <w:br/>
      </w:r>
      <w:r>
        <w:rPr>
          <w:rFonts w:ascii="Times New Roman"/>
          <w:b w:val="false"/>
          <w:i w:val="false"/>
          <w:color w:val="000000"/>
          <w:sz w:val="28"/>
        </w:rPr>
        <w:t xml:space="preserve">
      тізбесін Қазақстан Республикасының білім беру саласындағы орталық атқарушы органы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орындаушылар конкурстары мен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мамандығының олар жеңімпаздары болып табылатын олимпиаданың, конкурстың немесе спорттық жарыстың пәніне сәйкес келген жағдайда,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ағымдағы жылғы жеңімпаздарының басым құқығы болады; </w:t>
      </w:r>
      <w:r>
        <w:br/>
      </w:r>
      <w:r>
        <w:rPr>
          <w:rFonts w:ascii="Times New Roman"/>
          <w:b w:val="false"/>
          <w:i w:val="false"/>
          <w:color w:val="000000"/>
          <w:sz w:val="28"/>
        </w:rPr>
        <w:t xml:space="preserve">
      одан әрі, қалған орындарға жалпы конкурс бойынша барлық қалған талапкерлердің кандидатурасы қарастырылады. </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ҚР Білім және ғылым министрінің 2005 жылғы 27 маусымдағы N 440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Мемлекеттік білім гранттарын тағайындау әрбір жоғары оқу орны үшін тиісті мамандықтар бойынша, белгіленген квотаны ескере отырып бекітілген мемлекеттік білім гранты көлемі шегінде, талапкер өтініш білдірген жоғары оқу орнына, мамандықтар мен тіл бөлімдері бойынша мемлекеттік сертификаттар баллдарына сәйкес жүзеге асырылады. </w:t>
      </w:r>
      <w:r>
        <w:br/>
      </w:r>
      <w:r>
        <w:rPr>
          <w:rFonts w:ascii="Times New Roman"/>
          <w:b w:val="false"/>
          <w:i w:val="false"/>
          <w:color w:val="000000"/>
          <w:sz w:val="28"/>
        </w:rPr>
        <w:t xml:space="preserve">
      Талапкер өзі өтініш білдірген екі мамандық бойынша конкурстық іріктеуден өткен жағдайда мемлекеттік білім гранты көрсетілген бірінші мамандық бойынша тағайындалады. &lt;*&gt; </w:t>
      </w:r>
      <w:r>
        <w:br/>
      </w:r>
      <w:r>
        <w:rPr>
          <w:rFonts w:ascii="Times New Roman"/>
          <w:b w:val="false"/>
          <w:i w:val="false"/>
          <w:color w:val="000000"/>
          <w:sz w:val="28"/>
        </w:rPr>
        <w:t>
</w:t>
      </w:r>
      <w:r>
        <w:rPr>
          <w:rFonts w:ascii="Times New Roman"/>
          <w:b w:val="false"/>
          <w:i/>
          <w:color w:val="800000"/>
          <w:sz w:val="28"/>
        </w:rPr>
        <w:t xml:space="preserve">      Ескерту. 10-тармақ жаңа редакцияда - ҚР Білім және ғылым министрлігінің 2004 жылғы 5 маусымдағы N 518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&lt;*&gt; </w:t>
      </w:r>
      <w:r>
        <w:br/>
      </w:r>
      <w:r>
        <w:rPr>
          <w:rFonts w:ascii="Times New Roman"/>
          <w:b w:val="false"/>
          <w:i w:val="false"/>
          <w:color w:val="000000"/>
          <w:sz w:val="28"/>
        </w:rPr>
        <w:t>
</w:t>
      </w:r>
      <w:r>
        <w:rPr>
          <w:rFonts w:ascii="Times New Roman"/>
          <w:b w:val="false"/>
          <w:i/>
          <w:color w:val="800000"/>
          <w:sz w:val="28"/>
        </w:rPr>
        <w:t xml:space="preserve">      Ескерту: 10-1-тармақ алынып тасталды - ҚР Білім және ғылым министрінің 2005 жылғы 27 маусымдағы N 440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Ауыл мектептерін бітірген тұлғаларға арналған квота белгіленген мамандықтарға конкурс мынадай түрде өтеді: </w:t>
      </w:r>
      <w:r>
        <w:br/>
      </w:r>
      <w:r>
        <w:rPr>
          <w:rFonts w:ascii="Times New Roman"/>
          <w:b w:val="false"/>
          <w:i w:val="false"/>
          <w:color w:val="000000"/>
          <w:sz w:val="28"/>
        </w:rPr>
        <w:t xml:space="preserve">
      осы мамандық пен оқыту тілі бойынша олардың жалпы санының   70%-ы жалпы конкурс тәртібімен тағайындалады, ал қалған 30% грантқа конкурс тек ауылдық оқу ұйымдарын бітірушілер арасында өткізіледі. </w:t>
      </w:r>
      <w:r>
        <w:br/>
      </w:r>
      <w:r>
        <w:rPr>
          <w:rFonts w:ascii="Times New Roman"/>
          <w:b w:val="false"/>
          <w:i w:val="false"/>
          <w:color w:val="000000"/>
          <w:sz w:val="28"/>
        </w:rPr>
        <w:t>
</w:t>
      </w:r>
      <w:r>
        <w:rPr>
          <w:rFonts w:ascii="Times New Roman"/>
          <w:b w:val="false"/>
          <w:i/>
          <w:color w:val="800000"/>
          <w:sz w:val="28"/>
        </w:rPr>
        <w:t xml:space="preserve">      Ескерту. 11-тармаққа өзгерістер енгізілді - ҚР Білім және ғылым министрлігінің 2004 жылғы 5 маусымдағы N 518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2005 жылғы 27 маусымдағы N 440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Даярлықтың нақты бағыттары үшін квоталанған орындар санының шегінде мамандар даярлаудың бағыттары бойынша мемлекеттік білім беру гранттарын тағайындау конкурстық негізде мемлекеттік сертификаттардың баллдарына сәйкес мынадай санаттағы адамдар үшін жүзеге асырылады: Қазақстан Республикасының азаматтары болып табылмайтын ұлты қазақ азаматтар үшін 2 %-дық қабылдау квотасы, бірінші, екінші топтағы мүгедектер, бала кезінен мүгедектер, мүгедек балалар үшін 0,5 %-дық қабылдау квотасы, жетім балалар және ата-аналарының қамқорлығынсыз қалған балалар үшін 1 %-дық қабылдау квотасы. </w:t>
      </w:r>
      <w:r>
        <w:br/>
      </w:r>
      <w:r>
        <w:rPr>
          <w:rFonts w:ascii="Times New Roman"/>
          <w:b w:val="false"/>
          <w:i w:val="false"/>
          <w:color w:val="000000"/>
          <w:sz w:val="28"/>
        </w:rPr>
        <w:t>
</w:t>
      </w:r>
      <w:r>
        <w:rPr>
          <w:rFonts w:ascii="Times New Roman"/>
          <w:b w:val="false"/>
          <w:i/>
          <w:color w:val="800000"/>
          <w:sz w:val="28"/>
        </w:rPr>
        <w:t xml:space="preserve">      Ескерту. 12-тармақ жаңа редакцияда жазылды - ҚР Білім және ғылым министрлігінің 2005 жылғы 27 маусымдағы N 440 </w:t>
      </w:r>
      <w:r>
        <w:rPr>
          <w:rFonts w:ascii="Times New Roman"/>
          <w:b w:val="false"/>
          <w:i w:val="false"/>
          <w:color w:val="0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Мемлекеттік сертификаттар баллдарының көрсеткіштері бірдей болған жағдайда мемлекеттік білім гранттарын иеленуге басым құқығы барлар: </w:t>
      </w:r>
      <w:r>
        <w:br/>
      </w:r>
      <w:r>
        <w:rPr>
          <w:rFonts w:ascii="Times New Roman"/>
          <w:b w:val="false"/>
          <w:i w:val="false"/>
          <w:color w:val="000000"/>
          <w:sz w:val="28"/>
        </w:rPr>
        <w:t xml:space="preserve">
      1) жетім балалар мен ата-аналарының қамқорлығынсыз қалған балалар; </w:t>
      </w:r>
      <w:r>
        <w:br/>
      </w:r>
      <w:r>
        <w:rPr>
          <w:rFonts w:ascii="Times New Roman"/>
          <w:b w:val="false"/>
          <w:i w:val="false"/>
          <w:color w:val="000000"/>
          <w:sz w:val="28"/>
        </w:rPr>
        <w:t xml:space="preserve">
      2) медициналық-әлеуметтік сараптама комиссиясының қорытындысына сәйкес тиісті білім беру ұйымдарында оқуға тыйым салынбаған жағдайда, бірінші және екінші топтағы мүгедектер, бала кезден мүгедектер; </w:t>
      </w:r>
      <w:r>
        <w:br/>
      </w:r>
      <w:r>
        <w:rPr>
          <w:rFonts w:ascii="Times New Roman"/>
          <w:b w:val="false"/>
          <w:i w:val="false"/>
          <w:color w:val="000000"/>
          <w:sz w:val="28"/>
        </w:rPr>
        <w:t xml:space="preserve">
      3) үздік аттестаттары, кәсіптік бастауыш және орта білімді үздік дипломдары бар азаматтар; </w:t>
      </w:r>
      <w:r>
        <w:br/>
      </w:r>
      <w:r>
        <w:rPr>
          <w:rFonts w:ascii="Times New Roman"/>
          <w:b w:val="false"/>
          <w:i w:val="false"/>
          <w:color w:val="000000"/>
          <w:sz w:val="28"/>
        </w:rPr>
        <w:t xml:space="preserve">
      4) аттестатының ең жоғарғы орта балы бар азаматтар; </w:t>
      </w:r>
      <w:r>
        <w:br/>
      </w:r>
      <w:r>
        <w:rPr>
          <w:rFonts w:ascii="Times New Roman"/>
          <w:b w:val="false"/>
          <w:i w:val="false"/>
          <w:color w:val="000000"/>
          <w:sz w:val="28"/>
        </w:rPr>
        <w:t xml:space="preserve">
      5) дипломының ең жоғарғы орта балы бар азаматтар; </w:t>
      </w:r>
      <w:r>
        <w:br/>
      </w:r>
      <w:r>
        <w:rPr>
          <w:rFonts w:ascii="Times New Roman"/>
          <w:b w:val="false"/>
          <w:i w:val="false"/>
          <w:color w:val="000000"/>
          <w:sz w:val="28"/>
        </w:rPr>
        <w:t xml:space="preserve">
      6) бейіндік пәндер бойынша ең жоғары балы бар азаматтар.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Тіл бөлімдерінің біріндегі босаған орындар мамандықтар ішінде конкурстық негізде тағайындау үшін беріледі. </w:t>
      </w:r>
      <w:r>
        <w:br/>
      </w:r>
      <w:r>
        <w:rPr>
          <w:rFonts w:ascii="Times New Roman"/>
          <w:b w:val="false"/>
          <w:i w:val="false"/>
          <w:color w:val="000000"/>
          <w:sz w:val="28"/>
        </w:rPr>
        <w:t xml:space="preserve">
      Мемлекеттік білім гранттарын конкурстық тағайындаудан кейін қалған бос орындар көрсетілген оқу нысанына және тіл бөліміне қарамастан, жоғары өту баллымен мамандықтарға даярлау бағыттарының ішінде қайта бөлінеді.&lt;*&gt; </w:t>
      </w:r>
      <w:r>
        <w:br/>
      </w:r>
      <w:r>
        <w:rPr>
          <w:rFonts w:ascii="Times New Roman"/>
          <w:b w:val="false"/>
          <w:i w:val="false"/>
          <w:color w:val="000000"/>
          <w:sz w:val="28"/>
        </w:rPr>
        <w:t>
</w:t>
      </w:r>
      <w:r>
        <w:rPr>
          <w:rFonts w:ascii="Times New Roman"/>
          <w:b w:val="false"/>
          <w:i/>
          <w:color w:val="800000"/>
          <w:sz w:val="28"/>
        </w:rPr>
        <w:t xml:space="preserve">      Ескерту. 14-тармақ жаңа редакцияда - ҚР Білім және ғылым министрлігінің 2004 жылғы 5 маусымдағы N 518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15-18. &lt;*&gt; </w:t>
      </w:r>
      <w:r>
        <w:br/>
      </w:r>
      <w:r>
        <w:rPr>
          <w:rFonts w:ascii="Times New Roman"/>
          <w:b w:val="false"/>
          <w:i w:val="false"/>
          <w:color w:val="000000"/>
          <w:sz w:val="28"/>
        </w:rPr>
        <w:t>
</w:t>
      </w:r>
      <w:r>
        <w:rPr>
          <w:rFonts w:ascii="Times New Roman"/>
          <w:b w:val="false"/>
          <w:i/>
          <w:color w:val="800000"/>
          <w:sz w:val="28"/>
        </w:rPr>
        <w:t xml:space="preserve">      Ескерту. 15-18-тармақтар алынып тасталды - ҚР Білім және ғылым министрлігінің 2004 жылғы 5 маусымдағы N 518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Резервтен мемлекеттік білім гранттары: </w:t>
      </w:r>
      <w:r>
        <w:br/>
      </w:r>
      <w:r>
        <w:rPr>
          <w:rFonts w:ascii="Times New Roman"/>
          <w:b w:val="false"/>
          <w:i w:val="false"/>
          <w:color w:val="000000"/>
          <w:sz w:val="28"/>
        </w:rPr>
        <w:t xml:space="preserve">
      1) халықаралық және ведомствоаралық келісімдермен келген шетел азаматтарына; </w:t>
      </w:r>
      <w:r>
        <w:br/>
      </w:r>
      <w:r>
        <w:rPr>
          <w:rFonts w:ascii="Times New Roman"/>
          <w:b w:val="false"/>
          <w:i w:val="false"/>
          <w:color w:val="000000"/>
          <w:sz w:val="28"/>
        </w:rPr>
        <w:t xml:space="preserve">
      2) заңмен белгіленген тәртіп бойынша мемлекеттік білім гранттарын емтихан тапсырмай алуға құқықты және осы ереженің 13-тармағына сәйкес бірдей көрсеткіштері бар тұлғалардың кейбіреуіне бос қалған орындар жетпеген жағдайда тағайындалады. </w:t>
      </w:r>
      <w:r>
        <w:br/>
      </w:r>
      <w:r>
        <w:rPr>
          <w:rFonts w:ascii="Times New Roman"/>
          <w:b w:val="false"/>
          <w:i w:val="false"/>
          <w:color w:val="000000"/>
          <w:sz w:val="28"/>
        </w:rPr>
        <w:t>
</w:t>
      </w:r>
      <w:r>
        <w:rPr>
          <w:rFonts w:ascii="Times New Roman"/>
          <w:b w:val="false"/>
          <w:i/>
          <w:color w:val="800000"/>
          <w:sz w:val="28"/>
        </w:rPr>
        <w:t xml:space="preserve">      Ескерту. 19-тармаққа өзгерту енгізілді - ҚР Білім және ғылым министрлігінің 2005 жылғы 27 маусымдағы N 440 </w:t>
      </w:r>
      <w:r>
        <w:rPr>
          <w:rFonts w:ascii="Times New Roman"/>
          <w:b w:val="false"/>
          <w:i w:val="false"/>
          <w:color w:val="000000"/>
          <w:sz w:val="28"/>
        </w:rPr>
        <w:t xml:space="preserve">бұйрығымен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Конкурстық комиссияның отырыстары олардың мүшелерінің жалпы санының кемінде 2/3-і қатысқанда іс жүзінде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Конкурстық комиссияның шешімі отырысқа қатысып отырған комиссия мүшелерінің дауыс беруінің жай басымдылығымен қабылданады. Дауыс саны тең болғанда төрағаның дауысы шешуші болып табылады. </w:t>
      </w:r>
      <w:r>
        <w:br/>
      </w:r>
      <w:r>
        <w:rPr>
          <w:rFonts w:ascii="Times New Roman"/>
          <w:b w:val="false"/>
          <w:i w:val="false"/>
          <w:color w:val="000000"/>
          <w:sz w:val="28"/>
        </w:rPr>
        <w:t xml:space="preserve">
      Конкурстық комиссияның жоғары оқу орындарына қабылдауға келісілген, нормативтік құқықтық актілерде қарастырылмаған мәселелер бойынша шешімдері хаттамамен ресімделеді және оған қатысып отырған барлық мүшелерінің қолдары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