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c648" w14:textId="eb1c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1844 тiркелген Қазақстан Республикасының Ұлттық Банкi Басқармасының "Зейнетақы активтерiн инвестициялық басқару жөнiндегi қызметтi жүзеге асыратын ұйымдардың күнделiктi электрондық есеп беру ережесiн бекiту туралы" 2002 жылғы 26 наурыздағы N 98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29 сәуірдегі N 147 қаулысы. Қазақстан Республикасы Әділет министрлігінде 2003 жылғы 2 маусымда тіркелді. Тіркеу N 2333. Күші жойылды - ҚР Қаржы нарығын және қаржы ұйымдарын реттеу мен қадағалау жөніндегі агенттігі Басқармасының 2004 жылғы 21 қыркүйектегі N 262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базаны жетілдіру және зейнетақы активтерін инвестициялық басқару жөніндегі қызметті реттейтін нормативтік құқықтық актілерді келтіру мақсатында Қазақстан Республикасы Қаржы нарығын және қаржы ұйымдарын реттеу мен қадағалау жөніндегі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Әділет Министрлігінде N 1844 тіркелген, Қазақстан Республикасының Ұлттық Банкі Басқармасының "Зейнетақы активтерін инвестициялық басқару жөніндегі қызметті жүзеге асыратын ұйымдардың күнделікті электрондық есеп беру ережесін бекіту туралы" 2002 жылғы 26 наурыздағы N 98 қаулысына өзгерістер мен толықтырулар енгізу туралы" қаулысының (Қазақстан Республикасының нормативтік құқықтық актілерін мемлекеттік тіркеу тізілімінде N 2333 тіркелген, Қазақстан Республикасы Ұлттық Банкінің "Қазақстан Ұлттық Банкінің Хабаршысы" және "Вестник Национального Банка Казахстана", N 12 басылымдарында 2002 жылғы 2-15 маусымда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Қазақстан Республикасы Ұлттық Банкiнiң нормативтiк құқықтық актерлерiн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келтiру мақсатында Қазақстан Республикасы Ұлттық Банкiнiң Басқармасы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"Зейнетақы активтерiн инвестициялық басқару жөнiндегi қызметтi жүзеге асыратын ұйымдардың күнделiктi электрондық есеп беру ережесiн бекiту туралы" 2002 жылғы 26 наурыздағы N 98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1844 тiркелген, 2002 жылғы сәуiрде "Қазақстанның бағалы қағаздар рыногы" журналында жарияланған, N 4) мынадай өзгерiстер мен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атындағы және 1-тармағындағы "жүзеге асыратын ұйымдардың" деген сөздер "жүзеге асыруға лицензиясы бар заңды тұлғалардың" деген сөздермен ауыстырылсын;
</w:t>
      </w:r>
      <w:r>
        <w:br/>
      </w:r>
      <w:r>
        <w:rPr>
          <w:rFonts w:ascii="Times New Roman"/>
          <w:b w:val="false"/>
          <w:i w:val="false"/>
          <w:color w:val="000000"/>
          <w:sz w:val="28"/>
        </w:rPr>
        <w:t>
      2, 3-тармақтардағы "жүзеге асыратын ұйымдар" деген сөздер "жүзеге асыруға лицензиясы бар заңды тұлғалар" деген сөздермен ауыстырылсын;
</w:t>
      </w:r>
      <w:r>
        <w:br/>
      </w:r>
      <w:r>
        <w:rPr>
          <w:rFonts w:ascii="Times New Roman"/>
          <w:b w:val="false"/>
          <w:i w:val="false"/>
          <w:color w:val="000000"/>
          <w:sz w:val="28"/>
        </w:rPr>
        <w:t>
      қаулымен бекiтiлген Зейнетақы активтерiн инвестициялық басқару жөнiндегi қызметтi жүзеге асыратын ұйымдардың күнделiктi электрондық есеп беру ережесiнде:
</w:t>
      </w:r>
      <w:r>
        <w:br/>
      </w:r>
      <w:r>
        <w:rPr>
          <w:rFonts w:ascii="Times New Roman"/>
          <w:b w:val="false"/>
          <w:i w:val="false"/>
          <w:color w:val="000000"/>
          <w:sz w:val="28"/>
        </w:rPr>
        <w:t>
      жоғарғы оң жақ бұрышында қаулының атындағы "жүзеге асыратын ұйымдардың" деген сөздер "жүзеге асыруға лицензиясы бар заңды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атындағы "жүзеге асыратын ұйымдардың" деген сөздер "жүзеге асыруға лицензиясы бар заңды тұлғалардың" деген сөздермен ауыстырылсын;
</w:t>
      </w:r>
      <w:r>
        <w:br/>
      </w:r>
      <w:r>
        <w:rPr>
          <w:rFonts w:ascii="Times New Roman"/>
          <w:b w:val="false"/>
          <w:i w:val="false"/>
          <w:color w:val="000000"/>
          <w:sz w:val="28"/>
        </w:rPr>
        <w:t>
      барлық мәтiн бойынша "компания", "компанияның", "компаниялар", "компанияға", "компанияларға", "компанияны" деген сөздер "ұйым", "ұйымның", "ұйымдар", "ұйымға", "ұйымдарға", "ұйымды" деген сөздермен ауыстырылсын;
</w:t>
      </w:r>
      <w:r>
        <w:br/>
      </w:r>
      <w:r>
        <w:rPr>
          <w:rFonts w:ascii="Times New Roman"/>
          <w:b w:val="false"/>
          <w:i w:val="false"/>
          <w:color w:val="000000"/>
          <w:sz w:val="28"/>
        </w:rPr>
        <w:t>
      барлық мәтiн бойынша "Ұлттық Банк", "Ұлттық Банктi", "Ұлттық Банкке", "Ұлттық Банкте", "Ұлттық Банктiң" деген сөздер "уәкiлеттi орган", "уәкiлеттi органды", "уәкiлеттi органға", "уәкiлеттi органда", "уәкiлетті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ұйым - зейнетақы активтерiн инвестициялық басқару жөнiндегi қызметтi жүзеге асыруға лицензиясы бар заңды тұлға;";
</w:t>
      </w:r>
      <w:r>
        <w:br/>
      </w:r>
      <w:r>
        <w:rPr>
          <w:rFonts w:ascii="Times New Roman"/>
          <w:b w:val="false"/>
          <w:i w:val="false"/>
          <w:color w:val="000000"/>
          <w:sz w:val="28"/>
        </w:rPr>
        <w:t>
      2) тармақша алынып тасталсын;
</w:t>
      </w:r>
      <w:r>
        <w:br/>
      </w:r>
      <w:r>
        <w:rPr>
          <w:rFonts w:ascii="Times New Roman"/>
          <w:b w:val="false"/>
          <w:i w:val="false"/>
          <w:color w:val="000000"/>
          <w:sz w:val="28"/>
        </w:rPr>
        <w:t>
      7) тармақшадағы "." тыныс белгiсi ";" тыныс белгiсiмен ауыстырылсын;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уәкiлеттi орган - жинақтаушы зейнетақы қорларының, зейнетақы активтерiн инвестициялық басқару жөнiндегi қызметтi жүзеге асыруға лицензиясы бар заңды тұлғалардың, кастодиан - банктердiң, сақтандыру ұйымдарының қызметiн реттеу және қадағалау жөнiндегi функциялар мен өкiлеттiктердi жүзеге асыратын мемлекеттік орган.";
</w:t>
      </w:r>
      <w:r>
        <w:br/>
      </w:r>
      <w:r>
        <w:rPr>
          <w:rFonts w:ascii="Times New Roman"/>
          <w:b w:val="false"/>
          <w:i w:val="false"/>
          <w:color w:val="000000"/>
          <w:sz w:val="28"/>
        </w:rPr>
        <w:t>
      1-қосымшада:
</w:t>
      </w:r>
      <w:r>
        <w:br/>
      </w:r>
      <w:r>
        <w:rPr>
          <w:rFonts w:ascii="Times New Roman"/>
          <w:b w:val="false"/>
          <w:i w:val="false"/>
          <w:color w:val="000000"/>
          <w:sz w:val="28"/>
        </w:rPr>
        <w:t>
      жоғарғы оң жақ бұрышында Ереженiң атындағы "жүзеге асыратын ұйымдардың" деген сөздер "жүзеге асыруға лицензиясы бар заңды тұлғалардың" деген сөздермен ауыстырылсын; 
</w:t>
      </w:r>
      <w:r>
        <w:br/>
      </w:r>
      <w:r>
        <w:rPr>
          <w:rFonts w:ascii="Times New Roman"/>
          <w:b w:val="false"/>
          <w:i w:val="false"/>
          <w:color w:val="000000"/>
          <w:sz w:val="28"/>
        </w:rPr>
        <w:t>
      атындағы "жүзеге асыратын ұйымдардың" деген сөздер "жүзеге асыруға лицензиясы бар заңды тұлғалардың" деген сөздермен ауыстырылсын;
</w:t>
      </w:r>
      <w:r>
        <w:br/>
      </w:r>
      <w:r>
        <w:rPr>
          <w:rFonts w:ascii="Times New Roman"/>
          <w:b w:val="false"/>
          <w:i w:val="false"/>
          <w:color w:val="000000"/>
          <w:sz w:val="28"/>
        </w:rPr>
        <w:t>
      RC004 үлгi нысаны мынадай редакцияда жазылсын:
</w:t>
      </w:r>
      <w:r>
        <w:br/>
      </w:r>
      <w:r>
        <w:rPr>
          <w:rFonts w:ascii="Times New Roman"/>
          <w:b w:val="false"/>
          <w:i w:val="false"/>
          <w:color w:val="000000"/>
          <w:sz w:val="28"/>
        </w:rPr>
        <w:t>
                       "Салымдар портфелi
</w:t>
      </w:r>
      <w:r>
        <w:br/>
      </w:r>
      <w:r>
        <w:rPr>
          <w:rFonts w:ascii="Times New Roman"/>
          <w:b w:val="false"/>
          <w:i w:val="false"/>
          <w:color w:val="000000"/>
          <w:sz w:val="28"/>
        </w:rPr>
        <w:t>
                       RC004 үлгi нысаны
</w:t>
      </w:r>
    </w:p>
    <w:p>
      <w:pPr>
        <w:spacing w:after="0"/>
        <w:ind w:left="0"/>
        <w:jc w:val="both"/>
      </w:pPr>
      <w:r>
        <w:rPr>
          <w:rFonts w:ascii="Times New Roman"/>
          <w:b w:val="false"/>
          <w:i w:val="false"/>
          <w:color w:val="000000"/>
          <w:sz w:val="28"/>
        </w:rPr>
        <w:t>
      1. Банктiк салым шартының коды.
</w:t>
      </w:r>
      <w:r>
        <w:br/>
      </w:r>
      <w:r>
        <w:rPr>
          <w:rFonts w:ascii="Times New Roman"/>
          <w:b w:val="false"/>
          <w:i w:val="false"/>
          <w:color w:val="000000"/>
          <w:sz w:val="28"/>
        </w:rPr>
        <w:t>
      2. Салымдардың саны.
</w:t>
      </w:r>
      <w:r>
        <w:br/>
      </w:r>
      <w:r>
        <w:rPr>
          <w:rFonts w:ascii="Times New Roman"/>
          <w:b w:val="false"/>
          <w:i w:val="false"/>
          <w:color w:val="000000"/>
          <w:sz w:val="28"/>
        </w:rPr>
        <w:t>
      3. Салымның сомасы.
</w:t>
      </w:r>
      <w:r>
        <w:br/>
      </w:r>
      <w:r>
        <w:rPr>
          <w:rFonts w:ascii="Times New Roman"/>
          <w:b w:val="false"/>
          <w:i w:val="false"/>
          <w:color w:val="000000"/>
          <w:sz w:val="28"/>
        </w:rPr>
        <w:t>
      4. Инвестициялық шоттан салымға ақша аударылған күн.
</w:t>
      </w:r>
      <w:r>
        <w:br/>
      </w:r>
      <w:r>
        <w:rPr>
          <w:rFonts w:ascii="Times New Roman"/>
          <w:b w:val="false"/>
          <w:i w:val="false"/>
          <w:color w:val="000000"/>
          <w:sz w:val="28"/>
        </w:rPr>
        <w:t>
      5. Ақшаның салымға нақты түскен күнi.
</w:t>
      </w:r>
      <w:r>
        <w:br/>
      </w:r>
      <w:r>
        <w:rPr>
          <w:rFonts w:ascii="Times New Roman"/>
          <w:b w:val="false"/>
          <w:i w:val="false"/>
          <w:color w:val="000000"/>
          <w:sz w:val="28"/>
        </w:rPr>
        <w:t>
      6. Салым валютасының салым бойынша төлем валютасына қатысты
</w:t>
      </w:r>
      <w:r>
        <w:br/>
      </w:r>
      <w:r>
        <w:rPr>
          <w:rFonts w:ascii="Times New Roman"/>
          <w:b w:val="false"/>
          <w:i w:val="false"/>
          <w:color w:val="000000"/>
          <w:sz w:val="28"/>
        </w:rPr>
        <w:t>
бағамы.
</w:t>
      </w:r>
      <w:r>
        <w:br/>
      </w:r>
      <w:r>
        <w:rPr>
          <w:rFonts w:ascii="Times New Roman"/>
          <w:b w:val="false"/>
          <w:i w:val="false"/>
          <w:color w:val="000000"/>
          <w:sz w:val="28"/>
        </w:rPr>
        <w:t>
      7. Салымға аударылған ақшаның қалдығы (салым бойынша ақша мерзiмiнен бұрын толық қайтарылмаған жағдайда салым бойынша нақты ақша қалдығы көрсетiле отырып толтырылады).
</w:t>
      </w:r>
      <w:r>
        <w:br/>
      </w:r>
      <w:r>
        <w:rPr>
          <w:rFonts w:ascii="Times New Roman"/>
          <w:b w:val="false"/>
          <w:i w:val="false"/>
          <w:color w:val="000000"/>
          <w:sz w:val="28"/>
        </w:rPr>
        <w:t>
      8. Салым бойынша ақша қайтарылған күн.
</w:t>
      </w:r>
      <w:r>
        <w:br/>
      </w:r>
      <w:r>
        <w:rPr>
          <w:rFonts w:ascii="Times New Roman"/>
          <w:b w:val="false"/>
          <w:i w:val="false"/>
          <w:color w:val="000000"/>
          <w:sz w:val="28"/>
        </w:rPr>
        <w:t>
      9. Салымға инвестициялау шарттарына енгiзiлген өзгерiстердi ескере отырып салым бойынша сыйақының ставкасы.
</w:t>
      </w:r>
      <w:r>
        <w:br/>
      </w:r>
      <w:r>
        <w:rPr>
          <w:rFonts w:ascii="Times New Roman"/>
          <w:b w:val="false"/>
          <w:i w:val="false"/>
          <w:color w:val="000000"/>
          <w:sz w:val="28"/>
        </w:rPr>
        <w:t>
      10. Салым төлемi валютасының коды (анықтамалықтан).
</w:t>
      </w:r>
      <w:r>
        <w:br/>
      </w:r>
      <w:r>
        <w:rPr>
          <w:rFonts w:ascii="Times New Roman"/>
          <w:b w:val="false"/>
          <w:i w:val="false"/>
          <w:color w:val="000000"/>
          <w:sz w:val="28"/>
        </w:rPr>
        <w:t>
      11. Зейнетақы активтерi салымға орналастырылған банктiң коды.
</w:t>
      </w:r>
      <w:r>
        <w:br/>
      </w:r>
      <w:r>
        <w:rPr>
          <w:rFonts w:ascii="Times New Roman"/>
          <w:b w:val="false"/>
          <w:i w:val="false"/>
          <w:color w:val="000000"/>
          <w:sz w:val="28"/>
        </w:rPr>
        <w:t>
      12. Салым валютасының коды (анықтамалықтан).
</w:t>
      </w:r>
      <w:r>
        <w:br/>
      </w:r>
      <w:r>
        <w:rPr>
          <w:rFonts w:ascii="Times New Roman"/>
          <w:b w:val="false"/>
          <w:i w:val="false"/>
          <w:color w:val="000000"/>
          <w:sz w:val="28"/>
        </w:rPr>
        <w:t>
      13. Банктiк салым шарты жасалған күн.
</w:t>
      </w:r>
      <w:r>
        <w:br/>
      </w:r>
      <w:r>
        <w:rPr>
          <w:rFonts w:ascii="Times New Roman"/>
          <w:b w:val="false"/>
          <w:i w:val="false"/>
          <w:color w:val="000000"/>
          <w:sz w:val="28"/>
        </w:rPr>
        <w:t>
      14. Банктiк салымның нөмiрi.
</w:t>
      </w:r>
      <w:r>
        <w:br/>
      </w:r>
      <w:r>
        <w:rPr>
          <w:rFonts w:ascii="Times New Roman"/>
          <w:b w:val="false"/>
          <w:i w:val="false"/>
          <w:color w:val="000000"/>
          <w:sz w:val="28"/>
        </w:rPr>
        <w:t>
      15. Салымның мерзiмi (күндермен).
</w:t>
      </w:r>
      <w:r>
        <w:br/>
      </w:r>
      <w:r>
        <w:rPr>
          <w:rFonts w:ascii="Times New Roman"/>
          <w:b w:val="false"/>
          <w:i w:val="false"/>
          <w:color w:val="000000"/>
          <w:sz w:val="28"/>
        </w:rPr>
        <w:t>
      16. Салым бойынша есептелген сыйақы.
</w:t>
      </w:r>
      <w:r>
        <w:br/>
      </w:r>
      <w:r>
        <w:rPr>
          <w:rFonts w:ascii="Times New Roman"/>
          <w:b w:val="false"/>
          <w:i w:val="false"/>
          <w:color w:val="000000"/>
          <w:sz w:val="28"/>
        </w:rPr>
        <w:t>
      17. Салымның теңгемен көрсетiлген ағымдағы құны.";
</w:t>
      </w:r>
      <w:r>
        <w:br/>
      </w:r>
      <w:r>
        <w:rPr>
          <w:rFonts w:ascii="Times New Roman"/>
          <w:b w:val="false"/>
          <w:i w:val="false"/>
          <w:color w:val="000000"/>
          <w:sz w:val="28"/>
        </w:rPr>
        <w:t>
      RC005 үлгi нысаны мынадай редакцияда жазылсын:
</w:t>
      </w:r>
    </w:p>
    <w:p>
      <w:pPr>
        <w:spacing w:after="0"/>
        <w:ind w:left="0"/>
        <w:jc w:val="both"/>
      </w:pPr>
      <w:r>
        <w:rPr>
          <w:rFonts w:ascii="Times New Roman"/>
          <w:b w:val="false"/>
          <w:i w:val="false"/>
          <w:color w:val="000000"/>
          <w:sz w:val="28"/>
        </w:rPr>
        <w:t>
               "Салымдар портфелi бойынша қозғалыс
</w:t>
      </w:r>
      <w:r>
        <w:br/>
      </w:r>
      <w:r>
        <w:rPr>
          <w:rFonts w:ascii="Times New Roman"/>
          <w:b w:val="false"/>
          <w:i w:val="false"/>
          <w:color w:val="000000"/>
          <w:sz w:val="28"/>
        </w:rPr>
        <w:t>
                      RC005 үлгi нысаны
</w:t>
      </w:r>
      <w:r>
        <w:br/>
      </w:r>
      <w:r>
        <w:rPr>
          <w:rFonts w:ascii="Times New Roman"/>
          <w:b w:val="false"/>
          <w:i w:val="false"/>
          <w:color w:val="000000"/>
          <w:sz w:val="28"/>
        </w:rPr>
        <w:t>
      1. Банктiк салым шартының коды (ұйымның өзi қалыптастырады).
</w:t>
      </w:r>
      <w:r>
        <w:br/>
      </w:r>
      <w:r>
        <w:rPr>
          <w:rFonts w:ascii="Times New Roman"/>
          <w:b w:val="false"/>
          <w:i w:val="false"/>
          <w:color w:val="000000"/>
          <w:sz w:val="28"/>
        </w:rPr>
        <w:t>
      2. Салымның сомасы.
</w:t>
      </w:r>
      <w:r>
        <w:br/>
      </w:r>
      <w:r>
        <w:rPr>
          <w:rFonts w:ascii="Times New Roman"/>
          <w:b w:val="false"/>
          <w:i w:val="false"/>
          <w:color w:val="000000"/>
          <w:sz w:val="28"/>
        </w:rPr>
        <w:t>
      3. Операция түрiнiң коды (анықтамалықтан).
</w:t>
      </w:r>
      <w:r>
        <w:br/>
      </w:r>
      <w:r>
        <w:rPr>
          <w:rFonts w:ascii="Times New Roman"/>
          <w:b w:val="false"/>
          <w:i w:val="false"/>
          <w:color w:val="000000"/>
          <w:sz w:val="28"/>
        </w:rPr>
        <w:t>
      4. Салымдар санының өзгерiсi.
</w:t>
      </w:r>
      <w:r>
        <w:br/>
      </w:r>
      <w:r>
        <w:rPr>
          <w:rFonts w:ascii="Times New Roman"/>
          <w:b w:val="false"/>
          <w:i w:val="false"/>
          <w:color w:val="000000"/>
          <w:sz w:val="28"/>
        </w:rPr>
        <w:t>
      5. Банктiк салым шарты жасалған күн.
</w:t>
      </w:r>
      <w:r>
        <w:br/>
      </w:r>
      <w:r>
        <w:rPr>
          <w:rFonts w:ascii="Times New Roman"/>
          <w:b w:val="false"/>
          <w:i w:val="false"/>
          <w:color w:val="000000"/>
          <w:sz w:val="28"/>
        </w:rPr>
        <w:t>
      6. Инвестициялық шоттан салымға ақша аударылған күн.
</w:t>
      </w:r>
      <w:r>
        <w:br/>
      </w:r>
      <w:r>
        <w:rPr>
          <w:rFonts w:ascii="Times New Roman"/>
          <w:b w:val="false"/>
          <w:i w:val="false"/>
          <w:color w:val="000000"/>
          <w:sz w:val="28"/>
        </w:rPr>
        <w:t>
      7. Салым бойынша ақша қайтарылған күн.
</w:t>
      </w:r>
      <w:r>
        <w:br/>
      </w:r>
      <w:r>
        <w:rPr>
          <w:rFonts w:ascii="Times New Roman"/>
          <w:b w:val="false"/>
          <w:i w:val="false"/>
          <w:color w:val="000000"/>
          <w:sz w:val="28"/>
        </w:rPr>
        <w:t>
      8. Салым бойынша ақшаның мерзiмiнен бұрын толық қайтарылмаған сомасы.
</w:t>
      </w:r>
      <w:r>
        <w:br/>
      </w:r>
      <w:r>
        <w:rPr>
          <w:rFonts w:ascii="Times New Roman"/>
          <w:b w:val="false"/>
          <w:i w:val="false"/>
          <w:color w:val="000000"/>
          <w:sz w:val="28"/>
        </w:rPr>
        <w:t>
      9. Салымға аударылған ақша сомасы.
</w:t>
      </w:r>
      <w:r>
        <w:br/>
      </w:r>
      <w:r>
        <w:rPr>
          <w:rFonts w:ascii="Times New Roman"/>
          <w:b w:val="false"/>
          <w:i w:val="false"/>
          <w:color w:val="000000"/>
          <w:sz w:val="28"/>
        </w:rPr>
        <w:t>
      10. Салым бойынша қайтарылған ақша және/немесе салым бойынша келiп түскен сыйақы сомасы.
</w:t>
      </w:r>
      <w:r>
        <w:br/>
      </w:r>
      <w:r>
        <w:rPr>
          <w:rFonts w:ascii="Times New Roman"/>
          <w:b w:val="false"/>
          <w:i w:val="false"/>
          <w:color w:val="000000"/>
          <w:sz w:val="28"/>
        </w:rPr>
        <w:t>
      11. Салым бойынша сыйақының ставкасы (сыйақының ставкасы өзгерген кезде толтырылады).
</w:t>
      </w:r>
      <w:r>
        <w:br/>
      </w:r>
      <w:r>
        <w:rPr>
          <w:rFonts w:ascii="Times New Roman"/>
          <w:b w:val="false"/>
          <w:i w:val="false"/>
          <w:color w:val="000000"/>
          <w:sz w:val="28"/>
        </w:rPr>
        <w:t>
      12. Салым валютасы өзгерген жағдайда айырбастау бағамы.
</w:t>
      </w:r>
      <w:r>
        <w:br/>
      </w:r>
      <w:r>
        <w:rPr>
          <w:rFonts w:ascii="Times New Roman"/>
          <w:b w:val="false"/>
          <w:i w:val="false"/>
          <w:color w:val="000000"/>
          <w:sz w:val="28"/>
        </w:rPr>
        <w:t>
      13. Салым өзгерген жағдайда оның бастапқы валютасының коды (анықтамалықтан).
</w:t>
      </w:r>
      <w:r>
        <w:br/>
      </w:r>
      <w:r>
        <w:rPr>
          <w:rFonts w:ascii="Times New Roman"/>
          <w:b w:val="false"/>
          <w:i w:val="false"/>
          <w:color w:val="000000"/>
          <w:sz w:val="28"/>
        </w:rPr>
        <w:t>
      14. Салым өзгерген жағдайда оның түпкiлiктi валютасының коды (анықтамалықтан).
</w:t>
      </w:r>
      <w:r>
        <w:br/>
      </w:r>
      <w:r>
        <w:rPr>
          <w:rFonts w:ascii="Times New Roman"/>
          <w:b w:val="false"/>
          <w:i w:val="false"/>
          <w:color w:val="000000"/>
          <w:sz w:val="28"/>
        </w:rPr>
        <w:t>
      15. Салым бойынша төлем валютасының коды (анықтамалықтан).
</w:t>
      </w:r>
      <w:r>
        <w:br/>
      </w:r>
      <w:r>
        <w:rPr>
          <w:rFonts w:ascii="Times New Roman"/>
          <w:b w:val="false"/>
          <w:i w:val="false"/>
          <w:color w:val="000000"/>
          <w:sz w:val="28"/>
        </w:rPr>
        <w:t>
      16. Салым валютасының коды (анықтамалықтан).
</w:t>
      </w:r>
      <w:r>
        <w:br/>
      </w:r>
      <w:r>
        <w:rPr>
          <w:rFonts w:ascii="Times New Roman"/>
          <w:b w:val="false"/>
          <w:i w:val="false"/>
          <w:color w:val="000000"/>
          <w:sz w:val="28"/>
        </w:rPr>
        <w:t>
      17. Зейнетақы активтерi салымға орналастырылған банктiң коды (анықтамалықтан).
</w:t>
      </w:r>
      <w:r>
        <w:br/>
      </w:r>
      <w:r>
        <w:rPr>
          <w:rFonts w:ascii="Times New Roman"/>
          <w:b w:val="false"/>
          <w:i w:val="false"/>
          <w:color w:val="000000"/>
          <w:sz w:val="28"/>
        </w:rPr>
        <w:t>
      18. Салымның күндермен көрсетiлген мерзiмi.";
</w:t>
      </w:r>
      <w:r>
        <w:br/>
      </w:r>
      <w:r>
        <w:rPr>
          <w:rFonts w:ascii="Times New Roman"/>
          <w:b w:val="false"/>
          <w:i w:val="false"/>
          <w:color w:val="000000"/>
          <w:sz w:val="28"/>
        </w:rPr>
        <w:t>
      RC006 үлгi нысанында: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Бағалы қағаздарды сатып алу бағасы (бағалы қағаздар нақты шығындар бойынша есептеледi. Бағалы қағаздардың құнына мәмiле жасау кезiнде келтiрiлген шығындар кiредi (бағалы қағаздарды сатып алуға тiкелей байланысты), оның iшiнде: агенттерге, консультанттарға, брокер-дилерлерге төленген сыйақы мен комиссиялық сыйақы, қор
</w:t>
      </w:r>
      <w:r>
        <w:br/>
      </w:r>
      <w:r>
        <w:rPr>
          <w:rFonts w:ascii="Times New Roman"/>
          <w:b w:val="false"/>
          <w:i w:val="false"/>
          <w:color w:val="000000"/>
          <w:sz w:val="28"/>
        </w:rPr>
        <w:t>
биржаларының алымдары, сондай-ақ аударым бойынша банктiк шығыстар. Осы күнi бағалы қағаздардың құнына олардың купоны бойынша сатушының кiрiсi кiрмейдi).";
</w:t>
      </w:r>
      <w:r>
        <w:br/>
      </w:r>
      <w:r>
        <w:rPr>
          <w:rFonts w:ascii="Times New Roman"/>
          <w:b w:val="false"/>
          <w:i w:val="false"/>
          <w:color w:val="000000"/>
          <w:sz w:val="28"/>
        </w:rPr>
        <w:t>
      18-тармақтағы "Қазақстан қор биржасы" ЖАҚ-ның" деген сөздер "бағалы қағаздармен сауда-саттық ұйымдастырушының" деген сөздермен ауыстырылсын;
</w:t>
      </w:r>
      <w:r>
        <w:br/>
      </w:r>
      <w:r>
        <w:rPr>
          <w:rFonts w:ascii="Times New Roman"/>
          <w:b w:val="false"/>
          <w:i w:val="false"/>
          <w:color w:val="000000"/>
          <w:sz w:val="28"/>
        </w:rPr>
        <w:t>
      RC007 үлгi нысанында: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Бағалы қағаздарды сатып алу бағасы (бағалы қағаздар нақты шығындар бойынша есептеледi. Бағалы қағаздардың құнына мәмiле жасау кезiнде келтiрiлген шығындар кiредi (бағалы қағаздарды сатып алуға тiкелей байланысты), оның iшiнде: агенттерге, консультанттарға, брокер-дилерлерге төленген сыйақы мен комиссиялық сыйақы, қор
</w:t>
      </w:r>
      <w:r>
        <w:br/>
      </w:r>
      <w:r>
        <w:rPr>
          <w:rFonts w:ascii="Times New Roman"/>
          <w:b w:val="false"/>
          <w:i w:val="false"/>
          <w:color w:val="000000"/>
          <w:sz w:val="28"/>
        </w:rPr>
        <w:t>
биржаларының алымдары, сондай-ақ аударым бойынша банктiк шығыстар. Осы күнi бағалы қағаздардың құнына олардың купоны бойынша сатушының кiрiсi кiрмейдi).";
</w:t>
      </w:r>
      <w:r>
        <w:br/>
      </w:r>
      <w:r>
        <w:rPr>
          <w:rFonts w:ascii="Times New Roman"/>
          <w:b w:val="false"/>
          <w:i w:val="false"/>
          <w:color w:val="000000"/>
          <w:sz w:val="28"/>
        </w:rPr>
        <w:t>
      11, 12, 18-тармақтардағы "Қазақстан қор биржасы" ЖАҚ-ның" деген сөздер "бағалы қағаздармен сауда-саттық ұйымдастырушының" деген сөздермен ауыстырылсын;
</w:t>
      </w:r>
      <w:r>
        <w:br/>
      </w:r>
      <w:r>
        <w:rPr>
          <w:rFonts w:ascii="Times New Roman"/>
          <w:b w:val="false"/>
          <w:i w:val="false"/>
          <w:color w:val="000000"/>
          <w:sz w:val="28"/>
        </w:rPr>
        <w:t>
      RC008 үлгi нысанының 2, 3-тармақтарындағы "құны" деген сөз "ағымдағы құны"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w:t>
      </w:r>
      <w:r>
        <w:br/>
      </w:r>
      <w:r>
        <w:rPr>
          <w:rFonts w:ascii="Times New Roman"/>
          <w:b w:val="false"/>
          <w:i w:val="false"/>
          <w:color w:val="000000"/>
          <w:sz w:val="28"/>
        </w:rPr>
        <w:t>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барлық мүдделi бөлiмшелерiне, зейнетақы активтерiн инвестициялық басқаруды
</w:t>
      </w:r>
      <w:r>
        <w:br/>
      </w:r>
      <w:r>
        <w:rPr>
          <w:rFonts w:ascii="Times New Roman"/>
          <w:b w:val="false"/>
          <w:i w:val="false"/>
          <w:color w:val="000000"/>
          <w:sz w:val="28"/>
        </w:rPr>
        <w:t>
жүзеге асыратын ұйымдарға, жинақтаушы зейнетақы қорларына, "Активтердi басқарушылар қауымдастығы" қауымдастық нысанындағы заңды тұлғалар бiрлестiгiне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Әдiлет министрлiгiнде мемлекеттiк тiркеуден өткiзiлген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