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0d07" w14:textId="c340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қаражатын игеру туралы жедел есептiлiктi жасау және беру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12 мамырдағы N 192 бұйрығы. Қазақстан Республикасы Әділет министрлігінде 2003 жылғы 24 мамырда тіркелді. Тіркеу N 2308. Күші жойылды - ҚР Қаржы министрлігінің 2007 жылғы 24 шілдедегі N 263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Қаржы министрлігінің 2003 жылғы 12 мамырдағы N 192 бұйрығының күші жойылды - ҚР Қаржы министрлігінің 2007 жылғы 24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29-бабының 3-1-тармағының 1) тармақшасына сәйкес бұйырамын:
</w:t>
      </w:r>
      <w:r>
        <w:br/>
      </w:r>
      <w:r>
        <w:rPr>
          <w:rFonts w:ascii="Times New Roman"/>
          <w:b w:val="false"/>
          <w:i w:val="false"/>
          <w:color w:val="000000"/>
          <w:sz w:val="28"/>
        </w:rPr>
        <w:t>
      1. Қоса берiлiп отырған Республикалық бюджеттiң қаражатын игеру туралы жедел есептiлiктi жасау және беру жөнiндегi нұсқаулық (бұдан әрi - Нұсқаулық) бекiтiлсiн.
</w:t>
      </w:r>
      <w:r>
        <w:br/>
      </w:r>
      <w:r>
        <w:rPr>
          <w:rFonts w:ascii="Times New Roman"/>
          <w:b w:val="false"/>
          <w:i w:val="false"/>
          <w:color w:val="000000"/>
          <w:sz w:val="28"/>
        </w:rPr>
        <w:t>
      2. Ақпараттық технологиялар департаментi (А.Евсюков) 2003 жылғы 30 мамырға дейiнгi мерзiмде Нұсқаулыққа сәйкес республикалық бюджеттiң қаражатын игеру туралы жедел есептiлiктi жасау үшiн бағдарламалық өнiмдi әзiрлеудi қамтамасыз етсiн.
</w:t>
      </w:r>
      <w:r>
        <w:br/>
      </w:r>
      <w:r>
        <w:rPr>
          <w:rFonts w:ascii="Times New Roman"/>
          <w:b w:val="false"/>
          <w:i w:val="false"/>
          <w:color w:val="000000"/>
          <w:sz w:val="28"/>
        </w:rPr>
        <w:t>
      3. Республикалық бюджеттiк бағдарламалардың әкiмшiлерi ай сайын есептiден кейiнгi айдың 7-i күнiнен кешiктiрмей Қазақстан Республикасының Қаржы министрлiгiне қосымшаға сәйкес нысан бойынша республикалық бюджеттiң қаражатын игеру жөнiндегi жедел есептiлiктi берсiн.
</w:t>
      </w:r>
      <w:r>
        <w:br/>
      </w:r>
      <w:r>
        <w:rPr>
          <w:rFonts w:ascii="Times New Roman"/>
          <w:b w:val="false"/>
          <w:i w:val="false"/>
          <w:color w:val="000000"/>
          <w:sz w:val="28"/>
        </w:rPr>
        <w:t>
      4. Мемлекеттiк органдарды қаржыландыру департаментi (Ә.Шаихова)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5. Осы бұйрықтың орындалуын бақылау Қазақстан Республикасының Қаржы вице-министрi Р.Қ.Тоқсейiтовке жүктелсiн.
</w:t>
      </w:r>
      <w:r>
        <w:br/>
      </w:r>
      <w:r>
        <w:rPr>
          <w:rFonts w:ascii="Times New Roman"/>
          <w:b w:val="false"/>
          <w:i w:val="false"/>
          <w:color w:val="000000"/>
          <w:sz w:val="28"/>
        </w:rPr>
        <w:t>
      6.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2003 жылғы 12 мамырда     
</w:t>
      </w:r>
      <w:r>
        <w:br/>
      </w:r>
      <w:r>
        <w:rPr>
          <w:rFonts w:ascii="Times New Roman"/>
          <w:b w:val="false"/>
          <w:i w:val="false"/>
          <w:color w:val="000000"/>
          <w:sz w:val="28"/>
        </w:rPr>
        <w:t>
N 192 бұйрығымен бекiтiлген  
</w:t>
      </w:r>
      <w:r>
        <w:br/>
      </w:r>
      <w:r>
        <w:rPr>
          <w:rFonts w:ascii="Times New Roman"/>
          <w:b w:val="false"/>
          <w:i w:val="false"/>
          <w:color w:val="000000"/>
          <w:sz w:val="28"/>
        </w:rPr>
        <w:t>
"Республикалық бюджеттiң   
</w:t>
      </w:r>
      <w:r>
        <w:br/>
      </w:r>
      <w:r>
        <w:rPr>
          <w:rFonts w:ascii="Times New Roman"/>
          <w:b w:val="false"/>
          <w:i w:val="false"/>
          <w:color w:val="000000"/>
          <w:sz w:val="28"/>
        </w:rPr>
        <w:t>
қаражатын игеру туралы    
</w:t>
      </w:r>
      <w:r>
        <w:br/>
      </w:r>
      <w:r>
        <w:rPr>
          <w:rFonts w:ascii="Times New Roman"/>
          <w:b w:val="false"/>
          <w:i w:val="false"/>
          <w:color w:val="000000"/>
          <w:sz w:val="28"/>
        </w:rPr>
        <w:t>
жедел есептiлiктi жасау   
</w:t>
      </w:r>
      <w:r>
        <w:br/>
      </w:r>
      <w:r>
        <w:rPr>
          <w:rFonts w:ascii="Times New Roman"/>
          <w:b w:val="false"/>
          <w:i w:val="false"/>
          <w:color w:val="000000"/>
          <w:sz w:val="28"/>
        </w:rPr>
        <w:t>
және беру жөнiндегi     
</w:t>
      </w:r>
      <w:r>
        <w:br/>
      </w:r>
      <w:r>
        <w:rPr>
          <w:rFonts w:ascii="Times New Roman"/>
          <w:b w:val="false"/>
          <w:i w:val="false"/>
          <w:color w:val="000000"/>
          <w:sz w:val="28"/>
        </w:rPr>
        <w:t>
нұсқаулықты бекiту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бюджеттiң қаражатын игеру туралы жедел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есептiлiктi жасау және беру жөнiндегi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бекiтiлген бюджеттiк бағдарламалардың паспорттарына сәйкес республикалық бюджеттiк бағдарламалар әкiмшiлерiнiң бюджет қаражатын игерудiң ай сайынғы мониторингiн жүзеге асыру мақсатында әзiрлендi және республикалық бюджет есебiнен ұсталатын республикалық бюджеттiк бағдарламалар әкiмшiлерiнiң жедел есептiлiктi жасауына қойылатын негiзгi талаптарды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бюджеттiң қаражатын игеру туралы жедел есептiлiк осы Нұсқаулыққа қоса берiлген нысанға сәйкес Қазақстан Республикасының Қаржы министрлiгi жiберетiн "Республикалық бюджеттi қаржыландырудың жиынтық жоспарын қалыптастыру жүйесi" (бұдан әрi - Жүйе) бағдарламалық өнiмiн пайдалана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бюджеттiң қаражатын игеру туралы жедел ақпаратты толтыру:
</w:t>
      </w:r>
      <w:r>
        <w:br/>
      </w:r>
      <w:r>
        <w:rPr>
          <w:rFonts w:ascii="Times New Roman"/>
          <w:b w:val="false"/>
          <w:i w:val="false"/>
          <w:color w:val="000000"/>
          <w:sz w:val="28"/>
        </w:rPr>
        <w:t>
      1) 1-11-бағандар толтырылмайды (осы бағандардың мазмұны Жүйеден автоматты түрде берiлетiн болады) және түзету құқығынсыз оқу режимiнде пайдаланылатын болады;
</w:t>
      </w:r>
      <w:r>
        <w:br/>
      </w:r>
      <w:r>
        <w:rPr>
          <w:rFonts w:ascii="Times New Roman"/>
          <w:b w:val="false"/>
          <w:i w:val="false"/>
          <w:color w:val="000000"/>
          <w:sz w:val="28"/>
        </w:rPr>
        <w:t>
      2) 12-бағанда республикалық бюджеттiк бағдарламалардың әкiмшiлерi 1 қазандағы және жылдың аяғына дейiнгi жағдай бойынша жедел есептiлiктен бастап әрбiр бюджеттiк бағдарлама (кiшi бағдарлама) бойынша бiр жылдағы республикалық бюджеттiң шығыстары бойынша күтiлетiн атқаруды көрсетедi;
</w:t>
      </w:r>
      <w:r>
        <w:br/>
      </w:r>
      <w:r>
        <w:rPr>
          <w:rFonts w:ascii="Times New Roman"/>
          <w:b w:val="false"/>
          <w:i w:val="false"/>
          <w:color w:val="000000"/>
          <w:sz w:val="28"/>
        </w:rPr>
        <w:t>
      3) 13-бағанда республикалық бюджеттiк бағдарламалардың әкiмшiлерi бiр жылға арналған қаржыландырудың жиынтық жоспарында көзделген соманың 1 қазандағы және жылдың аяғына дейiнгi жағдай бойынша жедел есептiлiктен бастап бiр жылдағы күтiлетiн атқару сомасынан ауытқуын көрсетедi;
</w:t>
      </w:r>
      <w:r>
        <w:br/>
      </w:r>
      <w:r>
        <w:rPr>
          <w:rFonts w:ascii="Times New Roman"/>
          <w:b w:val="false"/>
          <w:i w:val="false"/>
          <w:color w:val="000000"/>
          <w:sz w:val="28"/>
        </w:rPr>
        <w:t>
      4) 14-бағанда республикалық бюджеттiк бағдарламалардың әкiмшiлерi ай сайын республикалық бюджеттiк бағдарламалардың (кiшi бағдарламалардың) есептi кезеңде атқарылмау себептерiн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 Қазақстан Республикасының Қаржы министрлiгi беретiн және осы бағдарламалық қамтамасыз ету қалыптастыратын ХМL белгiленген форматында берiлетiн бағдарламалық қамтамасыз етуде толтырылуы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бюджеттiң қаражатын игеру туралы жедел есептiлiкке бiрiншi басшы немесе оны ауыстыратын тұлға қол қояды және республикалық бюджеттiк бағдарламалардың әкiмшiлерi қағаз түрiнде және электрондық түрде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бюджеттiң қаражатын игеру туралы жедел есептiлiктегi барлық құн көрсеткiштерi мың теңгемен берiлуi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w:t>
      </w:r>
      <w:r>
        <w:br/>
      </w:r>
      <w:r>
        <w:rPr>
          <w:rFonts w:ascii="Times New Roman"/>
          <w:b w:val="false"/>
          <w:i w:val="false"/>
          <w:color w:val="000000"/>
          <w:sz w:val="28"/>
        </w:rPr>
        <w:t>
"Республикалық бюджеттің қаражатын 
</w:t>
      </w:r>
      <w:r>
        <w:br/>
      </w:r>
      <w:r>
        <w:rPr>
          <w:rFonts w:ascii="Times New Roman"/>
          <w:b w:val="false"/>
          <w:i w:val="false"/>
          <w:color w:val="000000"/>
          <w:sz w:val="28"/>
        </w:rPr>
        <w:t>
игеру туралы жедел есептілікті   
</w:t>
      </w:r>
      <w:r>
        <w:br/>
      </w:r>
      <w:r>
        <w:rPr>
          <w:rFonts w:ascii="Times New Roman"/>
          <w:b w:val="false"/>
          <w:i w:val="false"/>
          <w:color w:val="000000"/>
          <w:sz w:val="28"/>
        </w:rPr>
        <w:t>
жасау және беру жөніндегі     
</w:t>
      </w:r>
      <w:r>
        <w:br/>
      </w:r>
      <w:r>
        <w:rPr>
          <w:rFonts w:ascii="Times New Roman"/>
          <w:b w:val="false"/>
          <w:i w:val="false"/>
          <w:color w:val="000000"/>
          <w:sz w:val="28"/>
        </w:rPr>
        <w:t>
Нұсқаулықты бекіту туралы"    
</w:t>
      </w:r>
    </w:p>
    <w:p>
      <w:pPr>
        <w:spacing w:after="0"/>
        <w:ind w:left="0"/>
        <w:jc w:val="both"/>
      </w:pPr>
      <w:r>
        <w:rPr>
          <w:rFonts w:ascii="Times New Roman"/>
          <w:b w:val="false"/>
          <w:i w:val="false"/>
          <w:color w:val="000000"/>
          <w:sz w:val="28"/>
        </w:rPr>
        <w:t>
      200_ ж. 01_______________  жағдай бойынша республикалық бюджеттің қаражатын игеру туралы жедел есептілік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Коды              !        Атауы       !Жиынтық
</w:t>
      </w:r>
      <w:r>
        <w:br/>
      </w:r>
      <w:r>
        <w:rPr>
          <w:rFonts w:ascii="Times New Roman"/>
          <w:b w:val="false"/>
          <w:i w:val="false"/>
          <w:color w:val="000000"/>
          <w:sz w:val="28"/>
        </w:rPr>
        <w:t>
-------------------------------!                    !қаржыландыру
</w:t>
      </w:r>
      <w:r>
        <w:br/>
      </w:r>
      <w:r>
        <w:rPr>
          <w:rFonts w:ascii="Times New Roman"/>
          <w:b w:val="false"/>
          <w:i w:val="false"/>
          <w:color w:val="000000"/>
          <w:sz w:val="28"/>
        </w:rPr>
        <w:t>
функцио.!Әкімші!Бағдар.!Кіші   !                    !жоспары
</w:t>
      </w:r>
      <w:r>
        <w:br/>
      </w:r>
      <w:r>
        <w:rPr>
          <w:rFonts w:ascii="Times New Roman"/>
          <w:b w:val="false"/>
          <w:i w:val="false"/>
          <w:color w:val="000000"/>
          <w:sz w:val="28"/>
        </w:rPr>
        <w:t>
налдық  !      !лама   !бағдар.!                    !
</w:t>
      </w:r>
      <w:r>
        <w:br/>
      </w:r>
      <w:r>
        <w:rPr>
          <w:rFonts w:ascii="Times New Roman"/>
          <w:b w:val="false"/>
          <w:i w:val="false"/>
          <w:color w:val="000000"/>
          <w:sz w:val="28"/>
        </w:rPr>
        <w:t>
топ     !      !       !лама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Барлығы ағымдағы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бойынша
</w:t>
      </w:r>
      <w:r>
        <w:br/>
      </w:r>
      <w:r>
        <w:rPr>
          <w:rFonts w:ascii="Times New Roman"/>
          <w:b w:val="false"/>
          <w:i w:val="false"/>
          <w:color w:val="000000"/>
          <w:sz w:val="28"/>
        </w:rPr>
        <w:t>
                                Барлығы бюджеттік даму
</w:t>
      </w:r>
      <w:r>
        <w:br/>
      </w:r>
      <w:r>
        <w:rPr>
          <w:rFonts w:ascii="Times New Roman"/>
          <w:b w:val="false"/>
          <w:i w:val="false"/>
          <w:color w:val="000000"/>
          <w:sz w:val="28"/>
        </w:rPr>
        <w:t>
                                бағдарламалары бойынша
</w:t>
      </w:r>
    </w:p>
    <w:p>
      <w:pPr>
        <w:spacing w:after="0"/>
        <w:ind w:left="0"/>
        <w:jc w:val="both"/>
      </w:pPr>
      <w:r>
        <w:rPr>
          <w:rFonts w:ascii="Times New Roman"/>
          <w:b w:val="false"/>
          <w:i w:val="false"/>
          <w:color w:val="000000"/>
          <w:sz w:val="28"/>
        </w:rPr>
        <w:t>
   00     000     000     000   Министрлік, барлығы
</w:t>
      </w:r>
      <w:r>
        <w:br/>
      </w:r>
      <w:r>
        <w:rPr>
          <w:rFonts w:ascii="Times New Roman"/>
          <w:b w:val="false"/>
          <w:i w:val="false"/>
          <w:color w:val="000000"/>
          <w:sz w:val="28"/>
        </w:rPr>
        <w:t>
                                оның ішінде:
</w:t>
      </w:r>
      <w:r>
        <w:br/>
      </w:r>
      <w:r>
        <w:rPr>
          <w:rFonts w:ascii="Times New Roman"/>
          <w:b w:val="false"/>
          <w:i w:val="false"/>
          <w:color w:val="000000"/>
          <w:sz w:val="28"/>
        </w:rPr>
        <w:t>
                                Ағымдағы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оның ішінде нақты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бойынша
</w:t>
      </w:r>
      <w:r>
        <w:br/>
      </w:r>
      <w:r>
        <w:rPr>
          <w:rFonts w:ascii="Times New Roman"/>
          <w:b w:val="false"/>
          <w:i w:val="false"/>
          <w:color w:val="000000"/>
          <w:sz w:val="28"/>
        </w:rPr>
        <w:t>
                                Бюджеттік даму
</w:t>
      </w:r>
      <w:r>
        <w:br/>
      </w:r>
      <w:r>
        <w:rPr>
          <w:rFonts w:ascii="Times New Roman"/>
          <w:b w:val="false"/>
          <w:i w:val="false"/>
          <w:color w:val="000000"/>
          <w:sz w:val="28"/>
        </w:rPr>
        <w:t>
                                бағдарламалары
</w:t>
      </w:r>
      <w:r>
        <w:br/>
      </w:r>
      <w:r>
        <w:rPr>
          <w:rFonts w:ascii="Times New Roman"/>
          <w:b w:val="false"/>
          <w:i w:val="false"/>
          <w:color w:val="000000"/>
          <w:sz w:val="28"/>
        </w:rPr>
        <w:t>
                                оның ішінде нақты
</w:t>
      </w:r>
      <w:r>
        <w:br/>
      </w:r>
      <w:r>
        <w:rPr>
          <w:rFonts w:ascii="Times New Roman"/>
          <w:b w:val="false"/>
          <w:i w:val="false"/>
          <w:color w:val="000000"/>
          <w:sz w:val="28"/>
        </w:rPr>
        <w:t>
                                бағдарламалар (кіші
</w:t>
      </w:r>
      <w:r>
        <w:br/>
      </w:r>
      <w:r>
        <w:rPr>
          <w:rFonts w:ascii="Times New Roman"/>
          <w:b w:val="false"/>
          <w:i w:val="false"/>
          <w:color w:val="000000"/>
          <w:sz w:val="28"/>
        </w:rPr>
        <w:t>
                                бағдарламалар) бойынша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Есепті кезеңге !200_ ж. !Ауытқу  !   %   !Бір      !Ауытқу !Жете
</w:t>
      </w:r>
      <w:r>
        <w:br/>
      </w:r>
      <w:r>
        <w:rPr>
          <w:rFonts w:ascii="Times New Roman"/>
          <w:b w:val="false"/>
          <w:i w:val="false"/>
          <w:color w:val="000000"/>
          <w:sz w:val="28"/>
        </w:rPr>
        <w:t>
арналған жиынтық!1_____  !______  !(9 бағ.!жылдағы  !(6-бағ.!атқар.
</w:t>
      </w:r>
      <w:r>
        <w:br/>
      </w:r>
      <w:r>
        <w:rPr>
          <w:rFonts w:ascii="Times New Roman"/>
          <w:b w:val="false"/>
          <w:i w:val="false"/>
          <w:color w:val="000000"/>
          <w:sz w:val="28"/>
        </w:rPr>
        <w:t>
  қаржыландыру  !жағдай  !сомамен !/8 бағ*!күтілетін!- 12-  !мау
</w:t>
      </w:r>
      <w:r>
        <w:br/>
      </w:r>
      <w:r>
        <w:rPr>
          <w:rFonts w:ascii="Times New Roman"/>
          <w:b w:val="false"/>
          <w:i w:val="false"/>
          <w:color w:val="000000"/>
          <w:sz w:val="28"/>
        </w:rPr>
        <w:t>
    жоспары     !бойынша !(8 бағ. !100)   !атқару   !бағ.)  !себеп.
</w:t>
      </w:r>
      <w:r>
        <w:br/>
      </w:r>
      <w:r>
        <w:rPr>
          <w:rFonts w:ascii="Times New Roman"/>
          <w:b w:val="false"/>
          <w:i w:val="false"/>
          <w:color w:val="000000"/>
          <w:sz w:val="28"/>
        </w:rPr>
        <w:t>
----------------!кассалық!-9 бағ.)!       !         !       !терінің
</w:t>
      </w:r>
      <w:r>
        <w:br/>
      </w:r>
      <w:r>
        <w:rPr>
          <w:rFonts w:ascii="Times New Roman"/>
          <w:b w:val="false"/>
          <w:i w:val="false"/>
          <w:color w:val="000000"/>
          <w:sz w:val="28"/>
        </w:rPr>
        <w:t>
міндет.!төлемдер!атқару  !        !       !         !       !негіз.
</w:t>
      </w:r>
      <w:r>
        <w:br/>
      </w:r>
      <w:r>
        <w:rPr>
          <w:rFonts w:ascii="Times New Roman"/>
          <w:b w:val="false"/>
          <w:i w:val="false"/>
          <w:color w:val="000000"/>
          <w:sz w:val="28"/>
        </w:rPr>
        <w:t>
темелер!бойынша !        !        !       !         !       !демесі
</w:t>
      </w:r>
      <w:r>
        <w:br/>
      </w:r>
      <w:r>
        <w:rPr>
          <w:rFonts w:ascii="Times New Roman"/>
          <w:b w:val="false"/>
          <w:i w:val="false"/>
          <w:color w:val="000000"/>
          <w:sz w:val="28"/>
        </w:rPr>
        <w:t>
бойынша!        !        !        !       !         !       !
</w:t>
      </w:r>
      <w:r>
        <w:br/>
      </w:r>
      <w:r>
        <w:rPr>
          <w:rFonts w:ascii="Times New Roman"/>
          <w:b w:val="false"/>
          <w:i w:val="false"/>
          <w:color w:val="000000"/>
          <w:sz w:val="28"/>
        </w:rPr>
        <w:t>
------------------------------------------------------------------
</w:t>
      </w:r>
      <w:r>
        <w:br/>
      </w:r>
      <w:r>
        <w:rPr>
          <w:rFonts w:ascii="Times New Roman"/>
          <w:b w:val="false"/>
          <w:i w:val="false"/>
          <w:color w:val="000000"/>
          <w:sz w:val="28"/>
        </w:rPr>
        <w:t>
   7   !    8   !    9   !   10   !   11  !    12   !   13  !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Бірінші басшының қолы 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