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f9ec" w14:textId="fc6f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ресімдеу жөніндегі қосымша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23 мамырдағы N 237 бұйрығы. Қазақстан Республикасы Әділет министрлігінде 2003 жылғы 24 мамырда тіркелді. Тіркеу N 2306. Күші жойылды - Қазақстан Республикасы Қаржы министрінің 2015 жылғы 22 мамырдағы № 321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22.05.2015 </w:t>
      </w:r>
      <w:r>
        <w:rPr>
          <w:rFonts w:ascii="Times New Roman"/>
          <w:b w:val="false"/>
          <w:i w:val="false"/>
          <w:color w:val="ff0000"/>
          <w:sz w:val="28"/>
        </w:rPr>
        <w:t>№ 321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269-бабына сәйкес бұйырамын: </w:t>
      </w:r>
      <w:r>
        <w:br/>
      </w:r>
      <w:r>
        <w:rPr>
          <w:rFonts w:ascii="Times New Roman"/>
          <w:b w:val="false"/>
          <w:i w:val="false"/>
          <w:color w:val="000000"/>
          <w:sz w:val="28"/>
        </w:rPr>
        <w:t xml:space="preserve">
      1. Қоса беріліп отырған Декларациялаудың конклюденттік нысаны кезінде өткізу пункттерін жайластыруға қойылатын талаптар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23 мамырдағы N 237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қосымша ережелер туралы"  </w:t>
      </w:r>
    </w:p>
    <w:bookmarkStart w:name="z2" w:id="1"/>
    <w:p>
      <w:pPr>
        <w:spacing w:after="0"/>
        <w:ind w:left="0"/>
        <w:jc w:val="left"/>
      </w:pPr>
      <w:r>
        <w:rPr>
          <w:rFonts w:ascii="Times New Roman"/>
          <w:b/>
          <w:i w:val="false"/>
          <w:color w:val="000000"/>
        </w:rPr>
        <w:t xml:space="preserve"> 
Декларациялаудың конклюденттік нысаны жағдайында өткізу пункттерін </w:t>
      </w:r>
      <w:r>
        <w:br/>
      </w:r>
      <w:r>
        <w:rPr>
          <w:rFonts w:ascii="Times New Roman"/>
          <w:b/>
          <w:i w:val="false"/>
          <w:color w:val="000000"/>
        </w:rPr>
        <w:t xml:space="preserve">
жайластыруға қойылатын талаптар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Декларациялаудың конклюденттік нысаны жағдайында өткізу пункттерін жайластыруға қойылатын талаптар (бұдан әрі - Талаптар)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(бұдан әрі - Кеден кодексі) 269-бабына сәйкес әзірленді және тұлға тауарларды декларациялау үшін саналы таңдау жасай алатын етіп арнайы белгіленген орындарды жайластыруды белгілейді. </w:t>
      </w:r>
    </w:p>
    <w:bookmarkEnd w:id="3"/>
    <w:bookmarkStart w:name="z5" w:id="4"/>
    <w:p>
      <w:pPr>
        <w:spacing w:after="0"/>
        <w:ind w:left="0"/>
        <w:jc w:val="both"/>
      </w:pPr>
      <w:r>
        <w:rPr>
          <w:rFonts w:ascii="Times New Roman"/>
          <w:b w:val="false"/>
          <w:i w:val="false"/>
          <w:color w:val="000000"/>
          <w:sz w:val="28"/>
        </w:rPr>
        <w:t xml:space="preserve">
      2. Декларациялаудың конклюденттік нысанын қолдану мақсаттары үшін өткізу пункттерінде "жасыл және қызыл дәліздер" жүйесін қолдануға арналған орындар жайластырылады. </w:t>
      </w:r>
    </w:p>
    <w:bookmarkEnd w:id="4"/>
    <w:bookmarkStart w:name="z6" w:id="5"/>
    <w:p>
      <w:pPr>
        <w:spacing w:after="0"/>
        <w:ind w:left="0"/>
        <w:jc w:val="both"/>
      </w:pPr>
      <w:r>
        <w:rPr>
          <w:rFonts w:ascii="Times New Roman"/>
          <w:b w:val="false"/>
          <w:i w:val="false"/>
          <w:color w:val="000000"/>
          <w:sz w:val="28"/>
        </w:rPr>
        <w:t xml:space="preserve">
      3. Халықаралық өткізу пунктінде "жасыл және қызыл дәліздер" жүйесін қолдану үшін шешімді кеден ісі жөніндегі уәкілетті орган қабылдайды. </w:t>
      </w:r>
    </w:p>
    <w:bookmarkEnd w:id="5"/>
    <w:bookmarkStart w:name="z7" w:id="6"/>
    <w:p>
      <w:pPr>
        <w:spacing w:after="0"/>
        <w:ind w:left="0"/>
        <w:jc w:val="both"/>
      </w:pPr>
      <w:r>
        <w:rPr>
          <w:rFonts w:ascii="Times New Roman"/>
          <w:b w:val="false"/>
          <w:i w:val="false"/>
          <w:color w:val="000000"/>
          <w:sz w:val="28"/>
        </w:rPr>
        <w:t xml:space="preserve">
      4. "Жасыл және қызыл дәліздер" жүйесін қолдану Қазақстан Республикасының кеден шекарасы арқылы жол жүретін жеке тұлғаға декларациялаудың нысаны мен өзі өткізетін тауарларды кедендік ресімдеу мен кедендік бақылау үшін оған сәйкес дәлізге өз бетімен таңдау жасауды көздейді. </w:t>
      </w:r>
    </w:p>
    <w:bookmarkEnd w:id="6"/>
    <w:bookmarkStart w:name="z8" w:id="7"/>
    <w:p>
      <w:pPr>
        <w:spacing w:after="0"/>
        <w:ind w:left="0"/>
        <w:jc w:val="both"/>
      </w:pPr>
      <w:r>
        <w:rPr>
          <w:rFonts w:ascii="Times New Roman"/>
          <w:b w:val="false"/>
          <w:i w:val="false"/>
          <w:color w:val="000000"/>
          <w:sz w:val="28"/>
        </w:rPr>
        <w:t xml:space="preserve">
      5. Декларациялаудың нысаны мен оған сәйкес кәмелетке толмаған адамдар өткізетін тауарларды кедендік ресімдеу мен кедендік бақылауға арналған дәліздерді таңдауды ертіп жүрген адам жүргізеді. </w:t>
      </w:r>
    </w:p>
    <w:bookmarkEnd w:id="7"/>
    <w:bookmarkStart w:name="z9" w:id="8"/>
    <w:p>
      <w:pPr>
        <w:spacing w:after="0"/>
        <w:ind w:left="0"/>
        <w:jc w:val="both"/>
      </w:pPr>
      <w:r>
        <w:rPr>
          <w:rFonts w:ascii="Times New Roman"/>
          <w:b w:val="false"/>
          <w:i w:val="false"/>
          <w:color w:val="000000"/>
          <w:sz w:val="28"/>
        </w:rPr>
        <w:t>
      6. "Жасыл дәліз" - Қазақстан Республикасының кеден шекарасындағы халықаралық өткізу пункттері арқылы жол жүретін және қол жүгі мен алып жүретін жол жүгінде Кеден </w:t>
      </w:r>
      <w:r>
        <w:rPr>
          <w:rFonts w:ascii="Times New Roman"/>
          <w:b w:val="false"/>
          <w:i w:val="false"/>
          <w:color w:val="000000"/>
          <w:sz w:val="28"/>
        </w:rPr>
        <w:t xml:space="preserve">кодексінің </w:t>
      </w:r>
      <w:r>
        <w:rPr>
          <w:rFonts w:ascii="Times New Roman"/>
          <w:b w:val="false"/>
          <w:i w:val="false"/>
          <w:color w:val="000000"/>
          <w:sz w:val="28"/>
        </w:rPr>
        <w:t xml:space="preserve">289-бабына сәйкес міндетті жазбаша декларациялауға жататын тауарлары жоқ жеке тұлғалардың тауарларды өткізуінің жеңілдетілген тәртібі. </w:t>
      </w:r>
    </w:p>
    <w:bookmarkEnd w:id="8"/>
    <w:bookmarkStart w:name="z10" w:id="9"/>
    <w:p>
      <w:pPr>
        <w:spacing w:after="0"/>
        <w:ind w:left="0"/>
        <w:jc w:val="both"/>
      </w:pPr>
      <w:r>
        <w:rPr>
          <w:rFonts w:ascii="Times New Roman"/>
          <w:b w:val="false"/>
          <w:i w:val="false"/>
          <w:color w:val="000000"/>
          <w:sz w:val="28"/>
        </w:rPr>
        <w:t xml:space="preserve">
      7. "Жасыл дәлізде" кедендік бақылаудың жекелеген нысанның қолданбауы тұлғаның Қазақстан Республикасының кеден заңнамасын сақтау міндетінен босатылатындығын білдірмейді. </w:t>
      </w:r>
    </w:p>
    <w:bookmarkEnd w:id="9"/>
    <w:bookmarkStart w:name="z11" w:id="10"/>
    <w:p>
      <w:pPr>
        <w:spacing w:after="0"/>
        <w:ind w:left="0"/>
        <w:jc w:val="both"/>
      </w:pPr>
      <w:r>
        <w:rPr>
          <w:rFonts w:ascii="Times New Roman"/>
          <w:b w:val="false"/>
          <w:i w:val="false"/>
          <w:color w:val="000000"/>
          <w:sz w:val="28"/>
        </w:rPr>
        <w:t>
      8. "Қызыл дәліз" - Қол жүгі мен алып жүретін жол жүгінде Кеден </w:t>
      </w:r>
      <w:r>
        <w:rPr>
          <w:rFonts w:ascii="Times New Roman"/>
          <w:b w:val="false"/>
          <w:i w:val="false"/>
          <w:color w:val="000000"/>
          <w:sz w:val="28"/>
        </w:rPr>
        <w:t xml:space="preserve">кодексінің </w:t>
      </w:r>
      <w:r>
        <w:rPr>
          <w:rFonts w:ascii="Times New Roman"/>
          <w:b w:val="false"/>
          <w:i w:val="false"/>
          <w:color w:val="000000"/>
          <w:sz w:val="28"/>
        </w:rPr>
        <w:t xml:space="preserve">265-бабына сәйкес міндетті жазбаша декларациялауға жататын тауарлар бар жеке тұлғаларға қолданылатын Қазақстан Республикасы кеден заңнамасының сақталуын қамтамасыз ету үшін жеткілікті болатын кедендік бақылау нысандарын пайдалана отырып Қазақстан Республикасының кеден шекарасындағы халықаралық өткізу пункттері арқылы жол жүретін жеке тұлғалар өткізетін тауарларды кедендік бақылаудың тәртібі. </w:t>
      </w:r>
    </w:p>
    <w:bookmarkEnd w:id="10"/>
    <w:bookmarkStart w:name="z12" w:id="11"/>
    <w:p>
      <w:pPr>
        <w:spacing w:after="0"/>
        <w:ind w:left="0"/>
        <w:jc w:val="both"/>
      </w:pPr>
      <w:r>
        <w:rPr>
          <w:rFonts w:ascii="Times New Roman"/>
          <w:b w:val="false"/>
          <w:i w:val="false"/>
          <w:color w:val="000000"/>
          <w:sz w:val="28"/>
        </w:rPr>
        <w:t xml:space="preserve">
      9. "Жасыл" және "қызыл" дәліздердің басталуы мен аяқталуын кедендік бақылау аймағы шегіндегі кеден органы белгілейді. </w:t>
      </w:r>
    </w:p>
    <w:bookmarkEnd w:id="11"/>
    <w:bookmarkStart w:name="z13" w:id="12"/>
    <w:p>
      <w:pPr>
        <w:spacing w:after="0"/>
        <w:ind w:left="0"/>
        <w:jc w:val="both"/>
      </w:pPr>
      <w:r>
        <w:rPr>
          <w:rFonts w:ascii="Times New Roman"/>
          <w:b w:val="false"/>
          <w:i w:val="false"/>
          <w:color w:val="000000"/>
          <w:sz w:val="28"/>
        </w:rPr>
        <w:t xml:space="preserve">
      10. Ерекше жағдайларда, кеден ісі мәселелері жөніндегі уәкілетті органының шешімі бойынша "жасыл дәліз" уақытша жабық болуы мүмкін. Мұндай шешім өткізу пунктінде орнын алған жедел жағдай, Қазақстан Республикасының кеден шекарасы арқылы жол жүретін адамдар санаттарының қандай да бір ерекшеліктері, одан Қазақстан Республикасының заңнамасына сәйкес Қазақстан Республикасына әкелуге және Қазақстан Республикасынан әкетуге тыйым салынған тауарлар әкетілуі немесе әкелуі мүмкін мемлекеттердің ерекшеліктері ескеріле отырып қабылдануы мүмкін. </w:t>
      </w:r>
    </w:p>
    <w:bookmarkEnd w:id="12"/>
    <w:bookmarkStart w:name="z14" w:id="13"/>
    <w:p>
      <w:pPr>
        <w:spacing w:after="0"/>
        <w:ind w:left="0"/>
        <w:jc w:val="left"/>
      </w:pPr>
      <w:r>
        <w:rPr>
          <w:rFonts w:ascii="Times New Roman"/>
          <w:b/>
          <w:i w:val="false"/>
          <w:color w:val="000000"/>
        </w:rPr>
        <w:t xml:space="preserve"> 
2. Шекарадағы өткізу пункттеріне "жасыл және қызыл дәліздер" жүйесінің </w:t>
      </w:r>
      <w:r>
        <w:br/>
      </w:r>
      <w:r>
        <w:rPr>
          <w:rFonts w:ascii="Times New Roman"/>
          <w:b/>
          <w:i w:val="false"/>
          <w:color w:val="000000"/>
        </w:rPr>
        <w:t xml:space="preserve">
қолдану үшін қойылатын талаптар </w:t>
      </w:r>
    </w:p>
    <w:bookmarkEnd w:id="13"/>
    <w:bookmarkStart w:name="z15" w:id="14"/>
    <w:p>
      <w:pPr>
        <w:spacing w:after="0"/>
        <w:ind w:left="0"/>
        <w:jc w:val="both"/>
      </w:pPr>
      <w:r>
        <w:rPr>
          <w:rFonts w:ascii="Times New Roman"/>
          <w:b w:val="false"/>
          <w:i w:val="false"/>
          <w:color w:val="000000"/>
          <w:sz w:val="28"/>
        </w:rPr>
        <w:t xml:space="preserve">
      11. "Жасыл және қызыл дәліздер" жүйесі шекарадағы өткізу пунктінің кедендік бақылау аймағында "жасыл дәліз" талаптарына сәйкес жабдықталған кемінде бір дәліз болған және "қызыл дәліз" талаптары ескеріле отырып жабдықталған кемінде бір дәліз болған жағдайда қолданылады. </w:t>
      </w:r>
    </w:p>
    <w:bookmarkEnd w:id="14"/>
    <w:bookmarkStart w:name="z16" w:id="15"/>
    <w:p>
      <w:pPr>
        <w:spacing w:after="0"/>
        <w:ind w:left="0"/>
        <w:jc w:val="both"/>
      </w:pPr>
      <w:r>
        <w:rPr>
          <w:rFonts w:ascii="Times New Roman"/>
          <w:b w:val="false"/>
          <w:i w:val="false"/>
          <w:color w:val="000000"/>
          <w:sz w:val="28"/>
        </w:rPr>
        <w:t xml:space="preserve">
      12. Дәліздердің санын кеден органы айқындайды. </w:t>
      </w:r>
      <w:r>
        <w:br/>
      </w:r>
      <w:r>
        <w:rPr>
          <w:rFonts w:ascii="Times New Roman"/>
          <w:b w:val="false"/>
          <w:i w:val="false"/>
          <w:color w:val="000000"/>
          <w:sz w:val="28"/>
        </w:rPr>
        <w:t xml:space="preserve">
      13. "Жасыл және қызыл дәліздерді" жайластыру кезінде мынадай талаптар қолданылады: </w:t>
      </w:r>
      <w:r>
        <w:br/>
      </w:r>
      <w:r>
        <w:rPr>
          <w:rFonts w:ascii="Times New Roman"/>
          <w:b w:val="false"/>
          <w:i w:val="false"/>
          <w:color w:val="000000"/>
          <w:sz w:val="28"/>
        </w:rPr>
        <w:t xml:space="preserve">
      1) дәліздер өткізу пункті ғимаратын жоспарына қарай жол жүгін беру орындарынан тысқары жерлерде орналасуы тиіс; </w:t>
      </w:r>
      <w:r>
        <w:br/>
      </w:r>
      <w:r>
        <w:rPr>
          <w:rFonts w:ascii="Times New Roman"/>
          <w:b w:val="false"/>
          <w:i w:val="false"/>
          <w:color w:val="000000"/>
          <w:sz w:val="28"/>
        </w:rPr>
        <w:t xml:space="preserve">
      2) тексеруді қоса алғанда, кедендік бақылау технологиясы жеке тұлғалардың кедендік бақылау аймағы туралы жол жүгін беру орнынан шығар есікке дейінгі (ұшып келген кезде) және кіру орнынан авиа билеттері мен жол жүгін тіркеу орнына дейінгі (ұшып кетер кезде) жүруін қамтамасыз ететіндей ұйымдастыруы тиіс; </w:t>
      </w:r>
      <w:r>
        <w:br/>
      </w:r>
      <w:r>
        <w:rPr>
          <w:rFonts w:ascii="Times New Roman"/>
          <w:b w:val="false"/>
          <w:i w:val="false"/>
          <w:color w:val="000000"/>
          <w:sz w:val="28"/>
        </w:rPr>
        <w:t xml:space="preserve">
      3) әрбір дәліз бойынша қозғалу бағыты нақты белгіленуі тиіс; </w:t>
      </w:r>
      <w:r>
        <w:br/>
      </w:r>
      <w:r>
        <w:rPr>
          <w:rFonts w:ascii="Times New Roman"/>
          <w:b w:val="false"/>
          <w:i w:val="false"/>
          <w:color w:val="000000"/>
          <w:sz w:val="28"/>
        </w:rPr>
        <w:t xml:space="preserve">
      4) дәлізге кіру орны дәліздің бүкіл еніне еденге жалпақтығы 10 сантиметр көлденең сызықпен белгіленуі, сондай-ақ: </w:t>
      </w:r>
      <w:r>
        <w:br/>
      </w:r>
      <w:r>
        <w:rPr>
          <w:rFonts w:ascii="Times New Roman"/>
          <w:b w:val="false"/>
          <w:i w:val="false"/>
          <w:color w:val="000000"/>
          <w:sz w:val="28"/>
        </w:rPr>
        <w:t xml:space="preserve">
      ені 100 сантиметр, биіктігі 50 сантиметр; </w:t>
      </w:r>
      <w:r>
        <w:br/>
      </w:r>
      <w:r>
        <w:rPr>
          <w:rFonts w:ascii="Times New Roman"/>
          <w:b w:val="false"/>
          <w:i w:val="false"/>
          <w:color w:val="000000"/>
          <w:sz w:val="28"/>
        </w:rPr>
        <w:t xml:space="preserve">
      нышанның периметрі мен диагоналы (жоғарғы оң бұрышынан төменгі сол бұрышына дейін) тиісінше: </w:t>
      </w:r>
      <w:r>
        <w:br/>
      </w:r>
      <w:r>
        <w:rPr>
          <w:rFonts w:ascii="Times New Roman"/>
          <w:b w:val="false"/>
          <w:i w:val="false"/>
          <w:color w:val="000000"/>
          <w:sz w:val="28"/>
        </w:rPr>
        <w:t xml:space="preserve">
      "қызыл дәліз" үшін - ені 10 сантиметр қызыл сызықпен; </w:t>
      </w:r>
      <w:r>
        <w:br/>
      </w:r>
      <w:r>
        <w:rPr>
          <w:rFonts w:ascii="Times New Roman"/>
          <w:b w:val="false"/>
          <w:i w:val="false"/>
          <w:color w:val="000000"/>
          <w:sz w:val="28"/>
        </w:rPr>
        <w:t xml:space="preserve">
      "жасыл дәліз" үшін - ені 10 сантиметр жасыл сызықпен таңбаланатын төртбұрыш түріндегі графикалық нышанмен таңбалануы тиіс; </w:t>
      </w:r>
      <w:r>
        <w:br/>
      </w:r>
      <w:r>
        <w:rPr>
          <w:rFonts w:ascii="Times New Roman"/>
          <w:b w:val="false"/>
          <w:i w:val="false"/>
          <w:color w:val="000000"/>
          <w:sz w:val="28"/>
        </w:rPr>
        <w:t xml:space="preserve">
      ақ түсті нышанның алаңына мемлекеттік, орыс, ағылшын тілдерінде тиісінше: </w:t>
      </w:r>
      <w:r>
        <w:br/>
      </w:r>
      <w:r>
        <w:rPr>
          <w:rFonts w:ascii="Times New Roman"/>
          <w:b w:val="false"/>
          <w:i w:val="false"/>
          <w:color w:val="000000"/>
          <w:sz w:val="28"/>
        </w:rPr>
        <w:t xml:space="preserve">
      "жасыл дәліз" үшін - "Жасыл дәліз"; </w:t>
      </w:r>
      <w:r>
        <w:br/>
      </w:r>
      <w:r>
        <w:rPr>
          <w:rFonts w:ascii="Times New Roman"/>
          <w:b w:val="false"/>
          <w:i w:val="false"/>
          <w:color w:val="000000"/>
          <w:sz w:val="28"/>
        </w:rPr>
        <w:t xml:space="preserve">
      "қызыл дәліз" үшін - "Қызыл дәліз" деген жазу жазылады. </w:t>
      </w:r>
    </w:p>
    <w:bookmarkEnd w:id="15"/>
    <w:bookmarkStart w:name="z17" w:id="16"/>
    <w:p>
      <w:pPr>
        <w:spacing w:after="0"/>
        <w:ind w:left="0"/>
        <w:jc w:val="both"/>
      </w:pPr>
      <w:r>
        <w:rPr>
          <w:rFonts w:ascii="Times New Roman"/>
          <w:b w:val="false"/>
          <w:i w:val="false"/>
          <w:color w:val="000000"/>
          <w:sz w:val="28"/>
        </w:rPr>
        <w:t xml:space="preserve">
      14. "Жасыл" және "қызыл" дәліздерге кіреберістер декларациялаудың нысандарын таңдау шарттарын, олардың әрқайсысында кедендік бақылау, кедендік ресімдеу тәртібін, оның ішінде міндетті жазбаша декларациялауға жататын тауарлардың тізбесін көрсете отырып жолаушылардың кеден декларациясын толтырудың тәртібін және жеке тұлғалардың өздері Қазақстан Республикасының кеден шекарасы арқылы өткізетін тауарларды кедендік бақылауда жасырғаны, не дұрыс толтырмағаны үшін жауаптылығын қамтитын ақпараттары бар стендтермен жабдықталуы тиіс. </w:t>
      </w:r>
    </w:p>
    <w:bookmarkEnd w:id="16"/>
    <w:bookmarkStart w:name="z18" w:id="17"/>
    <w:p>
      <w:pPr>
        <w:spacing w:after="0"/>
        <w:ind w:left="0"/>
        <w:jc w:val="both"/>
      </w:pPr>
      <w:r>
        <w:rPr>
          <w:rFonts w:ascii="Times New Roman"/>
          <w:b w:val="false"/>
          <w:i w:val="false"/>
          <w:color w:val="000000"/>
          <w:sz w:val="28"/>
        </w:rPr>
        <w:t xml:space="preserve">
      15. Стендтердегі ақпараттар мемлекеттік, орыс және ағылшын тілдерінде, сондай-ақ пайдалануды кеден органы орынды деп таныған кез келген басқа тілде жазылуы тиіс. </w:t>
      </w:r>
      <w:r>
        <w:br/>
      </w:r>
      <w:r>
        <w:rPr>
          <w:rFonts w:ascii="Times New Roman"/>
          <w:b w:val="false"/>
          <w:i w:val="false"/>
          <w:color w:val="000000"/>
          <w:sz w:val="28"/>
        </w:rPr>
        <w:t xml:space="preserve">
      Кеден органы қажетті өзгерістерді ақпараттық материалдарға уақытылы енгізуге міндетті. </w:t>
      </w:r>
    </w:p>
    <w:bookmarkEnd w:id="17"/>
    <w:bookmarkStart w:name="z19" w:id="18"/>
    <w:p>
      <w:pPr>
        <w:spacing w:after="0"/>
        <w:ind w:left="0"/>
        <w:jc w:val="both"/>
      </w:pPr>
      <w:r>
        <w:rPr>
          <w:rFonts w:ascii="Times New Roman"/>
          <w:b w:val="false"/>
          <w:i w:val="false"/>
          <w:color w:val="000000"/>
          <w:sz w:val="28"/>
        </w:rPr>
        <w:t xml:space="preserve">
      16. Кедендік бақылау аймақтарының алдында орналасқан үй-жайлар немесе өткізу пункттерінің аймақтары бланктердің запастарымен және оларды толтыру үлгілерімен бірге жолаушылардың кедендік декларацияларын толтыруға арналған үстелдермен жабдықталуы тиіс. </w:t>
      </w:r>
    </w:p>
    <w:bookmarkEnd w:id="18"/>
    <w:bookmarkStart w:name="z20" w:id="19"/>
    <w:p>
      <w:pPr>
        <w:spacing w:after="0"/>
        <w:ind w:left="0"/>
        <w:jc w:val="both"/>
      </w:pPr>
      <w:r>
        <w:rPr>
          <w:rFonts w:ascii="Times New Roman"/>
          <w:b w:val="false"/>
          <w:i w:val="false"/>
          <w:color w:val="000000"/>
          <w:sz w:val="28"/>
        </w:rPr>
        <w:t xml:space="preserve">
      17. Ақпараттық аймақта жеке тұлғаларға консультация беру үшін кеден органының практикалық жұмыстың жеткілікті тәжірибесі бар лауазымды адамы болуы тиіс. </w:t>
      </w:r>
    </w:p>
    <w:bookmarkEnd w:id="19"/>
    <w:bookmarkStart w:name="z21" w:id="20"/>
    <w:p>
      <w:pPr>
        <w:spacing w:after="0"/>
        <w:ind w:left="0"/>
        <w:jc w:val="both"/>
      </w:pPr>
      <w:r>
        <w:rPr>
          <w:rFonts w:ascii="Times New Roman"/>
          <w:b w:val="false"/>
          <w:i w:val="false"/>
          <w:color w:val="000000"/>
          <w:sz w:val="28"/>
        </w:rPr>
        <w:t xml:space="preserve">
      18. "Жасыл" және "қызыл" дәліздер телевизиялық қадағалау жүйелерімен жарақтандыруы тиіс.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