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8094" w14:textId="f348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1999 жылы 4 қазанда N 918 болып Тіркелген "Қорғас", "Бахты", "Достық", "Майқапшағай", "Қолжат" өткізу пункттері арқылы жеке адамдар өткізетін тауарлар мен көлік құралдарын кедендік ресімдеу туралы" Қазақстан Республикасы Мемлекеттік кіріс министрлігінің Кеден комитеті төрағасының 1999 жылғы 22 қыркүйектегі N 462-Ө бұйрығына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18 сәуірдегі N 153 бұйрығы. Қазақстан Республикасы Әділет министрлігінде 2003 жылғы 23 сәуірде тіркелді. Тіркеу N 2241. Күші жойылды - ҚР Кедендік бақылау агенттігі төрағасының 2004 жылғы 28 қыркүйектегі N 401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 орындау үшiн, кеден ісі саласындағы нормативтiк құқықтық актілерді Қазақстан Республикасының заңнамалық және өзге де нормативтiк құқықтық актiлерiне сәйкес келтiру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Республикасының Кедендiк бақылау агенттiгi төрағасының қосымшаға сәйкес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кiрiс министрi, Қазақстан Республикасының Мемлекеттiк кiрiс министрлiгiнiң Кеден комитетi төрағасының және Қазақстан Республикасы Кедендiк бақылау агенттiгi төрағасының күшi жойылды деп танылған бұйрықтарының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"Қазақстан Республикасының Әдiлет министрлiгiнде 1999 жылғы 4 қазанда N 918 болып тiркелген Қазақстан Республикасының Мемлекеттiк кiрiс министрлiгi Кеден комитетi төрағасының "Қорғас", "Бақты", "Достық", "Майқапшағай", "Қалжат" өткiзу пункттерi арылы жеке адамдар өткiзетiн тауарлар мен көлiк құралдарын кедендiк ресiмдеу туралы" Қазақстан Республикасы Кедендiк бақылау агенттiгi төрағасының 1999 жылғы 22 қыркүйектегi N 462-П бұйрығына толықтырулар мен өзгерiстер енгiзу туралы" 2003 жылғы 18 сәуiрдегi N 153 бұйрығы (Қазақстан Республикасының Әдiлет министрлiгiнде 2003 жылғы 23 сәуiрде N 2241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2003 жылдың 2 сәуірінің Қазақстан Республикасы Премьер-Министрі И.Н.Тасмағамбетовтың басшылығымен өткен 20-41/005-583 жиналыс Протоколының 6 тармағына сәйкес, сонымен қатар жеке тұлғалардың Қазақстан Республикасының кеден шекарасы арқылы Қытай Халық Республикасының аумағынан әкелетін тауарларға кедендік бақылауды жетілдіру мақсатында, БҰЙЫРАМЫН:
</w:t>
      </w:r>
      <w:r>
        <w:br/>
      </w:r>
      <w:r>
        <w:rPr>
          <w:rFonts w:ascii="Times New Roman"/>
          <w:b w:val="false"/>
          <w:i w:val="false"/>
          <w:color w:val="000000"/>
          <w:sz w:val="28"/>
        </w:rPr>
        <w:t>
      1. Қазақстан Республикасының Әділет министрлігінде 1999 жылы 4 қазанда N 918 болып тіркелген "Қорғас", "Бахты", "Достық", "Майқапшағай", "Қолжат" өткізу пункттері арқылы жеке адамдар өткізетін тауарлар мен көлік құралдарын кедендік ресімдеу туралы" 1999 жылғы Кеден жаршысында жарияланған, Қазақстан Республикасының Кедендік бақылау агенттігі төрағасының 2002 жылғы 5 қарашадағы N 86 
</w:t>
      </w:r>
      <w:r>
        <w:rPr>
          <w:rFonts w:ascii="Times New Roman"/>
          <w:b w:val="false"/>
          <w:i w:val="false"/>
          <w:color w:val="000000"/>
          <w:sz w:val="28"/>
        </w:rPr>
        <w:t xml:space="preserve"> бұйрығымен </w:t>
      </w:r>
      <w:r>
        <w:rPr>
          <w:rFonts w:ascii="Times New Roman"/>
          <w:b w:val="false"/>
          <w:i w:val="false"/>
          <w:color w:val="000000"/>
          <w:sz w:val="28"/>
        </w:rPr>
        <w:t>
 енгізген өзгерістерімен және толықтыруларымен бірге Қазақстан Республикасы Мемлекеттік кіріс министрлігінің Кеден комитеті төрағасының 1999 жылғы 22 қыркүйектегі N 462-Ө 
</w:t>
      </w:r>
      <w:r>
        <w:rPr>
          <w:rFonts w:ascii="Times New Roman"/>
          <w:b w:val="false"/>
          <w:i w:val="false"/>
          <w:color w:val="000000"/>
          <w:sz w:val="28"/>
        </w:rPr>
        <w:t xml:space="preserve"> бұйрығына </w:t>
      </w:r>
      <w:r>
        <w:rPr>
          <w:rFonts w:ascii="Times New Roman"/>
          <w:b w:val="false"/>
          <w:i w:val="false"/>
          <w:color w:val="000000"/>
          <w:sz w:val="28"/>
        </w:rPr>
        <w:t>
 мынадай толықтыру мен өзгеріс енгізілсін:
</w:t>
      </w:r>
      <w:r>
        <w:br/>
      </w:r>
      <w:r>
        <w:rPr>
          <w:rFonts w:ascii="Times New Roman"/>
          <w:b w:val="false"/>
          <w:i w:val="false"/>
          <w:color w:val="000000"/>
          <w:sz w:val="28"/>
        </w:rPr>
        <w:t>
      1-тармақта:
</w:t>
      </w:r>
      <w:r>
        <w:br/>
      </w:r>
      <w:r>
        <w:rPr>
          <w:rFonts w:ascii="Times New Roman"/>
          <w:b w:val="false"/>
          <w:i w:val="false"/>
          <w:color w:val="000000"/>
          <w:sz w:val="28"/>
        </w:rPr>
        <w:t>
      1-абзац "Бахты" деген сөзден кейін "Қорғас", "Достық", "Қолжат" деген сөздермен толықтырылсын.
</w:t>
      </w:r>
      <w:r>
        <w:br/>
      </w:r>
      <w:r>
        <w:rPr>
          <w:rFonts w:ascii="Times New Roman"/>
          <w:b w:val="false"/>
          <w:i w:val="false"/>
          <w:color w:val="000000"/>
          <w:sz w:val="28"/>
        </w:rPr>
        <w:t>
      2-абзац алынып тасталсын.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 Ансарова)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(Г.Е.Қойшыбаева) осы бұйрықтың бұқаралық ақпарат құралдарында жариялануын қамтамасыз етсін.
</w:t>
      </w:r>
      <w:r>
        <w:br/>
      </w:r>
      <w:r>
        <w:rPr>
          <w:rFonts w:ascii="Times New Roman"/>
          <w:b w:val="false"/>
          <w:i w:val="false"/>
          <w:color w:val="000000"/>
          <w:sz w:val="28"/>
        </w:rPr>
        <w:t>
      4. Осы бұйрықтың орындалуын бақылау Қазақстан Республикасының Кедендік бақылау агенттігі төрағасының бірінші орынбасарына А.К. Ержановқа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