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19d6" w14:textId="0f41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Еттерге таңба басу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министрлігінің 2003 жылғы 19 наурыздағы N 140 бұйрығы. Қазақстан Республикасы Әділет министрлігінде 2003 жылғы 18 сәуірде тіркелді. Тіркеу N 2236.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2002 жылғы 10 маусымдағы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8 бабының 9) тармақшасына сәйкес бұйырамын:</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Ауыл шаруашылығы министрінің 2010.12.20 </w:t>
      </w:r>
      <w:r>
        <w:rPr>
          <w:rFonts w:ascii="Times New Roman"/>
          <w:b w:val="false"/>
          <w:i w:val="false"/>
          <w:color w:val="000000"/>
          <w:sz w:val="28"/>
        </w:rPr>
        <w:t>N 765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1. Ұсынылып отырған Еттерге таңба басу Ережесi бекiтiлсiн. </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 кешенінің мемлекеттік инспекция Комитеті облыс, Астана, Алматы қалаларының аумақтық инспекцияларымен бірлесіп заңнамада бекітілген тәртіпте осы бұйрықтан туындайтын керекті шараларды қабылдасын.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2010.12.20 </w:t>
      </w:r>
      <w:r>
        <w:rPr>
          <w:rFonts w:ascii="Times New Roman"/>
          <w:b w:val="false"/>
          <w:i w:val="false"/>
          <w:color w:val="000000"/>
          <w:sz w:val="28"/>
        </w:rPr>
        <w:t>N 765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 Әдiлет Министрлiгiнен мемлекеттiк тiркеуден өткен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Премьер-Министрiнің </w:t>
      </w:r>
      <w:r>
        <w:br/>
      </w:r>
      <w:r>
        <w:rPr>
          <w:rFonts w:ascii="Times New Roman"/>
          <w:b w:val="false"/>
          <w:i w:val="false"/>
          <w:color w:val="000000"/>
          <w:sz w:val="28"/>
        </w:rPr>
        <w:t>
</w:t>
      </w:r>
      <w:r>
        <w:rPr>
          <w:rFonts w:ascii="Times New Roman"/>
          <w:b w:val="false"/>
          <w:i/>
          <w:color w:val="000000"/>
          <w:sz w:val="28"/>
        </w:rPr>
        <w:t xml:space="preserve">      орынбасары - Министр </w:t>
      </w:r>
    </w:p>
    <w:p>
      <w:pPr>
        <w:spacing w:after="0"/>
        <w:ind w:left="0"/>
        <w:jc w:val="both"/>
      </w:pPr>
      <w:r>
        <w:rPr>
          <w:rFonts w:ascii="Times New Roman"/>
          <w:b w:val="false"/>
          <w:i w:val="false"/>
          <w:color w:val="000000"/>
          <w:sz w:val="28"/>
        </w:rPr>
        <w:t>Қазақстан Республикасы Ауыл</w:t>
      </w:r>
      <w:r>
        <w:br/>
      </w:r>
      <w:r>
        <w:rPr>
          <w:rFonts w:ascii="Times New Roman"/>
          <w:b w:val="false"/>
          <w:i w:val="false"/>
          <w:color w:val="000000"/>
          <w:sz w:val="28"/>
        </w:rPr>
        <w:t xml:space="preserve">
шаруашылығы Министрлiгiнiң </w:t>
      </w:r>
      <w:r>
        <w:br/>
      </w:r>
      <w:r>
        <w:rPr>
          <w:rFonts w:ascii="Times New Roman"/>
          <w:b w:val="false"/>
          <w:i w:val="false"/>
          <w:color w:val="000000"/>
          <w:sz w:val="28"/>
        </w:rPr>
        <w:t xml:space="preserve">
2003 жылғы 19 наурыздағы   </w:t>
      </w:r>
      <w:r>
        <w:br/>
      </w:r>
      <w:r>
        <w:rPr>
          <w:rFonts w:ascii="Times New Roman"/>
          <w:b w:val="false"/>
          <w:i w:val="false"/>
          <w:color w:val="000000"/>
          <w:sz w:val="28"/>
        </w:rPr>
        <w:t>
N 140 бұйрығымен Бекiтiлген</w:t>
      </w:r>
    </w:p>
    <w:bookmarkStart w:name="z2" w:id="1"/>
    <w:p>
      <w:pPr>
        <w:spacing w:after="0"/>
        <w:ind w:left="0"/>
        <w:jc w:val="left"/>
      </w:pPr>
      <w:r>
        <w:rPr>
          <w:rFonts w:ascii="Times New Roman"/>
          <w:b/>
          <w:i w:val="false"/>
          <w:color w:val="000000"/>
        </w:rPr>
        <w:t xml:space="preserve"> 
Етке ветеринариялық таңба қою</w:t>
      </w:r>
      <w:r>
        <w:br/>
      </w:r>
      <w:r>
        <w:rPr>
          <w:rFonts w:ascii="Times New Roman"/>
          <w:b/>
          <w:i w:val="false"/>
          <w:color w:val="000000"/>
        </w:rPr>
        <w:t>
Ережесi</w:t>
      </w:r>
    </w:p>
    <w:bookmarkEnd w:id="1"/>
    <w:bookmarkStart w:name="z3" w:id="2"/>
    <w:p>
      <w:pPr>
        <w:spacing w:after="0"/>
        <w:ind w:left="0"/>
        <w:jc w:val="left"/>
      </w:pPr>
      <w:r>
        <w:rPr>
          <w:rFonts w:ascii="Times New Roman"/>
          <w:b/>
          <w:i w:val="false"/>
          <w:color w:val="000000"/>
        </w:rPr>
        <w:t xml:space="preserve"> 
1. Жалпы бөлiм</w:t>
      </w:r>
    </w:p>
    <w:bookmarkEnd w:id="2"/>
    <w:bookmarkStart w:name="z4" w:id="3"/>
    <w:p>
      <w:pPr>
        <w:spacing w:after="0"/>
        <w:ind w:left="0"/>
        <w:jc w:val="both"/>
      </w:pPr>
      <w:r>
        <w:rPr>
          <w:rFonts w:ascii="Times New Roman"/>
          <w:b w:val="false"/>
          <w:i w:val="false"/>
          <w:color w:val="000000"/>
          <w:sz w:val="28"/>
        </w:rPr>
        <w:t>
      1. Етке ветеринариялық таңба қою Ережесi (одан әрi - Ереже) Қазақстан Республикасының 2002 жылғы 10 шiлдедегi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8 бабының 9) тармақшасына сәйкес дайындалған және ет, ет өнiмдерiне (қосымша өнiмдерге) таңба қоюдың бiрыңғай ретiн белгiлейдi.</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Ауыл шаруашылығы министрінің 2010.12.20 </w:t>
      </w:r>
      <w:r>
        <w:rPr>
          <w:rFonts w:ascii="Times New Roman"/>
          <w:b w:val="false"/>
          <w:i w:val="false"/>
          <w:color w:val="000000"/>
          <w:sz w:val="28"/>
        </w:rPr>
        <w:t>N 765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2. Барлық ауыл шаруашылығы және жабайы жануарлардан, сонымен қатар құстардан алынған ет және ет тағамдарына (қосымша өнiмдерге) осы Ереженiң талабы бойынша мiндеттi түрде ветеринариялық таңба және штампалар қойылуы тиiс.</w:t>
      </w:r>
      <w:r>
        <w:br/>
      </w:r>
      <w:r>
        <w:rPr>
          <w:rFonts w:ascii="Times New Roman"/>
          <w:b w:val="false"/>
          <w:i w:val="false"/>
          <w:color w:val="000000"/>
          <w:sz w:val="28"/>
        </w:rPr>
        <w:t>
</w:t>
      </w:r>
      <w:r>
        <w:rPr>
          <w:rFonts w:ascii="Times New Roman"/>
          <w:b w:val="false"/>
          <w:i w:val="false"/>
          <w:color w:val="000000"/>
          <w:sz w:val="28"/>
        </w:rPr>
        <w:t>
      3. Ветеринария саласындағы қызметті атқаратын тиісті әкімшілік аумақтың жергілікті атқарушы органының бөлімше басшысы еттерге таңба қоятын ветеринариялық дәрігерлерге жеке нөмір беріп олардың тізімін құрады.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2010.12.20 </w:t>
      </w:r>
      <w:r>
        <w:rPr>
          <w:rFonts w:ascii="Times New Roman"/>
          <w:b w:val="false"/>
          <w:i w:val="false"/>
          <w:color w:val="000000"/>
          <w:sz w:val="28"/>
        </w:rPr>
        <w:t>N 765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4. Ветеринариялық таңба және штампы ветеринария саласындағы қызметті атқаратын тиісті әкімшілік аумақтың жергілікті атқарушы органының бөлімше басшысы рұқсатымен арнайы белгiленген тәртiп бойынша етте айқын таңба қалу мақсатында бронзы немесе басқадай тот баспайтын металдардан белгiленген нысанда және көлемде, терең етiп ойылған шетiмен, сандарымен, әрiптерiмен дайындалады.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Ауыл шаруашылығы министрінің 2010.12.20 </w:t>
      </w:r>
      <w:r>
        <w:rPr>
          <w:rFonts w:ascii="Times New Roman"/>
          <w:b w:val="false"/>
          <w:i w:val="false"/>
          <w:color w:val="000000"/>
          <w:sz w:val="28"/>
        </w:rPr>
        <w:t>N 765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Ауыл шаруашылығы министрінің 2010.12.20 </w:t>
      </w:r>
      <w:r>
        <w:rPr>
          <w:rFonts w:ascii="Times New Roman"/>
          <w:b w:val="false"/>
          <w:i w:val="false"/>
          <w:color w:val="000000"/>
          <w:sz w:val="28"/>
        </w:rPr>
        <w:t>N 765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6. Таңба оны басуға рұқсаты бар ветеринариялық дәрігерлерде ғана, рұқсатсыз қолданылып қойылмайтын жағдайларда сақталуы тиiс.</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Ауыл шаруашылығы министрінің 2010.12.20 </w:t>
      </w:r>
      <w:r>
        <w:rPr>
          <w:rFonts w:ascii="Times New Roman"/>
          <w:b w:val="false"/>
          <w:i w:val="false"/>
          <w:color w:val="000000"/>
          <w:sz w:val="28"/>
        </w:rPr>
        <w:t>N 765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3"/>
    <w:bookmarkStart w:name="z10" w:id="4"/>
    <w:p>
      <w:pPr>
        <w:spacing w:after="0"/>
        <w:ind w:left="0"/>
        <w:jc w:val="left"/>
      </w:pPr>
      <w:r>
        <w:rPr>
          <w:rFonts w:ascii="Times New Roman"/>
          <w:b/>
          <w:i w:val="false"/>
          <w:color w:val="000000"/>
        </w:rPr>
        <w:t xml:space="preserve"> 
2. Ветеринариялық таңба және-ветеринариялық штампалар</w:t>
      </w:r>
    </w:p>
    <w:bookmarkEnd w:id="4"/>
    <w:bookmarkStart w:name="z11" w:id="5"/>
    <w:p>
      <w:pPr>
        <w:spacing w:after="0"/>
        <w:ind w:left="0"/>
        <w:jc w:val="both"/>
      </w:pPr>
      <w:r>
        <w:rPr>
          <w:rFonts w:ascii="Times New Roman"/>
          <w:b w:val="false"/>
          <w:i w:val="false"/>
          <w:color w:val="000000"/>
          <w:sz w:val="28"/>
        </w:rPr>
        <w:t>
      7. Еттердi, ет өнiмдерiн (қосымша өнiмдердi) таңбалауға ветеринариялық таңбалар мен штампалар осы Ереженiң 1 </w:t>
      </w:r>
      <w:r>
        <w:rPr>
          <w:rFonts w:ascii="Times New Roman"/>
          <w:b w:val="false"/>
          <w:i w:val="false"/>
          <w:color w:val="000000"/>
          <w:sz w:val="28"/>
        </w:rPr>
        <w:t xml:space="preserve">қосымшасына </w:t>
      </w:r>
      <w:r>
        <w:rPr>
          <w:rFonts w:ascii="Times New Roman"/>
          <w:b w:val="false"/>
          <w:i w:val="false"/>
          <w:color w:val="000000"/>
          <w:sz w:val="28"/>
        </w:rPr>
        <w:t>сәйкес белгiленедi.</w:t>
      </w:r>
      <w:r>
        <w:br/>
      </w:r>
      <w:r>
        <w:rPr>
          <w:rFonts w:ascii="Times New Roman"/>
          <w:b w:val="false"/>
          <w:i w:val="false"/>
          <w:color w:val="000000"/>
          <w:sz w:val="28"/>
        </w:rPr>
        <w:t>
</w:t>
      </w:r>
      <w:r>
        <w:rPr>
          <w:rFonts w:ascii="Times New Roman"/>
          <w:b w:val="false"/>
          <w:i w:val="false"/>
          <w:color w:val="000000"/>
          <w:sz w:val="28"/>
        </w:rPr>
        <w:t>
      8. Сопақша және тік тікбұрышты ветеринариялық таңбаларда, сонымен қатар ветеринариялық мөртабандарда осы ереженің 1-қосымшасына сәйкес ақпараттар көрсетіледі.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2010.12.20 </w:t>
      </w:r>
      <w:r>
        <w:rPr>
          <w:rFonts w:ascii="Times New Roman"/>
          <w:b w:val="false"/>
          <w:i w:val="false"/>
          <w:color w:val="000000"/>
          <w:sz w:val="28"/>
        </w:rPr>
        <w:t>N 765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9. 1 формадағы сопақша ветеринариялық таңбаларды лабораториялардың ветеринариялық дәрігерлері немесе сою пункттерінің немесе ет өңдейтін кәсіпорындардың өндірістік бақылау бөлімшелерінің ветеринариялық-санитарлық сараптамасының қорытындысы бойынша қойылады. Ветеринариялық сопақша таңбаның болуы ветеринариялық-санитарлық сараптаманың жүргізілгендігін және өнімнің қауіпсіз екендігін растайды.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2010.12.20 </w:t>
      </w:r>
      <w:r>
        <w:rPr>
          <w:rFonts w:ascii="Times New Roman"/>
          <w:b w:val="false"/>
          <w:i w:val="false"/>
          <w:color w:val="000000"/>
          <w:sz w:val="28"/>
        </w:rPr>
        <w:t>N 765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10. Тік бұрышты ветеринариялық таңба "Алдын ала тексеру" жергілікті атқарушы органдардың ветеринариялық дәрігерлерінің сою алдындағы малды тексеру және сойылғаннан кейінгі ұшаны және органдарды тексеру қорытындысы бойынша сою алаңдарында қойылады.</w:t>
      </w:r>
      <w:r>
        <w:br/>
      </w:r>
      <w:r>
        <w:rPr>
          <w:rFonts w:ascii="Times New Roman"/>
          <w:b w:val="false"/>
          <w:i w:val="false"/>
          <w:color w:val="000000"/>
          <w:sz w:val="28"/>
        </w:rPr>
        <w:t>
      Тік бұрышты ветеринариялық таңба "Алдын ала тексеру" қойылған ұша және ішкі органдар ветеринариялық-санитарлық сараптама өту үшін ветеринариялық-санитарлық лабораторияларға жіберіледі.</w:t>
      </w:r>
      <w:r>
        <w:br/>
      </w:r>
      <w:r>
        <w:rPr>
          <w:rFonts w:ascii="Times New Roman"/>
          <w:b w:val="false"/>
          <w:i w:val="false"/>
          <w:color w:val="000000"/>
          <w:sz w:val="28"/>
        </w:rPr>
        <w:t>
      Зерттеу қорытындысы бойынша тік бұрышты ветеринариялық таңбаның қатарына ветеринариялық-санитарлық лабораторияның ветеринариялық дәрігерімен сопақша ветеринариялық таңба 1 немесе 2 формадағы қойылады.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2010.12.20 </w:t>
      </w:r>
      <w:r>
        <w:rPr>
          <w:rFonts w:ascii="Times New Roman"/>
          <w:b w:val="false"/>
          <w:i w:val="false"/>
          <w:color w:val="000000"/>
          <w:sz w:val="28"/>
        </w:rPr>
        <w:t>N 765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11. Залалсыздандыруға (зарарсыздандыруға) немесе қайта өңдеуге жататын ет және ет өнімдері Қазақстан Республикасының ветеринария саласының заңнамаларына сәйкес ет және ет өнімдерінің қолдану тәртібін көрсететін ветеринариялық мөртабандармен таңбаланады.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2010.12.20 </w:t>
      </w:r>
      <w:r>
        <w:rPr>
          <w:rFonts w:ascii="Times New Roman"/>
          <w:b w:val="false"/>
          <w:i w:val="false"/>
          <w:color w:val="000000"/>
          <w:sz w:val="28"/>
        </w:rPr>
        <w:t>N 765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12. Қосымша өнiмдердi, қоянның, құстың етiн таңбалауға осы ереженiң 8 тармағындағыдай сопақша ветеринариялық таңба тек кiшкене көлемдегi қолданылады.</w:t>
      </w:r>
      <w:r>
        <w:br/>
      </w:r>
      <w:r>
        <w:rPr>
          <w:rFonts w:ascii="Times New Roman"/>
          <w:b w:val="false"/>
          <w:i w:val="false"/>
          <w:color w:val="000000"/>
          <w:sz w:val="28"/>
        </w:rPr>
        <w:t>
</w:t>
      </w:r>
      <w:r>
        <w:rPr>
          <w:rFonts w:ascii="Times New Roman"/>
          <w:b w:val="false"/>
          <w:i w:val="false"/>
          <w:color w:val="000000"/>
          <w:sz w:val="28"/>
        </w:rPr>
        <w:t xml:space="preserve">
      13. Ет өңдейтiн өндiрiстерде, құс фабрикаларында электроклеймо қолдануға болады, 1 немесе 2 сандарымен (құс етiнiң категориясына қарай), құстың аяғының сыртқы жағына қойылады. </w:t>
      </w:r>
      <w:r>
        <w:br/>
      </w:r>
      <w:r>
        <w:rPr>
          <w:rFonts w:ascii="Times New Roman"/>
          <w:b w:val="false"/>
          <w:i w:val="false"/>
          <w:color w:val="000000"/>
          <w:sz w:val="28"/>
        </w:rPr>
        <w:t>
      Ұшаны полимерлi пакеттерге қаптағанда түрiн категориясын пакет сыртына типографиялық жолмен қояды.</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ҚР Ауыл шаруашылығы министрінің 2010.12.20 </w:t>
      </w:r>
      <w:r>
        <w:rPr>
          <w:rFonts w:ascii="Times New Roman"/>
          <w:b w:val="false"/>
          <w:i w:val="false"/>
          <w:color w:val="000000"/>
          <w:sz w:val="28"/>
        </w:rPr>
        <w:t>N 765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15. Ет және ет өнiмдерiн сату тек сопақша нысандағы таңба болған жағдайда ғана рұқсат етiледi.</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Ауыл шаруашылығы министрінің 2010.12.20 </w:t>
      </w:r>
      <w:r>
        <w:rPr>
          <w:rFonts w:ascii="Times New Roman"/>
          <w:b w:val="false"/>
          <w:i w:val="false"/>
          <w:color w:val="000000"/>
          <w:sz w:val="28"/>
        </w:rPr>
        <w:t>N 765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5"/>
    <w:bookmarkStart w:name="z20" w:id="6"/>
    <w:p>
      <w:pPr>
        <w:spacing w:after="0"/>
        <w:ind w:left="0"/>
        <w:jc w:val="left"/>
      </w:pPr>
      <w:r>
        <w:rPr>
          <w:rFonts w:ascii="Times New Roman"/>
          <w:b/>
          <w:i w:val="false"/>
          <w:color w:val="000000"/>
        </w:rPr>
        <w:t xml:space="preserve"> 
3. Еттердi және олардан алынған қосымша </w:t>
      </w:r>
      <w:r>
        <w:br/>
      </w:r>
      <w:r>
        <w:rPr>
          <w:rFonts w:ascii="Times New Roman"/>
          <w:b/>
          <w:i w:val="false"/>
          <w:color w:val="000000"/>
        </w:rPr>
        <w:t xml:space="preserve">
өнiмдердi таңбалау тәртiбi </w:t>
      </w:r>
    </w:p>
    <w:bookmarkEnd w:id="6"/>
    <w:bookmarkStart w:name="z21" w:id="7"/>
    <w:p>
      <w:pPr>
        <w:spacing w:after="0"/>
        <w:ind w:left="0"/>
        <w:jc w:val="both"/>
      </w:pPr>
      <w:r>
        <w:rPr>
          <w:rFonts w:ascii="Times New Roman"/>
          <w:b w:val="false"/>
          <w:i w:val="false"/>
          <w:color w:val="000000"/>
          <w:sz w:val="28"/>
        </w:rPr>
        <w:t xml:space="preserve">
      16. Барлық жануарлар еттерiне ветеринариялық таңба немесе штампаларды төменгi тәртiпте қойылады: </w:t>
      </w:r>
      <w:r>
        <w:br/>
      </w:r>
      <w:r>
        <w:rPr>
          <w:rFonts w:ascii="Times New Roman"/>
          <w:b w:val="false"/>
          <w:i w:val="false"/>
          <w:color w:val="000000"/>
          <w:sz w:val="28"/>
        </w:rPr>
        <w:t xml:space="preserve">
      ет ұшаларымен және жартылай ұшаларға - бiрден әр жауырынға және жамбасқа; </w:t>
      </w:r>
      <w:r>
        <w:br/>
      </w:r>
      <w:r>
        <w:rPr>
          <w:rFonts w:ascii="Times New Roman"/>
          <w:b w:val="false"/>
          <w:i w:val="false"/>
          <w:color w:val="000000"/>
          <w:sz w:val="28"/>
        </w:rPr>
        <w:t xml:space="preserve">
      әр төрт бөлiкке, шпиктiң бөлiктерiне - бiрден; </w:t>
      </w:r>
      <w:r>
        <w:br/>
      </w:r>
      <w:r>
        <w:rPr>
          <w:rFonts w:ascii="Times New Roman"/>
          <w:b w:val="false"/>
          <w:i w:val="false"/>
          <w:color w:val="000000"/>
          <w:sz w:val="28"/>
        </w:rPr>
        <w:t xml:space="preserve">
      басқа, жүрекке, тiлге, өкпеге, бауырға, бүйрекке - бiрден (ветеринариялық-санитариялық сараптау лабораториялары мiндеттi түрде); </w:t>
      </w:r>
      <w:r>
        <w:br/>
      </w:r>
      <w:r>
        <w:rPr>
          <w:rFonts w:ascii="Times New Roman"/>
          <w:b w:val="false"/>
          <w:i w:val="false"/>
          <w:color w:val="000000"/>
          <w:sz w:val="28"/>
        </w:rPr>
        <w:t xml:space="preserve">
      қоян мен нутрий ұшаларына 2 таңба; бiр-бiрден жауырынмен жамбастың сыртқы жағына; </w:t>
      </w:r>
      <w:r>
        <w:br/>
      </w:r>
      <w:r>
        <w:rPr>
          <w:rFonts w:ascii="Times New Roman"/>
          <w:b w:val="false"/>
          <w:i w:val="false"/>
          <w:color w:val="000000"/>
          <w:sz w:val="28"/>
        </w:rPr>
        <w:t xml:space="preserve">
      ішкі сауда объектілерінде құстың ұшаларына бiр таңба мойынға немесе жамбастың сыртқы жағына (жабайы құстардың еттерi де осылай таңбаланады); </w:t>
      </w:r>
      <w:r>
        <w:br/>
      </w:r>
      <w:r>
        <w:rPr>
          <w:rFonts w:ascii="Times New Roman"/>
          <w:b w:val="false"/>
          <w:i w:val="false"/>
          <w:color w:val="000000"/>
          <w:sz w:val="28"/>
        </w:rPr>
        <w:t xml:space="preserve">
      ет өңдейтiн кәсiпорындарда, құс комбинаттарында, құс фабрикаларында жiлiншiктiң сыртқы жағына электроклеймо қойылады: тауықтың, үйректiң, ұшаларында - бiр аяғына; үйректiң, қаздың, күрке тауықтың - екi аяғына; </w:t>
      </w:r>
      <w:r>
        <w:br/>
      </w:r>
      <w:r>
        <w:rPr>
          <w:rFonts w:ascii="Times New Roman"/>
          <w:b w:val="false"/>
          <w:i w:val="false"/>
          <w:color w:val="000000"/>
          <w:sz w:val="28"/>
        </w:rPr>
        <w:t>
      өндiрiстiк қайта өңдеуге жататын құстардың жотасына электроклеймо "п" қойылады.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Ауыл шаруашылығы министрінің 2010.12.20 </w:t>
      </w:r>
      <w:r>
        <w:rPr>
          <w:rFonts w:ascii="Times New Roman"/>
          <w:b w:val="false"/>
          <w:i w:val="false"/>
          <w:color w:val="000000"/>
          <w:sz w:val="28"/>
        </w:rPr>
        <w:t>N 765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17. Ветеринариялық-санитариялық сараптаудан өткен жылқы, түйе, бұғы, аю, есек, қабандар еттерiне ветеринариялық таңбаға қосымша осы Ереженiң 14 тармағына сәйкес штампы қойлады.</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ҚР Ауыл шаруашылығы министрінің 2010.12.20 </w:t>
      </w:r>
      <w:r>
        <w:rPr>
          <w:rFonts w:ascii="Times New Roman"/>
          <w:b w:val="false"/>
          <w:i w:val="false"/>
          <w:color w:val="000000"/>
          <w:sz w:val="28"/>
        </w:rPr>
        <w:t>N 765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18. Жануарлардан алынған майларға таңба қойылмайды, ветеринариялық таңба қойылған этикетка қыстырылады.</w:t>
      </w:r>
      <w:r>
        <w:br/>
      </w:r>
      <w:r>
        <w:rPr>
          <w:rFonts w:ascii="Times New Roman"/>
          <w:b w:val="false"/>
          <w:i w:val="false"/>
          <w:color w:val="000000"/>
          <w:sz w:val="28"/>
        </w:rPr>
        <w:t>
</w:t>
      </w:r>
      <w:r>
        <w:rPr>
          <w:rFonts w:ascii="Times New Roman"/>
          <w:b w:val="false"/>
          <w:i w:val="false"/>
          <w:color w:val="000000"/>
          <w:sz w:val="28"/>
        </w:rPr>
        <w:t>
      19. Залалсыздандыруға (зиянсыздандыруға) жататын ет және олардан алынатын қосымша өнiмдер шұжыққа, басқада өнiмдерге жөнелтiлгендерi не тек залалсыздандыру әдiсi немесе диагнозы көрсетiлген ветеринариялық штампы қойылады, сопақша таңба қойылмайды.</w:t>
      </w:r>
      <w:r>
        <w:br/>
      </w:r>
      <w:r>
        <w:rPr>
          <w:rFonts w:ascii="Times New Roman"/>
          <w:b w:val="false"/>
          <w:i w:val="false"/>
          <w:color w:val="000000"/>
          <w:sz w:val="28"/>
        </w:rPr>
        <w:t>
</w:t>
      </w:r>
      <w:r>
        <w:rPr>
          <w:rFonts w:ascii="Times New Roman"/>
          <w:b w:val="false"/>
          <w:i w:val="false"/>
          <w:color w:val="000000"/>
          <w:sz w:val="28"/>
        </w:rPr>
        <w:t>
      20. Залалсыздандыруға (зиянсыздандыруға) жататын құстардың еттерiнiң ыдысына ет және ет өнiмдерiн ветеринариялық-санитариялық сараптау ережесiне сәйкес залалсыздандыру әдiсi "Қайнатуға", "Консервiге" және тағы басқа әдiстерi көрсетiлген ветеринариялық таңба қойылған этикеткалар желiмделiнедi.</w:t>
      </w:r>
      <w:r>
        <w:br/>
      </w:r>
      <w:r>
        <w:rPr>
          <w:rFonts w:ascii="Times New Roman"/>
          <w:b w:val="false"/>
          <w:i w:val="false"/>
          <w:color w:val="000000"/>
          <w:sz w:val="28"/>
        </w:rPr>
        <w:t>
</w:t>
      </w:r>
      <w:r>
        <w:rPr>
          <w:rFonts w:ascii="Times New Roman"/>
          <w:b w:val="false"/>
          <w:i w:val="false"/>
          <w:color w:val="000000"/>
          <w:sz w:val="28"/>
        </w:rPr>
        <w:t>
      21. Барлық жануарлар ұшаларына (құстар мен қояндар) ветеринариялық-санитариялық сараптау қорытындысы бойынша тамаққа жарамсыз деп табылғандарына 3-4 ветеринариялық таңба "Утильге" қойылады.</w:t>
      </w:r>
      <w:r>
        <w:br/>
      </w:r>
      <w:r>
        <w:rPr>
          <w:rFonts w:ascii="Times New Roman"/>
          <w:b w:val="false"/>
          <w:i w:val="false"/>
          <w:color w:val="000000"/>
          <w:sz w:val="28"/>
        </w:rPr>
        <w:t>
</w:t>
      </w:r>
      <w:r>
        <w:rPr>
          <w:rFonts w:ascii="Times New Roman"/>
          <w:b w:val="false"/>
          <w:i w:val="false"/>
          <w:color w:val="000000"/>
          <w:sz w:val="28"/>
        </w:rPr>
        <w:t>
      22. Сақталу, тасымалдау кезiнде қойылатын талаптардың бұзылу салдарынан өзiнiң ветеринариялық-санитариялық белгiсiн жойған еттер қайтадан ветеринариялық-санитариялық сараптаудан өтiп бұрынғы қойылған белгi алдын ала алынып тасталынады және қайтадан таңбалау осы Ереженiң </w:t>
      </w:r>
      <w:r>
        <w:rPr>
          <w:rFonts w:ascii="Times New Roman"/>
          <w:b w:val="false"/>
          <w:i w:val="false"/>
          <w:color w:val="000000"/>
          <w:sz w:val="28"/>
        </w:rPr>
        <w:t xml:space="preserve">11 </w:t>
      </w:r>
      <w:r>
        <w:rPr>
          <w:rFonts w:ascii="Times New Roman"/>
          <w:b w:val="false"/>
          <w:i w:val="false"/>
          <w:color w:val="000000"/>
          <w:sz w:val="28"/>
        </w:rPr>
        <w:t>және </w:t>
      </w:r>
      <w:r>
        <w:rPr>
          <w:rFonts w:ascii="Times New Roman"/>
          <w:b w:val="false"/>
          <w:i w:val="false"/>
          <w:color w:val="000000"/>
          <w:sz w:val="28"/>
        </w:rPr>
        <w:t xml:space="preserve">16 </w:t>
      </w:r>
      <w:r>
        <w:rPr>
          <w:rFonts w:ascii="Times New Roman"/>
          <w:b w:val="false"/>
          <w:i w:val="false"/>
          <w:color w:val="000000"/>
          <w:sz w:val="28"/>
        </w:rPr>
        <w:t xml:space="preserve">тармағына сәйкес жүргiзiледi. </w:t>
      </w:r>
    </w:p>
    <w:bookmarkEnd w:id="7"/>
    <w:bookmarkStart w:name="z28" w:id="8"/>
    <w:p>
      <w:pPr>
        <w:spacing w:after="0"/>
        <w:ind w:left="0"/>
        <w:jc w:val="both"/>
      </w:pPr>
      <w:r>
        <w:rPr>
          <w:rFonts w:ascii="Times New Roman"/>
          <w:b w:val="false"/>
          <w:i w:val="false"/>
          <w:color w:val="ff0000"/>
          <w:sz w:val="28"/>
        </w:rPr>
        <w:t xml:space="preserve">
      Ескерту: 4-бөлім алынып тасталды - ҚР Ауыл шаруашылығы министрінің 2010.12.20 </w:t>
      </w:r>
      <w:r>
        <w:rPr>
          <w:rFonts w:ascii="Times New Roman"/>
          <w:b w:val="false"/>
          <w:i w:val="false"/>
          <w:color w:val="ff0000"/>
          <w:sz w:val="28"/>
        </w:rPr>
        <w:t>N 765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Бұйрығымен. </w:t>
      </w:r>
    </w:p>
    <w:bookmarkEnd w:id="8"/>
    <w:bookmarkStart w:name="z30" w:id="9"/>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министрлігінің   </w:t>
      </w:r>
      <w:r>
        <w:br/>
      </w:r>
      <w:r>
        <w:rPr>
          <w:rFonts w:ascii="Times New Roman"/>
          <w:b w:val="false"/>
          <w:i w:val="false"/>
          <w:color w:val="000000"/>
          <w:sz w:val="28"/>
        </w:rPr>
        <w:t xml:space="preserve">
2003 жылғы 19 наурыздағы     </w:t>
      </w:r>
      <w:r>
        <w:br/>
      </w:r>
      <w:r>
        <w:rPr>
          <w:rFonts w:ascii="Times New Roman"/>
          <w:b w:val="false"/>
          <w:i w:val="false"/>
          <w:color w:val="000000"/>
          <w:sz w:val="28"/>
        </w:rPr>
        <w:t xml:space="preserve">
N 140 бұйрығымен бекітілген  </w:t>
      </w:r>
      <w:r>
        <w:br/>
      </w:r>
      <w:r>
        <w:rPr>
          <w:rFonts w:ascii="Times New Roman"/>
          <w:b w:val="false"/>
          <w:i w:val="false"/>
          <w:color w:val="000000"/>
          <w:sz w:val="28"/>
        </w:rPr>
        <w:t>
Етке ветеринариялық таңба қою</w:t>
      </w:r>
      <w:r>
        <w:br/>
      </w:r>
      <w:r>
        <w:rPr>
          <w:rFonts w:ascii="Times New Roman"/>
          <w:b w:val="false"/>
          <w:i w:val="false"/>
          <w:color w:val="000000"/>
          <w:sz w:val="28"/>
        </w:rPr>
        <w:t xml:space="preserve">
Ережесiне қосымша            </w:t>
      </w:r>
    </w:p>
    <w:bookmarkEnd w:id="9"/>
    <w:p>
      <w:pPr>
        <w:spacing w:after="0"/>
        <w:ind w:left="0"/>
        <w:jc w:val="both"/>
      </w:pPr>
      <w:r>
        <w:rPr>
          <w:rFonts w:ascii="Times New Roman"/>
          <w:b w:val="false"/>
          <w:i w:val="false"/>
          <w:color w:val="ff0000"/>
          <w:sz w:val="28"/>
        </w:rPr>
        <w:t xml:space="preserve">      Ескерту: Қосымша жаңа редакцияда - ҚР Ауыл шаруашылығы министрінің 2010.12.20 </w:t>
      </w:r>
      <w:r>
        <w:rPr>
          <w:rFonts w:ascii="Times New Roman"/>
          <w:b w:val="false"/>
          <w:i w:val="false"/>
          <w:color w:val="ff0000"/>
          <w:sz w:val="28"/>
        </w:rPr>
        <w:t>N 765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Бұйрығымен.</w:t>
      </w:r>
    </w:p>
    <w:p>
      <w:pPr>
        <w:spacing w:after="0"/>
        <w:ind w:left="0"/>
        <w:jc w:val="left"/>
      </w:pPr>
      <w:r>
        <w:rPr>
          <w:rFonts w:ascii="Times New Roman"/>
          <w:b/>
          <w:i w:val="false"/>
          <w:color w:val="000000"/>
        </w:rPr>
        <w:t xml:space="preserve"> Еттерді таңбалауға арналған ветеринариялық таңбалардың және мөртабандардың үлгісі</w:t>
      </w:r>
    </w:p>
    <w:bookmarkStart w:name="z34" w:id="10"/>
    <w:p>
      <w:pPr>
        <w:spacing w:after="0"/>
        <w:ind w:left="0"/>
        <w:jc w:val="both"/>
      </w:pPr>
      <w:r>
        <w:rPr>
          <w:rFonts w:ascii="Times New Roman"/>
          <w:b w:val="false"/>
          <w:i w:val="false"/>
          <w:color w:val="000000"/>
          <w:sz w:val="28"/>
        </w:rPr>
        <w:t>
      1. Сопақша формадағы таңба.</w:t>
      </w:r>
    </w:p>
    <w:bookmarkEnd w:id="10"/>
    <w:p>
      <w:pPr>
        <w:spacing w:after="0"/>
        <w:ind w:left="0"/>
        <w:jc w:val="both"/>
      </w:pPr>
      <w:r>
        <w:drawing>
          <wp:inline distT="0" distB="0" distL="0" distR="0">
            <wp:extent cx="28956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95600" cy="1879600"/>
                    </a:xfrm>
                    <a:prstGeom prst="rect">
                      <a:avLst/>
                    </a:prstGeom>
                  </pic:spPr>
                </pic:pic>
              </a:graphicData>
            </a:graphic>
          </wp:inline>
        </w:drawing>
      </w:r>
    </w:p>
    <w:bookmarkStart w:name="z35" w:id="11"/>
    <w:p>
      <w:pPr>
        <w:spacing w:after="0"/>
        <w:ind w:left="0"/>
        <w:jc w:val="both"/>
      </w:pPr>
      <w:r>
        <w:rPr>
          <w:rFonts w:ascii="Times New Roman"/>
          <w:b w:val="false"/>
          <w:i w:val="false"/>
          <w:color w:val="000000"/>
          <w:sz w:val="28"/>
        </w:rPr>
        <w:t>      KZ F 01/U2-0001 – Қазақстан Республикасы Үкіметінің 2009 жылғы 4 қарашадағы № 1755 қаулысымен бекітілген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объектiлерiне, сондай-ақ ветеринариялық препараттарды, жемшөп пен жемшөп қоспаларын өндiру, сақтау және өткiзу жөнiндегi ұйымдарға есептiк нөмiрлер беру ережесіне (бұдан әрі - Қаулы) сәйкес берілген малдарды сойған сою пункттері немесе ет өңдейтін кәсіпорындардың есептік нөмірі:</w:t>
      </w:r>
      <w:r>
        <w:br/>
      </w:r>
      <w:r>
        <w:rPr>
          <w:rFonts w:ascii="Times New Roman"/>
          <w:b w:val="false"/>
          <w:i w:val="false"/>
          <w:color w:val="000000"/>
          <w:sz w:val="28"/>
        </w:rPr>
        <w:t>
      бiрiншi белгi – елдiң коды – КZ;</w:t>
      </w:r>
      <w:r>
        <w:br/>
      </w:r>
      <w:r>
        <w:rPr>
          <w:rFonts w:ascii="Times New Roman"/>
          <w:b w:val="false"/>
          <w:i w:val="false"/>
          <w:color w:val="000000"/>
          <w:sz w:val="28"/>
        </w:rPr>
        <w:t>
      екiншi белгi – облыстың литерлiк коды;</w:t>
      </w:r>
      <w:r>
        <w:br/>
      </w:r>
      <w:r>
        <w:rPr>
          <w:rFonts w:ascii="Times New Roman"/>
          <w:b w:val="false"/>
          <w:i w:val="false"/>
          <w:color w:val="000000"/>
          <w:sz w:val="28"/>
        </w:rPr>
        <w:t>
      үшiншi белгi – ауданның реттiк нөмiрi;</w:t>
      </w:r>
      <w:r>
        <w:br/>
      </w:r>
      <w:r>
        <w:rPr>
          <w:rFonts w:ascii="Times New Roman"/>
          <w:b w:val="false"/>
          <w:i w:val="false"/>
          <w:color w:val="000000"/>
          <w:sz w:val="28"/>
        </w:rPr>
        <w:t>
      төртiншi белгi – өндiрiс объектiсiнiң қызмет түрi;</w:t>
      </w:r>
      <w:r>
        <w:br/>
      </w:r>
      <w:r>
        <w:rPr>
          <w:rFonts w:ascii="Times New Roman"/>
          <w:b w:val="false"/>
          <w:i w:val="false"/>
          <w:color w:val="000000"/>
          <w:sz w:val="28"/>
        </w:rPr>
        <w:t>
      бесiншi белгi – өндiрiс объектiсiнiң реттiк нөмiрi;</w:t>
      </w:r>
      <w:r>
        <w:br/>
      </w:r>
      <w:r>
        <w:rPr>
          <w:rFonts w:ascii="Times New Roman"/>
          <w:b w:val="false"/>
          <w:i w:val="false"/>
          <w:color w:val="000000"/>
          <w:sz w:val="28"/>
        </w:rPr>
        <w:t>
      1-таңба қоятын ветеринар дәрігерінің жеке нөмірі.</w:t>
      </w:r>
      <w:r>
        <w:br/>
      </w:r>
      <w:r>
        <w:rPr>
          <w:rFonts w:ascii="Times New Roman"/>
          <w:b w:val="false"/>
          <w:i w:val="false"/>
          <w:color w:val="000000"/>
          <w:sz w:val="28"/>
        </w:rPr>
        <w:t>
      Өлшемі: 40(± 5)х60(± 5) миллиметр.</w:t>
      </w:r>
      <w:r>
        <w:br/>
      </w:r>
      <w:r>
        <w:rPr>
          <w:rFonts w:ascii="Times New Roman"/>
          <w:b w:val="false"/>
          <w:i w:val="false"/>
          <w:color w:val="000000"/>
          <w:sz w:val="28"/>
        </w:rPr>
        <w:t>
      Шетінің ені – 1,5(± 0,3) миллиметр.</w:t>
      </w:r>
      <w:r>
        <w:br/>
      </w:r>
      <w:r>
        <w:rPr>
          <w:rFonts w:ascii="Times New Roman"/>
          <w:b w:val="false"/>
          <w:i w:val="false"/>
          <w:color w:val="000000"/>
          <w:sz w:val="28"/>
        </w:rPr>
        <w:t>
      Әріптердің және сандардың биіктігі – 10(± 0,2) миллиметр.</w:t>
      </w:r>
      <w:r>
        <w:br/>
      </w:r>
      <w:r>
        <w:rPr>
          <w:rFonts w:ascii="Times New Roman"/>
          <w:b w:val="false"/>
          <w:i w:val="false"/>
          <w:color w:val="000000"/>
          <w:sz w:val="28"/>
        </w:rPr>
        <w:t>
      2. 2 формадағы сопақша таңба.</w:t>
      </w:r>
    </w:p>
    <w:bookmarkEnd w:id="11"/>
    <w:p>
      <w:pPr>
        <w:spacing w:after="0"/>
        <w:ind w:left="0"/>
        <w:jc w:val="both"/>
      </w:pPr>
      <w:r>
        <w:drawing>
          <wp:inline distT="0" distB="0" distL="0" distR="0">
            <wp:extent cx="30099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09900" cy="1930400"/>
                    </a:xfrm>
                    <a:prstGeom prst="rect">
                      <a:avLst/>
                    </a:prstGeom>
                  </pic:spPr>
                </pic:pic>
              </a:graphicData>
            </a:graphic>
          </wp:inline>
        </w:drawing>
      </w:r>
    </w:p>
    <w:bookmarkStart w:name="z36" w:id="12"/>
    <w:p>
      <w:pPr>
        <w:spacing w:after="0"/>
        <w:ind w:left="0"/>
        <w:jc w:val="both"/>
      </w:pPr>
      <w:r>
        <w:rPr>
          <w:rFonts w:ascii="Times New Roman"/>
          <w:b w:val="false"/>
          <w:i w:val="false"/>
          <w:color w:val="000000"/>
          <w:sz w:val="28"/>
        </w:rPr>
        <w:t>      "ЖК ВЕТСАРАПТАМА" – ветеринариялық-санитарлық лабораторияның атауы;</w:t>
      </w:r>
      <w:r>
        <w:br/>
      </w:r>
      <w:r>
        <w:rPr>
          <w:rFonts w:ascii="Times New Roman"/>
          <w:b w:val="false"/>
          <w:i w:val="false"/>
          <w:color w:val="000000"/>
          <w:sz w:val="28"/>
        </w:rPr>
        <w:t>
      KZ – Қазақстан Республикасының литерлік коды;</w:t>
      </w:r>
      <w:r>
        <w:br/>
      </w:r>
      <w:r>
        <w:rPr>
          <w:rFonts w:ascii="Times New Roman"/>
          <w:b w:val="false"/>
          <w:i w:val="false"/>
          <w:color w:val="000000"/>
          <w:sz w:val="28"/>
        </w:rPr>
        <w:t>
      F 01 – Қаулының 1 қосымшаға сәйкес берілген аумағында ветеринариялық-санитарлық лабораториялар орналасқан облыстың және ауданның коды:</w:t>
      </w:r>
      <w:r>
        <w:br/>
      </w:r>
      <w:r>
        <w:rPr>
          <w:rFonts w:ascii="Times New Roman"/>
          <w:b w:val="false"/>
          <w:i w:val="false"/>
          <w:color w:val="000000"/>
          <w:sz w:val="28"/>
        </w:rPr>
        <w:t>
      1-Таңба қоятын ветеринар дәрігерінің жеке нөмірі.</w:t>
      </w:r>
      <w:r>
        <w:br/>
      </w:r>
      <w:r>
        <w:rPr>
          <w:rFonts w:ascii="Times New Roman"/>
          <w:b w:val="false"/>
          <w:i w:val="false"/>
          <w:color w:val="000000"/>
          <w:sz w:val="28"/>
        </w:rPr>
        <w:t>
      Өлшемі: 40(± 5) х 60(± 5) миллиметр.</w:t>
      </w:r>
      <w:r>
        <w:br/>
      </w:r>
      <w:r>
        <w:rPr>
          <w:rFonts w:ascii="Times New Roman"/>
          <w:b w:val="false"/>
          <w:i w:val="false"/>
          <w:color w:val="000000"/>
          <w:sz w:val="28"/>
        </w:rPr>
        <w:t>
      Шетінің ені – 1,5(± 0,3) миллиметр.</w:t>
      </w:r>
      <w:r>
        <w:br/>
      </w:r>
      <w:r>
        <w:rPr>
          <w:rFonts w:ascii="Times New Roman"/>
          <w:b w:val="false"/>
          <w:i w:val="false"/>
          <w:color w:val="000000"/>
          <w:sz w:val="28"/>
        </w:rPr>
        <w:t>
      Әріптердің және сандардың биіктігі – 10(± 2) миллиметр.</w:t>
      </w:r>
      <w:r>
        <w:br/>
      </w:r>
      <w:r>
        <w:rPr>
          <w:rFonts w:ascii="Times New Roman"/>
          <w:b w:val="false"/>
          <w:i w:val="false"/>
          <w:color w:val="000000"/>
          <w:sz w:val="28"/>
        </w:rPr>
        <w:t>
      3. Құстардың, қоян еттерін, саз құндыздар және ұсақ малдардың еттерін таңбалайтын (кіші көлемдегі) сопақша таңба.</w:t>
      </w:r>
    </w:p>
    <w:bookmarkEnd w:id="12"/>
    <w:p>
      <w:pPr>
        <w:spacing w:after="0"/>
        <w:ind w:left="0"/>
        <w:jc w:val="both"/>
      </w:pPr>
      <w:r>
        <w:drawing>
          <wp:inline distT="0" distB="0" distL="0" distR="0">
            <wp:extent cx="1955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55800" cy="1219200"/>
                    </a:xfrm>
                    <a:prstGeom prst="rect">
                      <a:avLst/>
                    </a:prstGeom>
                  </pic:spPr>
                </pic:pic>
              </a:graphicData>
            </a:graphic>
          </wp:inline>
        </w:drawing>
      </w:r>
    </w:p>
    <w:bookmarkStart w:name="z37" w:id="13"/>
    <w:p>
      <w:pPr>
        <w:spacing w:after="0"/>
        <w:ind w:left="0"/>
        <w:jc w:val="both"/>
      </w:pPr>
      <w:r>
        <w:rPr>
          <w:rFonts w:ascii="Times New Roman"/>
          <w:b w:val="false"/>
          <w:i w:val="false"/>
          <w:color w:val="000000"/>
          <w:sz w:val="28"/>
        </w:rPr>
        <w:t>      KZ F 01/U2-0001 – Қаулыға сәйкес берілген сою пункттері немесе ет өңдейтін кәсіпорындардың есептік нөмірі:</w:t>
      </w:r>
      <w:r>
        <w:br/>
      </w:r>
      <w:r>
        <w:rPr>
          <w:rFonts w:ascii="Times New Roman"/>
          <w:b w:val="false"/>
          <w:i w:val="false"/>
          <w:color w:val="000000"/>
          <w:sz w:val="28"/>
        </w:rPr>
        <w:t>
      бiрiншi белгi – елдiң коды – КZ;</w:t>
      </w:r>
      <w:r>
        <w:br/>
      </w:r>
      <w:r>
        <w:rPr>
          <w:rFonts w:ascii="Times New Roman"/>
          <w:b w:val="false"/>
          <w:i w:val="false"/>
          <w:color w:val="000000"/>
          <w:sz w:val="28"/>
        </w:rPr>
        <w:t xml:space="preserve">
      екiншi белгi – облыстың литерлiк коды; </w:t>
      </w:r>
      <w:r>
        <w:br/>
      </w:r>
      <w:r>
        <w:rPr>
          <w:rFonts w:ascii="Times New Roman"/>
          <w:b w:val="false"/>
          <w:i w:val="false"/>
          <w:color w:val="000000"/>
          <w:sz w:val="28"/>
        </w:rPr>
        <w:t>
      үшiншi белгi – ауданның реттiк нөмiрi;</w:t>
      </w:r>
      <w:r>
        <w:br/>
      </w:r>
      <w:r>
        <w:rPr>
          <w:rFonts w:ascii="Times New Roman"/>
          <w:b w:val="false"/>
          <w:i w:val="false"/>
          <w:color w:val="000000"/>
          <w:sz w:val="28"/>
        </w:rPr>
        <w:t>
      төртiншi белгi – өндiрiс объектiсiнiң қызмет түрi;</w:t>
      </w:r>
      <w:r>
        <w:br/>
      </w:r>
      <w:r>
        <w:rPr>
          <w:rFonts w:ascii="Times New Roman"/>
          <w:b w:val="false"/>
          <w:i w:val="false"/>
          <w:color w:val="000000"/>
          <w:sz w:val="28"/>
        </w:rPr>
        <w:t>
      бесiншi белгi – өндiрiс объектiсiнiң реттiк нөмiрi;</w:t>
      </w:r>
      <w:r>
        <w:br/>
      </w:r>
      <w:r>
        <w:rPr>
          <w:rFonts w:ascii="Times New Roman"/>
          <w:b w:val="false"/>
          <w:i w:val="false"/>
          <w:color w:val="000000"/>
          <w:sz w:val="28"/>
        </w:rPr>
        <w:t>
      1-Таңба қоятын ветеринар дәрігерінің жеке нөмірі.</w:t>
      </w:r>
      <w:r>
        <w:br/>
      </w:r>
      <w:r>
        <w:rPr>
          <w:rFonts w:ascii="Times New Roman"/>
          <w:b w:val="false"/>
          <w:i w:val="false"/>
          <w:color w:val="000000"/>
          <w:sz w:val="28"/>
        </w:rPr>
        <w:t>
      Өлшемі: 25(± 3)х40(± 5) миллиметр.</w:t>
      </w:r>
      <w:r>
        <w:br/>
      </w:r>
      <w:r>
        <w:rPr>
          <w:rFonts w:ascii="Times New Roman"/>
          <w:b w:val="false"/>
          <w:i w:val="false"/>
          <w:color w:val="000000"/>
          <w:sz w:val="28"/>
        </w:rPr>
        <w:t>
      Шетінің ені – 1(± 0,2) миллиметр.</w:t>
      </w:r>
      <w:r>
        <w:br/>
      </w:r>
      <w:r>
        <w:rPr>
          <w:rFonts w:ascii="Times New Roman"/>
          <w:b w:val="false"/>
          <w:i w:val="false"/>
          <w:color w:val="000000"/>
          <w:sz w:val="28"/>
        </w:rPr>
        <w:t>
      Әріптердің және сандардың биіктігі - 6 миллиметр.</w:t>
      </w:r>
      <w:r>
        <w:br/>
      </w:r>
      <w:r>
        <w:rPr>
          <w:rFonts w:ascii="Times New Roman"/>
          <w:b w:val="false"/>
          <w:i w:val="false"/>
          <w:color w:val="000000"/>
          <w:sz w:val="28"/>
        </w:rPr>
        <w:t>
      4. Тік бұрышты таңбаның формасы.</w:t>
      </w:r>
    </w:p>
    <w:bookmarkEnd w:id="13"/>
    <w:p>
      <w:pPr>
        <w:spacing w:after="0"/>
        <w:ind w:left="0"/>
        <w:jc w:val="both"/>
      </w:pPr>
      <w:r>
        <w:drawing>
          <wp:inline distT="0" distB="0" distL="0" distR="0">
            <wp:extent cx="3441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41700" cy="1879600"/>
                    </a:xfrm>
                    <a:prstGeom prst="rect">
                      <a:avLst/>
                    </a:prstGeom>
                  </pic:spPr>
                </pic:pic>
              </a:graphicData>
            </a:graphic>
          </wp:inline>
        </w:drawing>
      </w:r>
    </w:p>
    <w:bookmarkStart w:name="z38" w:id="14"/>
    <w:p>
      <w:pPr>
        <w:spacing w:after="0"/>
        <w:ind w:left="0"/>
        <w:jc w:val="both"/>
      </w:pPr>
      <w:r>
        <w:rPr>
          <w:rFonts w:ascii="Times New Roman"/>
          <w:b w:val="false"/>
          <w:i w:val="false"/>
          <w:color w:val="000000"/>
          <w:sz w:val="28"/>
        </w:rPr>
        <w:t>      KZ F 01/U2-0001 – Қаулыға сәйкес берілген малдарды сойған сою алаңдарының есептік нөмірі:</w:t>
      </w:r>
      <w:r>
        <w:br/>
      </w:r>
      <w:r>
        <w:rPr>
          <w:rFonts w:ascii="Times New Roman"/>
          <w:b w:val="false"/>
          <w:i w:val="false"/>
          <w:color w:val="000000"/>
          <w:sz w:val="28"/>
        </w:rPr>
        <w:t>
      бiрiншi белгi – елдiң коды – КZ;</w:t>
      </w:r>
      <w:r>
        <w:br/>
      </w:r>
      <w:r>
        <w:rPr>
          <w:rFonts w:ascii="Times New Roman"/>
          <w:b w:val="false"/>
          <w:i w:val="false"/>
          <w:color w:val="000000"/>
          <w:sz w:val="28"/>
        </w:rPr>
        <w:t xml:space="preserve">
      екiншi белгi – облыстың литерлiк коды; </w:t>
      </w:r>
      <w:r>
        <w:br/>
      </w:r>
      <w:r>
        <w:rPr>
          <w:rFonts w:ascii="Times New Roman"/>
          <w:b w:val="false"/>
          <w:i w:val="false"/>
          <w:color w:val="000000"/>
          <w:sz w:val="28"/>
        </w:rPr>
        <w:t>
      үшiншi белгi – ауданның реттiк нөмiрi;</w:t>
      </w:r>
      <w:r>
        <w:br/>
      </w:r>
      <w:r>
        <w:rPr>
          <w:rFonts w:ascii="Times New Roman"/>
          <w:b w:val="false"/>
          <w:i w:val="false"/>
          <w:color w:val="000000"/>
          <w:sz w:val="28"/>
        </w:rPr>
        <w:t>
      төртiншi белгi – өндiрiс объектiсiнiң қызмет түрi;</w:t>
      </w:r>
      <w:r>
        <w:br/>
      </w:r>
      <w:r>
        <w:rPr>
          <w:rFonts w:ascii="Times New Roman"/>
          <w:b w:val="false"/>
          <w:i w:val="false"/>
          <w:color w:val="000000"/>
          <w:sz w:val="28"/>
        </w:rPr>
        <w:t>
      бесiншi белгi – өндiрiс объектiсiнiң реттiк нөмiрi;</w:t>
      </w:r>
      <w:r>
        <w:br/>
      </w:r>
      <w:r>
        <w:rPr>
          <w:rFonts w:ascii="Times New Roman"/>
          <w:b w:val="false"/>
          <w:i w:val="false"/>
          <w:color w:val="000000"/>
          <w:sz w:val="28"/>
        </w:rPr>
        <w:t>
      1-Таңба қоятын ветеринар дәрігерінің жеке нөмірі.</w:t>
      </w:r>
      <w:r>
        <w:br/>
      </w:r>
      <w:r>
        <w:rPr>
          <w:rFonts w:ascii="Times New Roman"/>
          <w:b w:val="false"/>
          <w:i w:val="false"/>
          <w:color w:val="000000"/>
          <w:sz w:val="28"/>
        </w:rPr>
        <w:t>
      Өлшемі: 40(± 5)х70(± 5) миллиметр;</w:t>
      </w:r>
      <w:r>
        <w:br/>
      </w:r>
      <w:r>
        <w:rPr>
          <w:rFonts w:ascii="Times New Roman"/>
          <w:b w:val="false"/>
          <w:i w:val="false"/>
          <w:color w:val="000000"/>
          <w:sz w:val="28"/>
        </w:rPr>
        <w:t>
      Шетінің ені – 1,5(± 0,3) миллиметр;</w:t>
      </w:r>
      <w:r>
        <w:br/>
      </w:r>
      <w:r>
        <w:rPr>
          <w:rFonts w:ascii="Times New Roman"/>
          <w:b w:val="false"/>
          <w:i w:val="false"/>
          <w:color w:val="000000"/>
          <w:sz w:val="28"/>
        </w:rPr>
        <w:t>
      Әріптердің және сандардың биіктігі – 10(± 2) миллиметр.</w:t>
      </w:r>
      <w:r>
        <w:br/>
      </w:r>
      <w:r>
        <w:rPr>
          <w:rFonts w:ascii="Times New Roman"/>
          <w:b w:val="false"/>
          <w:i w:val="false"/>
          <w:color w:val="000000"/>
          <w:sz w:val="28"/>
        </w:rPr>
        <w:t>
      5. Ветеринариялық мөртабандар.</w:t>
      </w:r>
    </w:p>
    <w:bookmarkEnd w:id="14"/>
    <w:p>
      <w:pPr>
        <w:spacing w:after="0"/>
        <w:ind w:left="0"/>
        <w:jc w:val="both"/>
      </w:pPr>
      <w:r>
        <w:drawing>
          <wp:inline distT="0" distB="0" distL="0" distR="0">
            <wp:extent cx="3441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41700" cy="1879600"/>
                    </a:xfrm>
                    <a:prstGeom prst="rect">
                      <a:avLst/>
                    </a:prstGeom>
                  </pic:spPr>
                </pic:pic>
              </a:graphicData>
            </a:graphic>
          </wp:inline>
        </w:drawing>
      </w:r>
      <w:r>
        <w:drawing>
          <wp:inline distT="0" distB="0" distL="0" distR="0">
            <wp:extent cx="3441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41700" cy="1879600"/>
                    </a:xfrm>
                    <a:prstGeom prst="rect">
                      <a:avLst/>
                    </a:prstGeom>
                  </pic:spPr>
                </pic:pic>
              </a:graphicData>
            </a:graphic>
          </wp:inline>
        </w:drawing>
      </w:r>
    </w:p>
    <w:p>
      <w:pPr>
        <w:spacing w:after="0"/>
        <w:ind w:left="0"/>
        <w:jc w:val="both"/>
      </w:pPr>
      <w:r>
        <w:drawing>
          <wp:inline distT="0" distB="0" distL="0" distR="0">
            <wp:extent cx="3441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41700" cy="1879600"/>
                    </a:xfrm>
                    <a:prstGeom prst="rect">
                      <a:avLst/>
                    </a:prstGeom>
                  </pic:spPr>
                </pic:pic>
              </a:graphicData>
            </a:graphic>
          </wp:inline>
        </w:drawing>
      </w:r>
      <w:r>
        <w:drawing>
          <wp:inline distT="0" distB="0" distL="0" distR="0">
            <wp:extent cx="34417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41700" cy="1879600"/>
                    </a:xfrm>
                    <a:prstGeom prst="rect">
                      <a:avLst/>
                    </a:prstGeom>
                  </pic:spPr>
                </pic:pic>
              </a:graphicData>
            </a:graphic>
          </wp:inline>
        </w:drawing>
      </w:r>
    </w:p>
    <w:bookmarkStart w:name="z39" w:id="15"/>
    <w:p>
      <w:pPr>
        <w:spacing w:after="0"/>
        <w:ind w:left="0"/>
        <w:jc w:val="both"/>
      </w:pPr>
      <w:r>
        <w:rPr>
          <w:rFonts w:ascii="Times New Roman"/>
          <w:b w:val="false"/>
          <w:i w:val="false"/>
          <w:color w:val="000000"/>
          <w:sz w:val="28"/>
        </w:rPr>
        <w:t>      KZ F 01/U2-0001 – Қаулыға сәйкес берілген өндіріс объектілерінің есептік нөмірі:</w:t>
      </w:r>
      <w:r>
        <w:br/>
      </w:r>
      <w:r>
        <w:rPr>
          <w:rFonts w:ascii="Times New Roman"/>
          <w:b w:val="false"/>
          <w:i w:val="false"/>
          <w:color w:val="000000"/>
          <w:sz w:val="28"/>
        </w:rPr>
        <w:t>
      бiрiншi белгi – елдiң коды – КZ;</w:t>
      </w:r>
      <w:r>
        <w:br/>
      </w:r>
      <w:r>
        <w:rPr>
          <w:rFonts w:ascii="Times New Roman"/>
          <w:b w:val="false"/>
          <w:i w:val="false"/>
          <w:color w:val="000000"/>
          <w:sz w:val="28"/>
        </w:rPr>
        <w:t xml:space="preserve">
      екiншi белгi – облыстың литерлiк коды; </w:t>
      </w:r>
      <w:r>
        <w:br/>
      </w:r>
      <w:r>
        <w:rPr>
          <w:rFonts w:ascii="Times New Roman"/>
          <w:b w:val="false"/>
          <w:i w:val="false"/>
          <w:color w:val="000000"/>
          <w:sz w:val="28"/>
        </w:rPr>
        <w:t>
      үшiншi белгi – ауданның реттiк нөмiрi;</w:t>
      </w:r>
      <w:r>
        <w:br/>
      </w:r>
      <w:r>
        <w:rPr>
          <w:rFonts w:ascii="Times New Roman"/>
          <w:b w:val="false"/>
          <w:i w:val="false"/>
          <w:color w:val="000000"/>
          <w:sz w:val="28"/>
        </w:rPr>
        <w:t>
      төртiншi белгi – өндiрiс объектiсiнiң қызмет түрi;</w:t>
      </w:r>
      <w:r>
        <w:br/>
      </w:r>
      <w:r>
        <w:rPr>
          <w:rFonts w:ascii="Times New Roman"/>
          <w:b w:val="false"/>
          <w:i w:val="false"/>
          <w:color w:val="000000"/>
          <w:sz w:val="28"/>
        </w:rPr>
        <w:t>
      бесiншi белгi – өндiрiс объектiсiнiң реттiк нөмiрi;</w:t>
      </w:r>
      <w:r>
        <w:br/>
      </w:r>
      <w:r>
        <w:rPr>
          <w:rFonts w:ascii="Times New Roman"/>
          <w:b w:val="false"/>
          <w:i w:val="false"/>
          <w:color w:val="000000"/>
          <w:sz w:val="28"/>
        </w:rPr>
        <w:t>
      1-Таңба қоятын ветеринар дәрігерінің жеке нөмірі.</w:t>
      </w:r>
      <w:r>
        <w:br/>
      </w:r>
      <w:r>
        <w:rPr>
          <w:rFonts w:ascii="Times New Roman"/>
          <w:b w:val="false"/>
          <w:i w:val="false"/>
          <w:color w:val="000000"/>
          <w:sz w:val="28"/>
        </w:rPr>
        <w:t>
      Өлшемі: 40(± 5) х70(± 5) миллиметр;</w:t>
      </w:r>
      <w:r>
        <w:br/>
      </w:r>
      <w:r>
        <w:rPr>
          <w:rFonts w:ascii="Times New Roman"/>
          <w:b w:val="false"/>
          <w:i w:val="false"/>
          <w:color w:val="000000"/>
          <w:sz w:val="28"/>
        </w:rPr>
        <w:t>
      Шетінің ені – 1,5(± 0,3) миллиметр;</w:t>
      </w:r>
      <w:r>
        <w:br/>
      </w:r>
      <w:r>
        <w:rPr>
          <w:rFonts w:ascii="Times New Roman"/>
          <w:b w:val="false"/>
          <w:i w:val="false"/>
          <w:color w:val="000000"/>
          <w:sz w:val="28"/>
        </w:rPr>
        <w:t>
      Әріптердің және сандардың биіктігі – 10(± 2) миллиметр.</w:t>
      </w:r>
      <w:r>
        <w:br/>
      </w:r>
      <w:r>
        <w:rPr>
          <w:rFonts w:ascii="Times New Roman"/>
          <w:b w:val="false"/>
          <w:i w:val="false"/>
          <w:color w:val="000000"/>
          <w:sz w:val="28"/>
        </w:rPr>
        <w:t>
      6. Қосымша мөртабандар.</w:t>
      </w:r>
    </w:p>
    <w:bookmarkEnd w:id="15"/>
    <w:p>
      <w:pPr>
        <w:spacing w:after="0"/>
        <w:ind w:left="0"/>
        <w:jc w:val="both"/>
      </w:pPr>
      <w:r>
        <w:drawing>
          <wp:inline distT="0" distB="0" distL="0" distR="0">
            <wp:extent cx="2387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87600" cy="1028700"/>
                    </a:xfrm>
                    <a:prstGeom prst="rect">
                      <a:avLst/>
                    </a:prstGeom>
                  </pic:spPr>
                </pic:pic>
              </a:graphicData>
            </a:graphic>
          </wp:inline>
        </w:drawing>
      </w:r>
      <w:r>
        <w:drawing>
          <wp:inline distT="0" distB="0" distL="0" distR="0">
            <wp:extent cx="2387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87600" cy="1028700"/>
                    </a:xfrm>
                    <a:prstGeom prst="rect">
                      <a:avLst/>
                    </a:prstGeom>
                  </pic:spPr>
                </pic:pic>
              </a:graphicData>
            </a:graphic>
          </wp:inline>
        </w:drawing>
      </w:r>
      <w:r>
        <w:drawing>
          <wp:inline distT="0" distB="0" distL="0" distR="0">
            <wp:extent cx="2336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36800" cy="1028700"/>
                    </a:xfrm>
                    <a:prstGeom prst="rect">
                      <a:avLst/>
                    </a:prstGeom>
                  </pic:spPr>
                </pic:pic>
              </a:graphicData>
            </a:graphic>
          </wp:inline>
        </w:drawing>
      </w:r>
    </w:p>
    <w:p>
      <w:pPr>
        <w:spacing w:after="0"/>
        <w:ind w:left="0"/>
        <w:jc w:val="both"/>
      </w:pPr>
      <w:r>
        <w:drawing>
          <wp:inline distT="0" distB="0" distL="0" distR="0">
            <wp:extent cx="2387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87600" cy="1028700"/>
                    </a:xfrm>
                    <a:prstGeom prst="rect">
                      <a:avLst/>
                    </a:prstGeom>
                  </pic:spPr>
                </pic:pic>
              </a:graphicData>
            </a:graphic>
          </wp:inline>
        </w:drawing>
      </w:r>
      <w:r>
        <w:drawing>
          <wp:inline distT="0" distB="0" distL="0" distR="0">
            <wp:extent cx="2387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387600" cy="1028700"/>
                    </a:xfrm>
                    <a:prstGeom prst="rect">
                      <a:avLst/>
                    </a:prstGeom>
                  </pic:spPr>
                </pic:pic>
              </a:graphicData>
            </a:graphic>
          </wp:inline>
        </w:drawing>
      </w:r>
      <w:r>
        <w:drawing>
          <wp:inline distT="0" distB="0" distL="0" distR="0">
            <wp:extent cx="2387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87600" cy="1028700"/>
                    </a:xfrm>
                    <a:prstGeom prst="rect">
                      <a:avLst/>
                    </a:prstGeom>
                  </pic:spPr>
                </pic:pic>
              </a:graphicData>
            </a:graphic>
          </wp:inline>
        </w:drawing>
      </w:r>
    </w:p>
    <w:bookmarkStart w:name="z40" w:id="16"/>
    <w:p>
      <w:pPr>
        <w:spacing w:after="0"/>
        <w:ind w:left="0"/>
        <w:jc w:val="both"/>
      </w:pPr>
      <w:r>
        <w:rPr>
          <w:rFonts w:ascii="Times New Roman"/>
          <w:b w:val="false"/>
          <w:i w:val="false"/>
          <w:color w:val="000000"/>
          <w:sz w:val="28"/>
        </w:rPr>
        <w:t>      Өлшемі: 20 (± 3)х50(± 5) миллиметр;</w:t>
      </w:r>
      <w:r>
        <w:br/>
      </w:r>
      <w:r>
        <w:rPr>
          <w:rFonts w:ascii="Times New Roman"/>
          <w:b w:val="false"/>
          <w:i w:val="false"/>
          <w:color w:val="000000"/>
          <w:sz w:val="28"/>
        </w:rPr>
        <w:t>
      Шетінің ені - 1,5(± 0,3) миллиметр;</w:t>
      </w:r>
      <w:r>
        <w:br/>
      </w:r>
      <w:r>
        <w:rPr>
          <w:rFonts w:ascii="Times New Roman"/>
          <w:b w:val="false"/>
          <w:i w:val="false"/>
          <w:color w:val="000000"/>
          <w:sz w:val="28"/>
        </w:rPr>
        <w:t>
      Әріптердің биіктігі – 10(± 2) миллиметр.</w:t>
      </w:r>
      <w:r>
        <w:br/>
      </w:r>
      <w:r>
        <w:rPr>
          <w:rFonts w:ascii="Times New Roman"/>
          <w:b w:val="false"/>
          <w:i w:val="false"/>
          <w:color w:val="000000"/>
          <w:sz w:val="28"/>
        </w:rPr>
        <w:t>
      7. Құс өңдейтін кәсіпорындарда құс ұшаларына қойылатын электротаңба.</w:t>
      </w:r>
    </w:p>
    <w:bookmarkEnd w:id="16"/>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Қ</w:t>
      </w:r>
    </w:p>
    <w:p>
      <w:pPr>
        <w:spacing w:after="0"/>
        <w:ind w:left="0"/>
        <w:jc w:val="both"/>
      </w:pPr>
      <w:r>
        <w:rPr>
          <w:rFonts w:ascii="Times New Roman"/>
          <w:b w:val="false"/>
          <w:i w:val="false"/>
          <w:color w:val="000000"/>
          <w:sz w:val="28"/>
        </w:rPr>
        <w:t>      1 – бірінші категориядағы құс;</w:t>
      </w:r>
      <w:r>
        <w:br/>
      </w:r>
      <w:r>
        <w:rPr>
          <w:rFonts w:ascii="Times New Roman"/>
          <w:b w:val="false"/>
          <w:i w:val="false"/>
          <w:color w:val="000000"/>
          <w:sz w:val="28"/>
        </w:rPr>
        <w:t>
      2 – екінші категориядағы құс;</w:t>
      </w:r>
      <w:r>
        <w:br/>
      </w:r>
      <w:r>
        <w:rPr>
          <w:rFonts w:ascii="Times New Roman"/>
          <w:b w:val="false"/>
          <w:i w:val="false"/>
          <w:color w:val="000000"/>
          <w:sz w:val="28"/>
        </w:rPr>
        <w:t>
      Қ – өнеркәсіптік қайта өңдеуге.</w:t>
      </w:r>
      <w:r>
        <w:br/>
      </w:r>
      <w:r>
        <w:rPr>
          <w:rFonts w:ascii="Times New Roman"/>
          <w:b w:val="false"/>
          <w:i w:val="false"/>
          <w:color w:val="000000"/>
          <w:sz w:val="28"/>
        </w:rPr>
        <w:t>
      Әріптердің және сандардың биіктігі – 20(± 4) миллиметр.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