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49f7" w14:textId="b4c4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Инвестициялар мемлекеттiк қолдауының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 Инвестициялар жөніндегі комитеті төрағасының 2003 жылғы 18 наурыздағы N 18-п бұйрығы. Қазақстан Республикасы Әділет министрлігінде 2003 жылғы 27 наурызда тіркелді. Тіркеу N 2222. Күші жойылды - Қазақстан Республикасы Индустрия және жаңа технологиялар министрінің 2012 жылғы 1 маусымдағы № 184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Индустрия және жаңа технологиялар министрінің 2012.06.01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8 қаңтардағы Қазақстан Республикасының "Инвестициялар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19-шы бабын жүзеге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инвестициялық преференцияларды беруiне өтiнiм нысаны (N 1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Тіркелген активтерге инвестициялар сомасы 60 мың айлық есептік көрсеткіштен асатын инвестициялық жобаның бизнес-жоспарын дайындау жөніндегі нұсқаулық (2-қосымша);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Тіркелген активтерге инвестициялар сомасы 60 мың айлық есептік көрсеткіштен аспайтын инвестициялық жобаның бизнес-жоспарын дайындау жөнiндегі нұсқаулық (3-қосымша).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1-тармаққа өзгерту енгізілді - ҚР Индустрия және сауда министрлігі Инвестициялар комитеті Төрағасының 2006 жылғы 3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83-п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"Инвестициялық жобаға қойылатын талаптар" нұсқаулығын бекiту туралы" Қазақстан Республикасының Инвестициялар жөнiндегi мемлекеттiк комитетi 1997 жылғы 28 наурыз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 </w:t>
      </w:r>
      <w:r>
        <w:rPr>
          <w:rFonts w:ascii="Times New Roman"/>
          <w:b w:val="false"/>
          <w:i w:val="false"/>
          <w:color w:val="000000"/>
          <w:sz w:val="28"/>
        </w:rPr>
        <w:t xml:space="preserve">(1997 жылғы 15 қазан, N 396);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"Экономиканың басым секторларында инвестициялық қызметтi жүзеге асырушы инвесторлармен келiсiм-шарт жасау кезiнде жеңiлдiктер мен пұрсаттылық бeру рәсiмдерiн жетiлдiру туралы" Инвестициялар жөнiндегi Қазақстан Республикасы агенттiгi төрағасының 2000 жылғы 14 сәуiрдегi N 01/7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(2000 жылғы 27 сәуiр, N 1120);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Инвестициялар жөнiндегi агенттiгi Төрағасының 2000 жылғы 14 сәуiрдегi N 01/7 бұйрығына қосымша енгiзу туралы" Қазақстан Республикасы Инвестициялар жөнiндегi агенттiгi Төрағасының 2000 жылғы 22 мамырдағы N 01/31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(2000 жылғы 25 мамыр, N 1144);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Республикасының Инвестициялар жөнiндегi агенттiгi Төрағасының 2000 жылғы 14 сәуiрдегi N 01/7 "Экономиканың басым секторларында инвестициялық қызмет көрсететiн инвесторлармен келiсiм-шарт жасасқанда берiлетiн жеңiлдiктер мен преференцияларды беру процесiн жетiлдiру туралы" бұйрығына өзгерту мен толықтыру енгiзу туралы" Инвестициялар жөнiндегi Қазақстан Республикасы агенттiгi Төрағасының 2000 жылғы 23 тамыздағы N 0-1/117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(2000 жылғы 13 қыркүйек, N 1242);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"Қазақстан Республикасының Инвестициялар жөнiндегi агенттiгi Төрағасының 2000 жылғы 14 сәуiрдегi N 01/7 бұйрығына өзгертулер мен толықтыру енгiзу туралы" Қазақстан Республикасы Сыртқы iстер министрлiгi Инвестициялар жөнiндегi комитетiнiң Төрағасының 2001 жылғы 2 сәуiрдегi N 25-П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(2001 жылғы 7 сәуiрi, N 1452);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"Қазақстан Республикасының Инвестициялар жөнiндегi агенттiгi Төрағасының 2000 жылғы 14 сәуiрдегi N 01/7 бұйрығына өзгерту енгiзу туралы" Қазақстан Республикасы Сыртқы iстер министрлiгi Инвестициялар жөнiндегi комитетiнiң 2001 жылғы 18 шiлдедегi N 69-П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(2001 жылғы 7 тамыз, N 1616);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"Қазақстан Республикасының Инвестициялар жөнiндегi агенттiгi Төрағасының 2000 жылғы 14 сәуiрдегi N 01/7 бұйрығына толықтыру енгiзу туралы" Қазақстан Республикасы Сыртқы iстер министрлiгi Инвестициялар жөнiндегi комитетiнiң Төрағасының 2001 жылғы 12 қыркүйектегi N 104-П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(2001 жылғы 19 қыркүйек, N1644);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"Қазақстан Республикасының Инвестициялар жөнiндегi агенттiгi Төрағасының 2000 жылғы 14 сәуiрдегi N 01/7 "Экономиканың басым секторларында инвестициялық қызмет көрсететiн инвесторлармен келiсiм-шарт жасасқанда берiлетiн жеңiлдiктер мен преференцияларды беру процесiн жетiлдiру туралы" бұйрығына өзгерту енгiзу туралы" Қазақстан Республикасы Сыртқы iстер министрлiгi Инвестициялар жөнiндегi комитетiнiң Төрағасының 2001 жылғы 18 қараша N 127/1-П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(2001 жылғы 14 желтоқсан, N 1701);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"Қазақстан Республикасының Инвестициялар жөнiндегi агенттiгi Төрағасының 2000 жылғы 14 сәуiрдегi N 01/7 "Экономиканың басым секторларында инвестициялық қызмет көрсететiн инвесторлармен келiсiм-шарт жасасқанда берiлетiн жеңiлдiктер мен преференцияларды беру процесiн жетiлдiру туралы" бұйрығына өзгертулер енгiзу туралы" Қазақстан Республикасы индустрия мен сауда министрлiгi Инвестициялар жөнiндегi комитетiнiң Төрағасының 2002 жылғы 9 желтоқсандағы N 240-П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(2002 жылғы 19 желтоқсан, N 2091).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Әдiлет Министрлiгiнде мемлекеттiк тiркеу күнiнен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Инвестиция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2003 жылғы 18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18-п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бекітілген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1-қосымша жаңа редакцияда - ҚР Индустрия және сауда министрлігі Инвестициялар комитеті төрағасының 2006 жылғы 20 шілдедегі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54-п </w:t>
      </w:r>
      <w:r>
        <w:rPr>
          <w:rFonts w:ascii="Times New Roman"/>
          <w:b w:val="false"/>
          <w:i w:val="false"/>
          <w:color w:val="ff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Инвестициялық преференцияларды алуға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өтінім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453"/>
        <w:gridCol w:w="52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Инвестор туралы мәлiметтер 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заңды тұлғасының атауы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тұлғаны алғашқы мемлекеттік тіркеу күні және нөмірі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 қайта тіркеуден өтті ме, айда (күні) және қандай негіздермен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Пошталық мекен-жайы (заңды мекен-жайы, нақты орналасқан жерi) Банктiк реквизиттерi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заңды тұлғасының бiрiншi басшысы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(Аты-жөні)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(телефон, факс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электрондық поштасы)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заңды тұлғасының бас бухгалтері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(Аты-жөні)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(телефон, факс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электрондық поштасы)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 менеджерi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(Аты-жөні)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(телефон, факс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электрондық поштасы)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Инвестициялық жоба туралы мәліметтер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жобаның атауы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iске асыру орны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Инвестициялау үшiн таңдалған қызметтiң басым түрi (Экономикалық қызмет түрлерінің жалпы топтастырғыш бойынша 4 белгiсi бар код көрсетiлсiн)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заңды тұлғасының тiркелген активтерге инвестициялардың көлемi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қаржыландыру көздері (меншік және/немесе заемдық қаражаттар)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Инвестициялық жобаны жүзеге асыру үшін қажетті инвестициялық преференциялар 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корпоративтiк табыс салығы бойынша босату/шегеру*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(мерзімі)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салық бойынша босату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(мерзімі)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жобаны іске асыру үшін қолданылатын жер участкесіне қатысты жер салығы бойынша босату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(мерзімі)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кедендiк баж төлеуден босату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(жеңілдік сома, теңгеде)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заттай грант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(не түрінде)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керек еместі сызып тастау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 Өтiнiм сараптамасын ұйымдастыру мен өткiзу, сондай-ақ келiсiм-шартты дайындаған кезде инвестор Қазақстан Республикасы индустрия мен сауда министрлiгiнiң Инвестиция комитетiне жан-жақты қолдау және жәрдем көрсетедi, сондай-ақ барлық қажеттi ақпаратты ұсынады. Өтiнiм берушi инвестор өтiнiм және өтiнiм мен қоса берiлген құжаттарда көрсетiлген ақпараттың дәлдiгiне кепiлдiк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Өтінімге қосымшалар: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Инвестициялық жоба бойынша жұмыс бағдарламасының жобасы (Қазақстан Республикасы Yкiметiнің 2003 жылғы 8 мамырдағы N 436 қаулысымен бекiтiлген Модельдік келісім-шартқа  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кеден баждарын салудан босатылатын импортталатын жабдық пен оның жиынтықтауыштарының тiзiмi және көлемi (Қазақстан Республикасы Yкiметiнің 2003 жылғы 8 мамырдағы N 436 қаулысымен бекiтiлген Модельдік келісім-шартқа 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Қоса берiлiп отырған құжаттардың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тұлғаны мемлекеттiк тiркеу туралы куәлiктiң нотариаттық куәландырылған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тұлғаның статистикалық карточкасының нотариаттық куәландырылған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 жарғысының нотариаттық куәландырылған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инвестициялық жобаның уәкiлеттi орган белгiлейтiн талаптарға сәйкес жасалған бизнес-жоспары;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жобаны iске асыру кезiнде пайдаланылатын құрылыс-монтаж жұмыстарының сметалық құнын және тiркелген активтердi сатып алуға арналған шығындарды негiздейтiн құжаттардың нотариаттық куәландырылған көшiрмелерi;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инвестициялық жобаны қаржыландырудың көздерi мен кепiлдiктерiн белгiлейтiн, құжаттардың нотариаттық куәландырылған көшiрмелерi (инвестициялық жобаны өз қаражаты есебiнен қаржыландырған жағдайда олардың бар екендiгi туралы жазбаша растама қағазы қоса берiледi);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өтiнiм берген Қазақстан Республикасының заңды тұлғасы сұрау салған мемлекеттiк заттай гранттың мөлшерiн (құнын) және оны беру алдын ала келiсiлгенiн растайтын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өтiнiм берiлген тоқсанның алғашқы күнiне арналған бухгалтерлiк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салық берешегiнiң, мiндеттi зейнетақы жарналары және әлеуметтiк аударымдар бойынша берешегiнiң жоқ екендiгi туралы тiркеу орны бойынша салық органының анықтамалары.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(Қазақстан Республикасы заңды               (қолы, мөрі және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тұлғасының бiрiншi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аты-жөні)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сауда министрлiгi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жөнiндегi комитетi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18-п бұйрығымен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 2-қосымша   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Тіркелген активтерге инвестициялар сомасы 60 мың айлық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есептік көрсеткіштен асатын инвестициялық жобаның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бизнес-жоспарын дайындау жөнiндегі нұсқаулық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2-қосымшаның атауы жаңа редакцияда - ҚР Индустрия және сауда министрлігі Инвестициялар комитеті Төрағасының 2006 жылғы 3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83-п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Инвестордың қысқа сипаттамасы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Заңды тұлғаның атауы.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Заңды тұлғаның ұйымдастыру-құқықтық нысаны, мемлекеттiк тiркеуге (қайта тiркеуге) тұрған күнi.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Заңды тұлғаның басшысы.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Заңды тұлғаның мекен-жайы, телефоны, факсы, электрондық почтасы.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Заңды тұлғаның негiзгi бағыттарының қысқа сипаттамасы, негiзгi өндiрiстiк көрсеткiштерi, көрсетiлген салада инвестициялық Келiсiм-шарт жасасу бойынша жоспарланатын жұмыс тәжiрибесi. Соңғы есеп беру мерзiмi үшiн қаржы-шаруашылық қызмет туралы қысқа есеп беру.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Жобаның қысқа сипаттамасы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Жобаның атауы.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Жобаның негiзгi мақсаттары.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Жобаның тiкелей қатысушылары.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Жобаны iске асыру орыны (облыс,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Қысқа мазмұны: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шығаруға ұсынылатын өнiм, болуы мүмкiн модификациялар, мәнi мен қолдану саласын көрсете отырып тауарлар және қызмет көрсетулердiң қысқа сипаттамасы;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болжанатын жобаның сипаты: жаңадан құру, жаңғырту немесе қолданыстағы кәсiпорынды кеңейту;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жоба бойынша техникалық құжаттаманың болуы (техника-экономикалық негiздеме, жобалау-смета құжаттамасы, құрылыс-монтаж жұмыстары және құрал-жабдықты жеткiзуге келiсiмдер мен келiсiм-шарттардың көшiрмелерi; жер телiмiне құқықтарды растайтын құжаттардың көшiрмелерi; ғимараттар, құрылыстарды жалдауға келiсiмдердiң көшiрмелерi мен басқа да құжаттар);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жоба бойынша iске асыру және шектеудiң ерекше шарттары: лицензиялардың (егер қызмет түрi лицензиялауға жататын болса), патенттердiң, рұқсаттардың, болуы; экспорттық және импорттық квоталардың болуы, өткiзу рыногы және шикiзат, су-, энергиямен қамтамасыз ету, көлiк, байланыс, қалдықтарды кәдеге жарату бойынша шектеулер мен ұсыныстар, шетелдiк жұмыс күшiне қажеттiлiктер, технологиялық процестердiң экологиялық тазалығына талаптар.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Жобаны iске асыру құны, қаржыландыру көздерi: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меншiк қаражаты;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заемдық қаражаттар (кредиттер немесе шаруашылық субъектiлердiң қаражаттарын тарту) және/немесе грант.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Жобаны iске асыру мерзiмi-инвестицияларды жүзеге асыру сәтiнен ай (жыл).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Техникалық бөлiм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Технологиялық жобаның қысқа сипаттамасы.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Технологиялық шешiмдi iрiктеудiң негiздемесi: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орналасу жерiн және мөлшерiн (масштаб), жобасын (жеткiзушiлер мен рыноктар үшiн орналасу қолайлығы) iрiктеудiң негiздемесi: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iлеспе инфрақұрылым және көлiк мүмкiндiктерi;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 бар орындарды пайдалану және қайта құрылымдау мүмкiндiктерi;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 бойынша тауарларды (қызмет көрсетулердi) өндiрудiң көлемiн айқындайтын факторлар;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техникалық және құнның сипаттамасы бойынша балама шешімдерді (ұқсастармен салыстырудағы өндiрiс үшiн ұсынылатын тауарлар мен қызмет көрсетулердiң техникалық деңгейi мен құны, ақпарат көзiне сiлтемелер) салыстырмалы талдау: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Көрсеткiштердiң атауы   |        Көрсеткiштердiң мәнi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  ұсынылатын үлгі   |  ұқсастықтар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шикiзат ресурстарын қолданудың оңтайлылық деңгейi: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шикiзатты өңдеудiң деңгейi;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өндiрiстiң қайта бөлiнуi (қалдықтарды қайта өңдеу);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жергiлiктi шикiзатты қолдану;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жобаны iске асыру кестесi: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Жұмыстардың       | Күнтiзбелiк жыл   | Күнтiзбелiк жыл   |Жалпы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           |___________________|___________________|_____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 1  | 2  | 3  | 4  | 1  | 2  | 3  | 4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|тоқ.|тоқ.|тоқ.|тоқ.|тоқ.|тоқ.|тоқ.|тоқ.|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|сан |сан |сан |сан |сан |сан |сан |сан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Тiркелген активтерге инвестициялар (АҚШ долл.)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СМР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Құрал-жабдық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 емес активтерге инвестициялар (АҚШ долл.)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Жобалық қуаттарды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Құрылатын және/немесе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сақталатын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орындардың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Коммерциялық бөлiм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Шикiзат пен құрал-жабдықтың жеткiзiлiмдерi: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шикiзат рыногын талдау (ұлттық және импорттық):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пайдаланатын шикiзат түрлерiнiң тiзбесi;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көлiктiк шығыстарды есепке алғандағы бағаның арзандығы және деңгейi;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құрал-жабдықты өндiрушiлердiң/жеткiзушiлердiң таңдауы: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қажеттi құрал-жабдықтардың тiзбесi және оларға негiзгi техникалық талаптар;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құрал-жабдық жаңалығы мен әлемдiк және жергiлiктi рыноктағы технологиялар;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көлiктiк шығыстар, монтаж және қосушы-реттеушi жұмыстарды есепке алатын құрал-жабдықтардың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жөндеу базасының болуы (қажет болған жағдайда);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қосалқы бөлшектер немесе шығыс материалдармен қамтамасыз ету көздерi.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Маркетинг: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шығарылатын тауарлар немесе қызмет көрсетулердiң түрлерi мен көлемiнiң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Тауарлардың | Өндiрiстiң | Өндiрiстiң |Өнiмнiң белгiлерi|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(қызмет    |  құндық    | заттай     |_________________|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көрceтулер) |көрiнiстегi |көрiнiстегi | қолда |  Жаңа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атауы     |   көлемi,  |  көлемi    |  бар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 АҚШ мың   |     |      |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 долл.    |     |      |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қолданыстағы шектеулердi (квоталар, лицензиялар және т.б.) - (нарық сиымдылығын) есепке алғандағы өткiзу нарығын болжау: iшкi және сыртқы нарықтағы әлеуеттi төлем қабiлетi бар сұраным, қазiргi уақыттағы оны қанағаттандыру деңгейi: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өткiзiм арналары: қандай өңiрлерге, қандай тұтынушыларға, шетелдегi қай елдерге жеткiзiлiм болжанатыны көрсетiлсiн;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рынокта ұқсас, өзара алмасатын, өзара толықтырылатын тауарлар, қызмет көрсетулердiң орын алуы, болашақтағы олардың өндiрiсiн бағалау, соңғы бiрнеше жыл iшiнде тауарлардың экспорты және/немесе импортының динамикасы, көлемi мен бағалары, негiзгi бәсекелестер және олардың рыноктағы үлес салмағы;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әлеуметтiк-экономикалық жағдайының өзгеру мүмкіндіктері нәтижелерiнде рынокты болжау;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өткiзу мүмкiндiгiн дәлелдейтiн құжаттар: тауарлардың жеткiзiлiмiне келiсiм-шарттардың немесе ниеттер туралы хаттамалардың нотариалды дәлелденген көшiрмелерi;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тауарларға немесе қызмет көрсетулерге бағалар деңгейiн болжамды бағалау;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коммерциялық тәуекел факторлары мен негiзгi маркетингтiк iс-шаралар. Жобаны қаржыландырудың ауыспалы қаражат бағамы мен қолданыстағы салық базасының өзгеруiне әсер етудi бағалау.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Ұйымдастыру бөлiмi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Тартылатын ұйымдар: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жобаны құрушы;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құрал-жабдықты өндiрушілер;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құрал-жабдықты жеткiзушiлер;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қаржыланатын ұйым;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делдалдар.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Жобаны iске асыру процесiнде қатысушылар арасында мiндеттер мен жауапкершiлiктердi бөлу.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Ұйымдастыру құрылымы және тауарлардың/қызмет көрсетулердiң менеджментi мен сапасын бақылау жүйесi.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Әлеуметтiк бөлiм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Жобаның еңбек ресурстарындағы қажеттiлiгi (қажеттi саны мен бiлiктiлiгі):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қажеттi бiлiктiлiгi бар кадрлардың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импортты қоса алғанда бiлiктi мамандар көмегiн тарту қажеттiлiгi.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Жобаның халықты жұмыспен қамтамасыз ету және бiлiм деңгейiне әсерi.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Қаржы бөлiмi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Инвестицияларды бағалау: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толық инвестициялық шығындар (негiзгi және айналым капиталға инвестициялар);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жобаны қаржыландыру мен инвестициялардың құрылымы (инвестициялардың жалпы көлемiн бағалау: жобаны iске асыру үшiн қаржының жеткiлiктiгi, инвестициялардың құрылымы, қаржыландырудың схемасы мен шарттары, түсiмнiң болжамды қолдануы).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Тәуекелдердi бағалау: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тәуекелдердiң түрлерi;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тәуекелдiң деңгейi (дисконт ставкасы).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Қаржылық талдау: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жобаның қаржылық үлгiсi: инвестициялық преференцияларды есептемей және тиiстi инвестициялық преференцияларды есепке ала отырып үлгiлердi есептеу;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жобаның өмiрлiк кезеңi iшiндегi таза дисконттық табысы (NPV);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жобаның өмiрлiк кезеңi iшiндегi табыстылықтың iшкi нормасы (IRR);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жоба өмiрiнiң әр жылына табыстың қарапайым нормасы (рентабельдiгi);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төленетiн салықтар, бюджетке түрлер бойынша кеденнiң баждары мен төлемдерi;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төленетiн салықтардың барлық түрлерi бойынша бюджеттiк тиiмдiлiктiң жиынтық есебi анықталсын.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Экологиялық бөлiм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Жоба технологиясының қоршаған ортаға әсерi бойынша стандарттар мен нормативтерге сәйкестiгi.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Экономикалық бөлiм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Жобаның мемлекет экономикасының қажеттiлiктерiне (Қазақстан Республикасы Үкіметiнiң қаулыларына, даму бағдарламаларына, басқа құжаттарға) сәйкестiгi: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 тұтынатын азық-түлiк тауарлары және азық-түлiк емес тауарларын шығаруды ұлғайту;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импорт алмастыру (импорт алмастырудың қабылданған бағдарламаларына сәйкестiгi);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экспортты ұлғайту;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жаңа жұмыс орындарын ашу;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халықтың бiлiмi мен бiлiктiлiк деңгейiн көтеру;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озат технологиялар, "ноу-хау";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жобаны iске асырудан мультипликатордың тиiмдiлiгi;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сапаның халықаралық стандарттарына сәйкес өндірiстi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Бизнес-жоспардың көрнекi құралдары болуға мiндеттi (схемалар, сызбалар, нобайлар, жарнамалық проспектілер).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сауда министрлiгi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 комитетi Төрағасының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18-п бұйрығымен бекiтiлген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3-қосымшамен толықтырылды - ҚР Индустрия және сауда министрлігі Инвестициялар комитеті Төрағасының 2006 жылғы 3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83-п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активтерге инвестициялар сомасы 60 мың айлық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есептік көрсеткіштен аспайтын инвестициялық жобаның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бизнес-жоспарын дайындау жөнiндегі нұсқаулық  1. Инвестордың қысқа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Заңды тұлғаның атауы.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Заңды тұлғаның ұйымдық-құқықтық нысаны, мемлекеттiк тiркеу (қайта тiркеу) күнi.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Заңды тұлға басшысының аты-жөні.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Заңды мекен-жайы, телефоны, факсы, электрондық поштасы.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Жобаның қысқа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Жобаның атауы.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Жобаның негiзгi мақсаттары.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Жобаның тiкелей қатысушылары.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Жобаны iске асыру орыны (облыс, аудан).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Қысқаша мазмұны: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шығаруға ұсынылатын өнiм;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болжанатын жобаның сипаты: жаңадан құру, жаңғырту немесе қолданыстағы кәсiпорынды кеңейту.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Жобаны iске асыру құны, қаржыландыру көздерi: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меншiк қаражаты;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заемдық қаражаттар (кредиттер немесе шаруашылық субъектiлердiң қаражаттарын тарту) және/немесе грант.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Жобаны iске асыру мерзiмi - инвестицияларды жүзеге асыру сәтiнен бастап _ ай (жыл).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Техникалық бөлiм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Жобаның технологиясын қысқаша сипаттау, жабдық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Технологиялық шешiмдi iрiктеудiң негiздемесi.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Жобаны iске асыру кестесi: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133"/>
        <w:gridCol w:w="1133"/>
        <w:gridCol w:w="1133"/>
        <w:gridCol w:w="1133"/>
        <w:gridCol w:w="1133"/>
        <w:gridCol w:w="1133"/>
        <w:gridCol w:w="1133"/>
        <w:gridCol w:w="813"/>
        <w:gridCol w:w="2093"/>
      </w:tblGrid>
      <w:tr>
        <w:trPr>
          <w:trHeight w:val="3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 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Күнтiзбелiк жыл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Күнтiзбелiк жыл 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тоқсан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тоқсан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тоқсан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тоқсан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тоқсан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тоқсан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тоқсан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