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a20" w14:textId="1e02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Министрлігінде N 1942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69 "Конкурстық істің және оңалту рәсімдерінің соттан тыс борышкерлерді таратудағы мерзімдерінің аяқталуы және ұзартылуы Нұсқаулығын бекіту туралы"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Дәрменсіз борышкерлермен жұмыс жөніндегі комитеті төрағасының 2003 жылғы 25 ақпандағы N 16 бұйрығы. Қазақстан Республикасы Әділет министрлігінде 2003 жылғы 14 наурызда тіркелді. Тіркеу N 2206.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министрлiгiнiң Дәрменсiз борышкерлермен жұмыс Комитетi Төрағасының кейбiр бұйрықтарының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бірінші ресми жарияланған кейінгі он күнтізбелік күннен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министрлiгiнiң Дәрменсiз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борышкерлермен жұмыс Комитетi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наурыздағы N 12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Дәрменсiз борышкерлермен жұмыс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Төрағасының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 Мемлекеттiк кiрiс Министрлiгiнiң Дәрменсiз борышкерлермен жұмыс жөнiндегi комитетi Төрағасының 2002 жылғы 11 шiлдедегi N 69 "Конкурстық iстiң және оңалту рәсiмдерiнiң соттан тыс борышкерлердi таратудағы мерзiмдерiнiң аяқталуы және ұзартылуы Нұсқаулығын бекiту туралы" бұйрығына өзгертулер енгiзу туралы" Қазақстан Республикасы Қаржы министрлiгiнiң Дәрменсiз борышкерлермен жұмыс жөнiндегi комитетi Төрағасының 2003 жылғы 25 ақпандағы N 16 бұйрығы, Нормативтiк құқықтық актiлердi мемлекеттiк тiркеу тiзiлiмiнде N 2206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қолданылып жүрген заңнамасына сәйкес келтіру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Әділет Министрлігінде N 1942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69 "Конкурстық істің және оңалту рәсімдерінің соттан тыс борышкерлерді таратудағы мерзімдерінің аяқталуы және  ұзартылуы Нұсқаулығын бекіту туралы" 
</w:t>
      </w:r>
      <w:r>
        <w:rPr>
          <w:rFonts w:ascii="Times New Roman"/>
          <w:b w:val="false"/>
          <w:i w:val="false"/>
          <w:color w:val="000000"/>
          <w:sz w:val="28"/>
        </w:rPr>
        <w:t xml:space="preserve"> Бұйрығына </w:t>
      </w:r>
      <w:r>
        <w:rPr>
          <w:rFonts w:ascii="Times New Roman"/>
          <w:b w:val="false"/>
          <w:i w:val="false"/>
          <w:color w:val="000000"/>
          <w:sz w:val="28"/>
        </w:rPr>
        <w:t>
 (Одан әрі - Бұйрық) мынадай өзгерістер енгізілсін:
</w:t>
      </w:r>
      <w:r>
        <w:br/>
      </w:r>
      <w:r>
        <w:rPr>
          <w:rFonts w:ascii="Times New Roman"/>
          <w:b w:val="false"/>
          <w:i w:val="false"/>
          <w:color w:val="000000"/>
          <w:sz w:val="28"/>
        </w:rPr>
        <w:t>
      Бұйрықпен бекітілген "Конкурстық істің және оңалту рәсімдерінің соттан тыс таратудағы мерзімдерінің аяқталуы және ұзартылуы Нұсқаулығына" 3 қосымшасындағы:
</w:t>
      </w:r>
      <w:r>
        <w:br/>
      </w:r>
      <w:r>
        <w:rPr>
          <w:rFonts w:ascii="Times New Roman"/>
          <w:b w:val="false"/>
          <w:i w:val="false"/>
          <w:color w:val="000000"/>
          <w:sz w:val="28"/>
        </w:rPr>
        <w:t>
      "шешім", "шешімге" сөздері "бұйрық", "бұйрыққа" сөздеріне ауыстырылсын;
</w:t>
      </w:r>
      <w:r>
        <w:br/>
      </w:r>
      <w:r>
        <w:rPr>
          <w:rFonts w:ascii="Times New Roman"/>
          <w:b w:val="false"/>
          <w:i w:val="false"/>
          <w:color w:val="000000"/>
          <w:sz w:val="28"/>
        </w:rPr>
        <w:t>
      екінші абзацында "2001 жылғы 23 қарашадағы N 1508 "Мемлекеттік кіріс министрлігінің Дәрменсіз борышкерлермен жұмыс жөніндегі Комитетінің сұрақтары" сөздері "2002 жылғы 28 қарашадағы 
</w:t>
      </w:r>
      <w:r>
        <w:rPr>
          <w:rFonts w:ascii="Times New Roman"/>
          <w:b w:val="false"/>
          <w:i w:val="false"/>
          <w:color w:val="000000"/>
          <w:sz w:val="28"/>
        </w:rPr>
        <w:t xml:space="preserve"> N 1268 </w:t>
      </w:r>
      <w:r>
        <w:rPr>
          <w:rFonts w:ascii="Times New Roman"/>
          <w:b w:val="false"/>
          <w:i w:val="false"/>
          <w:color w:val="000000"/>
          <w:sz w:val="28"/>
        </w:rPr>
        <w:t>
 "Қаржы Министрлігінің жекелеген сұрақтары" сөздеріне ауыстырылсын.
</w:t>
      </w:r>
      <w:r>
        <w:br/>
      </w:r>
      <w:r>
        <w:rPr>
          <w:rFonts w:ascii="Times New Roman"/>
          <w:b w:val="false"/>
          <w:i w:val="false"/>
          <w:color w:val="000000"/>
          <w:sz w:val="28"/>
        </w:rPr>
        <w:t>
      2.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Н.Қ.Мақажановқа жүктелсін.
</w:t>
      </w:r>
      <w:r>
        <w:br/>
      </w:r>
      <w:r>
        <w:rPr>
          <w:rFonts w:ascii="Times New Roman"/>
          <w:b w:val="false"/>
          <w:i w:val="false"/>
          <w:color w:val="000000"/>
          <w:sz w:val="28"/>
        </w:rPr>
        <w:t>
      3. Осы бұйрық Қазақстан Республикасы Әділет Министрлігінде мемлекеттік тіркеуден өткеннен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