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8af9e" w14:textId="bf8af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 жол полициясы бөлімшелерінің көлік құралдарының конструкциясы мен техникалық жағдайын бақылауды ұйымдастыруы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2003 жылғы 13 ақпандағы N 87 бұйрығы. Қазақстан Республикасы Әділет министрлігінде 2003 жылғы 7 наурызда тіркелді. Тіркеу N 2194. Күші жойылды - Қазақстан Республикасы Ішкі істер министрінің 2013 жылғы 2 сәуірдегі N 217 бұйрығымен</w:t>
      </w:r>
    </w:p>
    <w:p>
      <w:pPr>
        <w:spacing w:after="0"/>
        <w:ind w:left="0"/>
        <w:jc w:val="both"/>
      </w:pPr>
      <w:r>
        <w:rPr>
          <w:rFonts w:ascii="Times New Roman"/>
          <w:b w:val="false"/>
          <w:i w:val="false"/>
          <w:color w:val="ff0000"/>
          <w:sz w:val="28"/>
        </w:rPr>
        <w:t>      Ескерту. Күші жойылды - ҚР Ішкі істер министрінің 02.04.2013 N 217 (алғаш жарияланғаннан кейін он күнтізбелік күн өткен соң қолданысқа енеді) бұйрығымен.</w:t>
      </w:r>
    </w:p>
    <w:bookmarkStart w:name="z1" w:id="0"/>
    <w:p>
      <w:pPr>
        <w:spacing w:after="0"/>
        <w:ind w:left="0"/>
        <w:jc w:val="both"/>
      </w:pPr>
      <w:r>
        <w:rPr>
          <w:rFonts w:ascii="Times New Roman"/>
          <w:b w:val="false"/>
          <w:i w:val="false"/>
          <w:color w:val="000000"/>
          <w:sz w:val="28"/>
        </w:rPr>
        <w:t xml:space="preserve">
      Көлік құралдарының конструкциясы мен техникалық жағдайына қойылатын талаптарды белгілейтін нормативтік құқықтық кесімдердің, стандарттардың және басқа да нормативтік-техникалық құжаттамалардың сақталуын бақылаудың тиімділігін жетілдіру және арттыру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Ішкі істер органдары жол полициясы бөлімшелерінің көлік құралдарының конструкциясы мен техникалық жағдайын бақылауды ұйымдастыруы жөніндегі нұсқаулық бекітілсін. </w:t>
      </w:r>
      <w:r>
        <w:br/>
      </w:r>
      <w:r>
        <w:rPr>
          <w:rFonts w:ascii="Times New Roman"/>
          <w:b w:val="false"/>
          <w:i w:val="false"/>
          <w:color w:val="000000"/>
          <w:sz w:val="28"/>
        </w:rPr>
        <w:t xml:space="preserve">
      2. Астана, Алматы қалалары ІІББ-ның, облыстар ІІББ-ІІБ-ның бастықтары: </w:t>
      </w:r>
      <w:r>
        <w:br/>
      </w:r>
      <w:r>
        <w:rPr>
          <w:rFonts w:ascii="Times New Roman"/>
          <w:b w:val="false"/>
          <w:i w:val="false"/>
          <w:color w:val="000000"/>
          <w:sz w:val="28"/>
        </w:rPr>
        <w:t xml:space="preserve">
      1) жол полициясы қызметкерлерінің осы Нұсқаулықты зерделеуін қамтамасыз етсін; </w:t>
      </w:r>
      <w:r>
        <w:br/>
      </w:r>
      <w:r>
        <w:rPr>
          <w:rFonts w:ascii="Times New Roman"/>
          <w:b w:val="false"/>
          <w:i w:val="false"/>
          <w:color w:val="000000"/>
          <w:sz w:val="28"/>
        </w:rPr>
        <w:t xml:space="preserve">
      2) ішкі істер органдары жол полициясы бөлімшелерінің көлік құралдарының конструкциясы мен техникалық жағдайына қойылатын талаптарды белгілейтін нормативтік құқықтық кесімдердің, стандарттардың және басқа да нормативтік-техникалық құжаттамалардың сақталуын бақылау жөніндегі жұмысын Нұсқаулыққа сәйкес ұйымдастырсын; </w:t>
      </w:r>
      <w:r>
        <w:br/>
      </w:r>
      <w:r>
        <w:rPr>
          <w:rFonts w:ascii="Times New Roman"/>
          <w:b w:val="false"/>
          <w:i w:val="false"/>
          <w:color w:val="000000"/>
          <w:sz w:val="28"/>
        </w:rPr>
        <w:t xml:space="preserve">
      3) көлік құралдарының иелерін (заңды және жеке тұлғаларды) осы Нұсқаулықтың талаптары туралы хабардар ету жөнінде іс-шаралар жүргізсін; </w:t>
      </w:r>
      <w:r>
        <w:br/>
      </w:r>
      <w:r>
        <w:rPr>
          <w:rFonts w:ascii="Times New Roman"/>
          <w:b w:val="false"/>
          <w:i w:val="false"/>
          <w:color w:val="000000"/>
          <w:sz w:val="28"/>
        </w:rPr>
        <w:t>
      4) Қазақстан Республикасы Үкіметінің 2002 жылғы 19 желтоқсандағы N 1329 </w:t>
      </w:r>
      <w:r>
        <w:rPr>
          <w:rFonts w:ascii="Times New Roman"/>
          <w:b w:val="false"/>
          <w:i w:val="false"/>
          <w:color w:val="000000"/>
          <w:sz w:val="28"/>
        </w:rPr>
        <w:t>қаулысының</w:t>
      </w:r>
      <w:r>
        <w:rPr>
          <w:rFonts w:ascii="Times New Roman"/>
          <w:b w:val="false"/>
          <w:i w:val="false"/>
          <w:color w:val="000000"/>
          <w:sz w:val="28"/>
        </w:rPr>
        <w:t xml:space="preserve"> "Жол қозғалысы қауіпсіздігін қамтамасыз етудің кейбір мәселелері" талаптарына сәйкес автокөлік құралдарын жарыққа шағылысатын материалмен кезең-кезеңмен таңбалау мерзімдерінің сақталуына бақылау орнатылсын. </w:t>
      </w:r>
      <w:r>
        <w:br/>
      </w:r>
      <w:r>
        <w:rPr>
          <w:rFonts w:ascii="Times New Roman"/>
          <w:b w:val="false"/>
          <w:i w:val="false"/>
          <w:color w:val="000000"/>
          <w:sz w:val="28"/>
        </w:rPr>
        <w:t xml:space="preserve">
      3. Осы бұйрықтың орындалуын бақылау Қазақстан Республикасының Ішкі істер вице-министрі, полиция генерал-майоры И.И.Оттаға және Қазақстан Республикасы Ішкі істер министрлігінің Жол полициясы департаментіне (Б.Н.Өмірзақов) жүктелсін.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күшіне енеді. </w:t>
      </w:r>
    </w:p>
    <w:bookmarkEnd w:id="0"/>
    <w:p>
      <w:pPr>
        <w:spacing w:after="0"/>
        <w:ind w:left="0"/>
        <w:jc w:val="both"/>
      </w:pPr>
      <w:r>
        <w:rPr>
          <w:rFonts w:ascii="Times New Roman"/>
          <w:b w:val="false"/>
          <w:i/>
          <w:color w:val="000000"/>
          <w:sz w:val="28"/>
        </w:rPr>
        <w:t xml:space="preserve">       Министр </w:t>
      </w:r>
      <w:r>
        <w:br/>
      </w:r>
      <w:r>
        <w:rPr>
          <w:rFonts w:ascii="Times New Roman"/>
          <w:b w:val="false"/>
          <w:i w:val="false"/>
          <w:color w:val="000000"/>
          <w:sz w:val="28"/>
        </w:rPr>
        <w:t>
</w:t>
      </w:r>
      <w:r>
        <w:rPr>
          <w:rFonts w:ascii="Times New Roman"/>
          <w:b w:val="false"/>
          <w:i/>
          <w:color w:val="000000"/>
          <w:sz w:val="28"/>
        </w:rPr>
        <w:t xml:space="preserve">      генерал-полковник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2003 жылғы 13 ақпандағы   </w:t>
      </w:r>
      <w:r>
        <w:br/>
      </w:r>
      <w:r>
        <w:rPr>
          <w:rFonts w:ascii="Times New Roman"/>
          <w:b w:val="false"/>
          <w:i w:val="false"/>
          <w:color w:val="000000"/>
          <w:sz w:val="28"/>
        </w:rPr>
        <w:t xml:space="preserve">
N 87 бұйрығымен бекітілген </w:t>
      </w:r>
    </w:p>
    <w:bookmarkStart w:name="z2" w:id="1"/>
    <w:p>
      <w:pPr>
        <w:spacing w:after="0"/>
        <w:ind w:left="0"/>
        <w:jc w:val="left"/>
      </w:pPr>
      <w:r>
        <w:rPr>
          <w:rFonts w:ascii="Times New Roman"/>
          <w:b/>
          <w:i w:val="false"/>
          <w:color w:val="000000"/>
        </w:rPr>
        <w:t xml:space="preserve"> 
  Ішкі істер органдары жол полициясы бөлімшелерінің көлік құралдарының конструкциясы мен техникалық жағдайын </w:t>
      </w:r>
      <w:r>
        <w:br/>
      </w:r>
      <w:r>
        <w:rPr>
          <w:rFonts w:ascii="Times New Roman"/>
          <w:b/>
          <w:i w:val="false"/>
          <w:color w:val="000000"/>
        </w:rPr>
        <w:t xml:space="preserve">
бақылауды ұйымдастыруы жөніндегі </w:t>
      </w:r>
      <w:r>
        <w:br/>
      </w:r>
      <w:r>
        <w:rPr>
          <w:rFonts w:ascii="Times New Roman"/>
          <w:b/>
          <w:i w:val="false"/>
          <w:color w:val="000000"/>
        </w:rPr>
        <w:t xml:space="preserve">
НҰСҚАУЛЫҚ </w:t>
      </w:r>
    </w:p>
    <w:bookmarkEnd w:id="1"/>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xml:space="preserve">
      1. Осы Нұсқаулық ішкі істер органдары жол полициясы бөлімшелерінің (бұдан әрі - жол полициясы) жол қозғалысының қауіпсіздігін қамтамасыз ету бөлігінде  көлік құралдарының және оларға тіркемелердің (бұдан әрі - көлік құралдары) конструкциясы мен техникалық жағдайына қойылатын талаптарды белгілейтін нормативтік құқықтық кесімдердің, стандарттардың және басқа да нормативтік-техникалық құжаттамалардың сақталуын бақылауды жүзеге асыруының тәртібін айқындайды. </w:t>
      </w:r>
      <w:r>
        <w:br/>
      </w:r>
      <w:r>
        <w:rPr>
          <w:rFonts w:ascii="Times New Roman"/>
          <w:b w:val="false"/>
          <w:i w:val="false"/>
          <w:color w:val="000000"/>
          <w:sz w:val="28"/>
        </w:rPr>
        <w:t xml:space="preserve">
      Осы Нұсқаулықта мынадай негізгі ұғымдар пайдаланылады: </w:t>
      </w:r>
      <w:r>
        <w:br/>
      </w:r>
      <w:r>
        <w:rPr>
          <w:rFonts w:ascii="Times New Roman"/>
          <w:b w:val="false"/>
          <w:i w:val="false"/>
          <w:color w:val="000000"/>
          <w:sz w:val="28"/>
        </w:rPr>
        <w:t xml:space="preserve">
      көлік құралы конструкциясының өзгеруі - жол қозғалысының қауіпсіздігін қамтамасыз етуге ықпал ететін нақты көлік құралының конструкциясымен көзделген құрамдас бөліктерді және жабдықтардың заттарын алып тастау немесе конструкциямен көзделмегендерді орнату; </w:t>
      </w:r>
      <w:r>
        <w:br/>
      </w:r>
      <w:r>
        <w:rPr>
          <w:rFonts w:ascii="Times New Roman"/>
          <w:b w:val="false"/>
          <w:i w:val="false"/>
          <w:color w:val="000000"/>
          <w:sz w:val="28"/>
        </w:rPr>
        <w:t xml:space="preserve">
      көлік құралдарының конструкциясын бақылау - көлік құралдарының конструкциясы мен оларды қосымша жабдықтау заттарының нормативтік-құқықтық кесімдердің, стандарттардың және басқа да нормативтік-техникалық құжаттамалардың талаптарына сәйкестігін тексеру; </w:t>
      </w:r>
      <w:r>
        <w:br/>
      </w:r>
      <w:r>
        <w:rPr>
          <w:rFonts w:ascii="Times New Roman"/>
          <w:b w:val="false"/>
          <w:i w:val="false"/>
          <w:color w:val="000000"/>
          <w:sz w:val="28"/>
        </w:rPr>
        <w:t xml:space="preserve">
      көлік құралдарының техникалық жағдайын бақылау - көлік құралдары мен оларды қосымша жабдықтау заттары техникалық жағдайының нормативтік құқықтық кесімдердің, стандарттардың және басқа да нормативтік-техникалық құжаттамалардың талаптарына сәйкестігін тексеру; </w:t>
      </w:r>
      <w:r>
        <w:br/>
      </w:r>
      <w:r>
        <w:rPr>
          <w:rFonts w:ascii="Times New Roman"/>
          <w:b w:val="false"/>
          <w:i w:val="false"/>
          <w:color w:val="000000"/>
          <w:sz w:val="28"/>
        </w:rPr>
        <w:t xml:space="preserve">
      сәйкестік сертификаты - сертификаттаудың мемлекеттік жүйесінің ережелері бойынша берілген, лайықты түрде бірегейлендірілген өнім, процесс, жұмыс, қызмет көрсету техникалық регламенттердің, стандарттардың немесе өзге де нормативтік құжаттардың талаптарына сәйкес келетіндігі туралы қажетті сенімділік қамтамасыз етілетіндігін көрсететін құжат. </w:t>
      </w:r>
    </w:p>
    <w:bookmarkEnd w:id="3"/>
    <w:bookmarkStart w:name="z5" w:id="4"/>
    <w:p>
      <w:pPr>
        <w:spacing w:after="0"/>
        <w:ind w:left="0"/>
        <w:jc w:val="both"/>
      </w:pPr>
      <w:r>
        <w:rPr>
          <w:rFonts w:ascii="Times New Roman"/>
          <w:b w:val="false"/>
          <w:i w:val="false"/>
          <w:color w:val="000000"/>
          <w:sz w:val="28"/>
        </w:rPr>
        <w:t>
      2. Жол полициясының көлік құралдарының конструкциясы мен техникалық жағдайына қойылатын талаптарды белгілейтін нормативтік құқықтық кесімдердің, стандарттардың және басқа да нормативтік-техникалық құжаттамалардың сақталуын бақылау жөніндегі қызметі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заңдарына</w:t>
      </w:r>
      <w:r>
        <w:rPr>
          <w:rFonts w:ascii="Times New Roman"/>
          <w:b w:val="false"/>
          <w:i w:val="false"/>
          <w:color w:val="000000"/>
          <w:sz w:val="28"/>
        </w:rPr>
        <w:t>, Қазақстан Республикасының басқа да </w:t>
      </w:r>
      <w:r>
        <w:rPr>
          <w:rFonts w:ascii="Times New Roman"/>
          <w:b w:val="false"/>
          <w:i w:val="false"/>
          <w:color w:val="000000"/>
          <w:sz w:val="28"/>
        </w:rPr>
        <w:t>нормативтік құқықтық кесімдеріне</w:t>
      </w:r>
      <w:r>
        <w:rPr>
          <w:rFonts w:ascii="Times New Roman"/>
          <w:b w:val="false"/>
          <w:i w:val="false"/>
          <w:color w:val="000000"/>
          <w:sz w:val="28"/>
        </w:rPr>
        <w:t xml:space="preserve"> және осы Нұсқаулыққа негізделеді. </w:t>
      </w:r>
    </w:p>
    <w:bookmarkEnd w:id="4"/>
    <w:bookmarkStart w:name="z6" w:id="5"/>
    <w:p>
      <w:pPr>
        <w:spacing w:after="0"/>
        <w:ind w:left="0"/>
        <w:jc w:val="both"/>
      </w:pPr>
      <w:r>
        <w:rPr>
          <w:rFonts w:ascii="Times New Roman"/>
          <w:b w:val="false"/>
          <w:i w:val="false"/>
          <w:color w:val="000000"/>
          <w:sz w:val="28"/>
        </w:rPr>
        <w:t xml:space="preserve">
      3. Жол полициясының көлік құралдарының конструкциясы мен техникалық жағдайына қойылатын талаптарды белгілейтін нормативтік құқықтық кесімдердің, стандарттардың және басқа да нормативтік-техникалық құжаттамалардың сақталуын бақылау жөніндегі негізгі міндеттері: </w:t>
      </w:r>
      <w:r>
        <w:br/>
      </w:r>
      <w:r>
        <w:rPr>
          <w:rFonts w:ascii="Times New Roman"/>
          <w:b w:val="false"/>
          <w:i w:val="false"/>
          <w:color w:val="000000"/>
          <w:sz w:val="28"/>
        </w:rPr>
        <w:t xml:space="preserve">
      1) көлік құралдары мен олардың қосымша жабдықтарының конструкциясы мен техникалық жағдайының нормативтік құқықтық кесімдердің, стандарттардың және басқа да нормативтік-техникалық құжаттамалардың талаптарына сәйкес келмеуінен пайда болатын жол-көлік оқиғалары зардаптарының алдын алу және ауырлығын төмендету; </w:t>
      </w:r>
      <w:r>
        <w:br/>
      </w:r>
      <w:r>
        <w:rPr>
          <w:rFonts w:ascii="Times New Roman"/>
          <w:b w:val="false"/>
          <w:i w:val="false"/>
          <w:color w:val="000000"/>
          <w:sz w:val="28"/>
        </w:rPr>
        <w:t xml:space="preserve">
      2) көлік құралдарын пайдалануға байланысты жол қозғалысының қауіпсіздігін қамтамасыз ету саласында қылмыстар мен әкімшілік құқық бұзушылықтардың алдын алу және жолын кесу болып табылады. </w:t>
      </w:r>
    </w:p>
    <w:bookmarkEnd w:id="5"/>
    <w:bookmarkStart w:name="z7" w:id="6"/>
    <w:p>
      <w:pPr>
        <w:spacing w:after="0"/>
        <w:ind w:left="0"/>
        <w:jc w:val="both"/>
      </w:pPr>
      <w:r>
        <w:rPr>
          <w:rFonts w:ascii="Times New Roman"/>
          <w:b w:val="false"/>
          <w:i w:val="false"/>
          <w:color w:val="000000"/>
          <w:sz w:val="28"/>
        </w:rPr>
        <w:t xml:space="preserve">
      4. Көлік құралдарының конструкциясы мен техникалық жағдайына қойылатын талаптарды белгілейтін нормативтік құқықтық кесімдердің, стандарттардың және басқа да нормативтік-техникалық құжаттамалардың сақталуын бақылау жөніндегі негізгі міндеттерді орындауды: </w:t>
      </w:r>
      <w:r>
        <w:br/>
      </w:r>
      <w:r>
        <w:rPr>
          <w:rFonts w:ascii="Times New Roman"/>
          <w:b w:val="false"/>
          <w:i w:val="false"/>
          <w:color w:val="000000"/>
          <w:sz w:val="28"/>
        </w:rPr>
        <w:t>
      1) </w:t>
      </w:r>
      <w:r>
        <w:rPr>
          <w:rFonts w:ascii="Times New Roman"/>
          <w:b w:val="false"/>
          <w:i w:val="false"/>
          <w:color w:val="000000"/>
          <w:sz w:val="28"/>
        </w:rPr>
        <w:t>көлік құралдарын мемлекеттік тіркеу</w:t>
      </w:r>
      <w:r>
        <w:rPr>
          <w:rFonts w:ascii="Times New Roman"/>
          <w:b w:val="false"/>
          <w:i w:val="false"/>
          <w:color w:val="000000"/>
          <w:sz w:val="28"/>
        </w:rPr>
        <w:t xml:space="preserve"> (бұдан әрі - тіркеу қызметі); </w:t>
      </w:r>
      <w:r>
        <w:br/>
      </w:r>
      <w:r>
        <w:rPr>
          <w:rFonts w:ascii="Times New Roman"/>
          <w:b w:val="false"/>
          <w:i w:val="false"/>
          <w:color w:val="000000"/>
          <w:sz w:val="28"/>
        </w:rPr>
        <w:t>
      2) көлік құралдарын мемлекеттік </w:t>
      </w:r>
      <w:r>
        <w:rPr>
          <w:rFonts w:ascii="Times New Roman"/>
          <w:b w:val="false"/>
          <w:i w:val="false"/>
          <w:color w:val="000000"/>
          <w:sz w:val="28"/>
        </w:rPr>
        <w:t>техникалық байқау</w:t>
      </w:r>
      <w:r>
        <w:rPr>
          <w:rFonts w:ascii="Times New Roman"/>
          <w:b w:val="false"/>
          <w:i w:val="false"/>
          <w:color w:val="000000"/>
          <w:sz w:val="28"/>
        </w:rPr>
        <w:t xml:space="preserve"> (бұдан әрі - техникалық байқау); </w:t>
      </w:r>
      <w:r>
        <w:br/>
      </w:r>
      <w:r>
        <w:rPr>
          <w:rFonts w:ascii="Times New Roman"/>
          <w:b w:val="false"/>
          <w:i w:val="false"/>
          <w:color w:val="000000"/>
          <w:sz w:val="28"/>
        </w:rPr>
        <w:t>
      3) </w:t>
      </w:r>
      <w:r>
        <w:rPr>
          <w:rFonts w:ascii="Times New Roman"/>
          <w:b w:val="false"/>
          <w:i w:val="false"/>
          <w:color w:val="000000"/>
          <w:sz w:val="28"/>
        </w:rPr>
        <w:t>жол қозғалысын қадағалау</w:t>
      </w:r>
      <w:r>
        <w:rPr>
          <w:rFonts w:ascii="Times New Roman"/>
          <w:b w:val="false"/>
          <w:i w:val="false"/>
          <w:color w:val="000000"/>
          <w:sz w:val="28"/>
        </w:rPr>
        <w:t xml:space="preserve">; </w:t>
      </w:r>
      <w:r>
        <w:br/>
      </w:r>
      <w:r>
        <w:rPr>
          <w:rFonts w:ascii="Times New Roman"/>
          <w:b w:val="false"/>
          <w:i w:val="false"/>
          <w:color w:val="000000"/>
          <w:sz w:val="28"/>
        </w:rPr>
        <w:t>
      4) заңды тұлғалардың жол қозғалысының қауіпсіздігін қамтамасыз ету саласындағы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 орындауын тексеру (бұдан әрі - заңды тұлғаларды тексерулер); </w:t>
      </w:r>
      <w:r>
        <w:br/>
      </w:r>
      <w:r>
        <w:rPr>
          <w:rFonts w:ascii="Times New Roman"/>
          <w:b w:val="false"/>
          <w:i w:val="false"/>
          <w:color w:val="000000"/>
          <w:sz w:val="28"/>
        </w:rPr>
        <w:t xml:space="preserve">
      5) көлік құралдарын дайындауға (құрастыруға) арналған жобалау-техникалық құжаттамаларды келісу; </w:t>
      </w:r>
      <w:r>
        <w:br/>
      </w:r>
      <w:r>
        <w:rPr>
          <w:rFonts w:ascii="Times New Roman"/>
          <w:b w:val="false"/>
          <w:i w:val="false"/>
          <w:color w:val="000000"/>
          <w:sz w:val="28"/>
        </w:rPr>
        <w:t xml:space="preserve">
      6) көлік құралының конструкциясына өзгерістер енгізуді келісу; </w:t>
      </w:r>
      <w:r>
        <w:br/>
      </w:r>
      <w:r>
        <w:rPr>
          <w:rFonts w:ascii="Times New Roman"/>
          <w:b w:val="false"/>
          <w:i w:val="false"/>
          <w:color w:val="000000"/>
          <w:sz w:val="28"/>
        </w:rPr>
        <w:t xml:space="preserve">
      7) көлік құралдарының тәжірибелік үлгілерін қабылдаулық сынақтан өткізу; </w:t>
      </w:r>
      <w:r>
        <w:br/>
      </w:r>
      <w:r>
        <w:rPr>
          <w:rFonts w:ascii="Times New Roman"/>
          <w:b w:val="false"/>
          <w:i w:val="false"/>
          <w:color w:val="000000"/>
          <w:sz w:val="28"/>
        </w:rPr>
        <w:t xml:space="preserve">
      8) көлік құралдарына қауіпті жүктерді тасымалдауға рұқсат ету кезінде жол полициясы жүзеге асырады. </w:t>
      </w:r>
    </w:p>
    <w:bookmarkEnd w:id="6"/>
    <w:bookmarkStart w:name="z8" w:id="7"/>
    <w:p>
      <w:pPr>
        <w:spacing w:after="0"/>
        <w:ind w:left="0"/>
        <w:jc w:val="both"/>
      </w:pPr>
      <w:r>
        <w:rPr>
          <w:rFonts w:ascii="Times New Roman"/>
          <w:b w:val="false"/>
          <w:i w:val="false"/>
          <w:color w:val="000000"/>
          <w:sz w:val="28"/>
        </w:rPr>
        <w:t xml:space="preserve">
      5. Халықаралық құқық нормаларына сәйкес артықшылықтар мен иммунитетті пайдаланатын дипломаттық, консулдық және өзге де өкілдіктерді, сондай-ақ бұл өкілдіктердің қызметкерлері мен олардың отбасы мүшелерін қоспағанда шетелдік азаматтар, азаматтығы жоқ тұлғалар, шетелдік заңды тұлғалар көлік құралдарының конструкциясы мен техникалық жағдайын бақылау осы Нұсқаулықтың талаптарына сәйкес жүзеге асырылады. </w:t>
      </w:r>
    </w:p>
    <w:bookmarkEnd w:id="7"/>
    <w:bookmarkStart w:name="z9" w:id="8"/>
    <w:p>
      <w:pPr>
        <w:spacing w:after="0"/>
        <w:ind w:left="0"/>
        <w:jc w:val="left"/>
      </w:pPr>
      <w:r>
        <w:rPr>
          <w:rFonts w:ascii="Times New Roman"/>
          <w:b/>
          <w:i w:val="false"/>
          <w:color w:val="000000"/>
        </w:rPr>
        <w:t xml:space="preserve"> 
  2. Пайдаланудағы көлік құралдарының конструкциясы </w:t>
      </w:r>
      <w:r>
        <w:br/>
      </w:r>
      <w:r>
        <w:rPr>
          <w:rFonts w:ascii="Times New Roman"/>
          <w:b/>
          <w:i w:val="false"/>
          <w:color w:val="000000"/>
        </w:rPr>
        <w:t xml:space="preserve">
мен техникалық жағдайын бақылау </w:t>
      </w:r>
    </w:p>
    <w:bookmarkEnd w:id="8"/>
    <w:bookmarkStart w:name="z10" w:id="9"/>
    <w:p>
      <w:pPr>
        <w:spacing w:after="0"/>
        <w:ind w:left="0"/>
        <w:jc w:val="both"/>
      </w:pPr>
      <w:r>
        <w:rPr>
          <w:rFonts w:ascii="Times New Roman"/>
          <w:b w:val="false"/>
          <w:i w:val="false"/>
          <w:color w:val="000000"/>
          <w:sz w:val="28"/>
        </w:rPr>
        <w:t xml:space="preserve">
      6. Пайдаланудағы көлік құралдарының конструкциясы мен техникалық жағдайын бақылау: </w:t>
      </w:r>
      <w:r>
        <w:br/>
      </w:r>
      <w:r>
        <w:rPr>
          <w:rFonts w:ascii="Times New Roman"/>
          <w:b w:val="false"/>
          <w:i w:val="false"/>
          <w:color w:val="000000"/>
          <w:sz w:val="28"/>
        </w:rPr>
        <w:t xml:space="preserve">
      1) көлік құралдарына арналған тиісті құжаттарды тексеру; </w:t>
      </w:r>
      <w:r>
        <w:br/>
      </w:r>
      <w:r>
        <w:rPr>
          <w:rFonts w:ascii="Times New Roman"/>
          <w:b w:val="false"/>
          <w:i w:val="false"/>
          <w:color w:val="000000"/>
          <w:sz w:val="28"/>
        </w:rPr>
        <w:t xml:space="preserve">
      2) көлік құралдарының конструкциясы мен техникалық жағдайының нормативтік құқықтық кесімдердің, стандарттардың және жол қозғалысының қауіпсіздігін қамтамасыз ету саласындағы басқа да нормативтік-техникалық құжаттамалардың талаптарына сәйкестігін тексеру; </w:t>
      </w:r>
      <w:r>
        <w:br/>
      </w:r>
      <w:r>
        <w:rPr>
          <w:rFonts w:ascii="Times New Roman"/>
          <w:b w:val="false"/>
          <w:i w:val="false"/>
          <w:color w:val="000000"/>
          <w:sz w:val="28"/>
        </w:rPr>
        <w:t xml:space="preserve">
      3) бақылаудың нәтижелерін ресімдеу жолымен жүзеге асырылады. </w:t>
      </w:r>
    </w:p>
    <w:bookmarkEnd w:id="9"/>
    <w:bookmarkStart w:name="z11" w:id="10"/>
    <w:p>
      <w:pPr>
        <w:spacing w:after="0"/>
        <w:ind w:left="0"/>
        <w:jc w:val="both"/>
      </w:pPr>
      <w:r>
        <w:rPr>
          <w:rFonts w:ascii="Times New Roman"/>
          <w:b w:val="false"/>
          <w:i w:val="false"/>
          <w:color w:val="000000"/>
          <w:sz w:val="28"/>
        </w:rPr>
        <w:t>
      7. Пайдаланудағы көлік құралдарының конструкциясы мен техникалық жағдайын бақылау кезінде тексеруге жататын құжаттардың тізбесі, сондай-ақ бақылаудың нәтижелерін ресімдеудің тәртібі Қазақстан Республикасындағы Жол қозғалысының </w:t>
      </w:r>
      <w:r>
        <w:rPr>
          <w:rFonts w:ascii="Times New Roman"/>
          <w:b w:val="false"/>
          <w:i w:val="false"/>
          <w:color w:val="000000"/>
          <w:sz w:val="28"/>
        </w:rPr>
        <w:t>ережелерімен</w:t>
      </w:r>
      <w:r>
        <w:rPr>
          <w:rFonts w:ascii="Times New Roman"/>
          <w:b w:val="false"/>
          <w:i w:val="false"/>
          <w:color w:val="000000"/>
          <w:sz w:val="28"/>
        </w:rPr>
        <w:t>, Қазақстан Республикасында көлік құралдары мен оларға тіркемелерді мемлекеттік тіркеудің </w:t>
      </w:r>
      <w:r>
        <w:rPr>
          <w:rFonts w:ascii="Times New Roman"/>
          <w:b w:val="false"/>
          <w:i w:val="false"/>
          <w:color w:val="000000"/>
          <w:sz w:val="28"/>
        </w:rPr>
        <w:t>ережелерімен</w:t>
      </w:r>
      <w:r>
        <w:rPr>
          <w:rFonts w:ascii="Times New Roman"/>
          <w:b w:val="false"/>
          <w:i w:val="false"/>
          <w:color w:val="000000"/>
          <w:sz w:val="28"/>
        </w:rPr>
        <w:t>, Көлік құралдары мен оларға тіркемелерді мемлекеттік техникалық байқауды жүргізудің </w:t>
      </w:r>
      <w:r>
        <w:rPr>
          <w:rFonts w:ascii="Times New Roman"/>
          <w:b w:val="false"/>
          <w:i w:val="false"/>
          <w:color w:val="000000"/>
          <w:sz w:val="28"/>
        </w:rPr>
        <w:t>ережелерімен</w:t>
      </w:r>
      <w:r>
        <w:rPr>
          <w:rFonts w:ascii="Times New Roman"/>
          <w:b w:val="false"/>
          <w:i w:val="false"/>
          <w:color w:val="000000"/>
          <w:sz w:val="28"/>
        </w:rPr>
        <w:t xml:space="preserve"> және басқа да нормативтік құқықтық кесімдермен айқындалады. </w:t>
      </w:r>
    </w:p>
    <w:bookmarkEnd w:id="10"/>
    <w:bookmarkStart w:name="z12" w:id="11"/>
    <w:p>
      <w:pPr>
        <w:spacing w:after="0"/>
        <w:ind w:left="0"/>
        <w:jc w:val="both"/>
      </w:pPr>
      <w:r>
        <w:rPr>
          <w:rFonts w:ascii="Times New Roman"/>
          <w:b w:val="false"/>
          <w:i w:val="false"/>
          <w:color w:val="000000"/>
          <w:sz w:val="28"/>
        </w:rPr>
        <w:t xml:space="preserve">
      8. Көлік құралдарының конструкциясы мен техникалық жағдайының нормативтік құқықтық кесімдердің, стандарттардың және жол қозғалысының қауіпсіздігін қамтамасыз ету саласындағы басқа да нормативтік-техникалық құжаттамалардың талаптарына сәйкестігін тексеру көлік құралдарын байқау жолымен жүзеге асырылады. </w:t>
      </w:r>
    </w:p>
    <w:bookmarkEnd w:id="11"/>
    <w:bookmarkStart w:name="z13" w:id="12"/>
    <w:p>
      <w:pPr>
        <w:spacing w:after="0"/>
        <w:ind w:left="0"/>
        <w:jc w:val="both"/>
      </w:pPr>
      <w:r>
        <w:rPr>
          <w:rFonts w:ascii="Times New Roman"/>
          <w:b w:val="false"/>
          <w:i w:val="false"/>
          <w:color w:val="000000"/>
          <w:sz w:val="28"/>
        </w:rPr>
        <w:t xml:space="preserve">
      9. Көлік құралдарын байқау кезінде көлік құралының маркасының, үлгісінің, модификациясының, түрінің, шыққан жылының, бірегейлендіру нөмірлерінің (VIN) (егер оны дайындаушы ұйым берген болса) шассиінің (рамасының), кузовының (коляскасының, тіркемесінің), двигателінің бірегейлендіру (реттік өндірістік) нөмірлерінің, мемлекеттік тіркеу белгісінің көлік құралдарына арналған тіркеу құжаттарында көрсетілген мәліметтермен сәйкестігі анықталады. </w:t>
      </w:r>
    </w:p>
    <w:bookmarkEnd w:id="12"/>
    <w:bookmarkStart w:name="z14" w:id="13"/>
    <w:p>
      <w:pPr>
        <w:spacing w:after="0"/>
        <w:ind w:left="0"/>
        <w:jc w:val="both"/>
      </w:pPr>
      <w:r>
        <w:rPr>
          <w:rFonts w:ascii="Times New Roman"/>
          <w:b w:val="false"/>
          <w:i w:val="false"/>
          <w:color w:val="000000"/>
          <w:sz w:val="28"/>
        </w:rPr>
        <w:t xml:space="preserve">
      10. Байқау кезінде нақты көлік құралы конструкциясының ерекшеліктеріне (кузовының, двигателінің түріне, арнаулы шешіп алынбайтын жабдықтардың болуына, жолаушылар отырғыштарының, жағармай бактарының саны мен орналасуына және басқаларға) ерекше назар аударылады, сондай-ақ: </w:t>
      </w:r>
      <w:r>
        <w:br/>
      </w:r>
      <w:r>
        <w:rPr>
          <w:rFonts w:ascii="Times New Roman"/>
          <w:b w:val="false"/>
          <w:i w:val="false"/>
          <w:color w:val="000000"/>
          <w:sz w:val="28"/>
        </w:rPr>
        <w:t xml:space="preserve">
      көлік құралдарының бүйір және арт жағының контурларын жарыққа шағылысатын материалдармен маркировкалау; </w:t>
      </w:r>
      <w:r>
        <w:br/>
      </w:r>
      <w:r>
        <w:rPr>
          <w:rFonts w:ascii="Times New Roman"/>
          <w:b w:val="false"/>
          <w:i w:val="false"/>
          <w:color w:val="000000"/>
          <w:sz w:val="28"/>
        </w:rPr>
        <w:t xml:space="preserve">
      көлік құралдарын арнаулы жарықтық және дыбыстық белгі беру құралдарымен жабдықтау; </w:t>
      </w:r>
      <w:r>
        <w:br/>
      </w:r>
      <w:r>
        <w:rPr>
          <w:rFonts w:ascii="Times New Roman"/>
          <w:b w:val="false"/>
          <w:i w:val="false"/>
          <w:color w:val="000000"/>
          <w:sz w:val="28"/>
        </w:rPr>
        <w:t xml:space="preserve">
      оларсыз көлік құралдарын пайдалануға тиым салынатын қосымша жабдықтау бұйымдарымен жарақтандыру жөніндегі нормативтік құқықтық кесімдер талаптарының сақталуы тексеріледі. </w:t>
      </w:r>
    </w:p>
    <w:bookmarkEnd w:id="13"/>
    <w:bookmarkStart w:name="z15" w:id="14"/>
    <w:p>
      <w:pPr>
        <w:spacing w:after="0"/>
        <w:ind w:left="0"/>
        <w:jc w:val="both"/>
      </w:pPr>
      <w:r>
        <w:rPr>
          <w:rFonts w:ascii="Times New Roman"/>
          <w:b w:val="false"/>
          <w:i w:val="false"/>
          <w:color w:val="000000"/>
          <w:sz w:val="28"/>
        </w:rPr>
        <w:t>
      11. Тіркелген көлік құралында тіркеу құжаттарына енгізуге жататын және енгізілмеген өзгерістер анықталған жағдайда мұндай көлік құралын басқаратын адамдарға, сондай-ақ көлік құралдарының техникалық жағдайы және оларды пайдалану үшін жауапты лауазымды адамдарға Қазақстан Республикасының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сәйкес шаралар қолданылады. </w:t>
      </w:r>
    </w:p>
    <w:bookmarkEnd w:id="14"/>
    <w:bookmarkStart w:name="z16" w:id="15"/>
    <w:p>
      <w:pPr>
        <w:spacing w:after="0"/>
        <w:ind w:left="0"/>
        <w:jc w:val="both"/>
      </w:pPr>
      <w:r>
        <w:rPr>
          <w:rFonts w:ascii="Times New Roman"/>
          <w:b w:val="false"/>
          <w:i w:val="false"/>
          <w:color w:val="000000"/>
          <w:sz w:val="28"/>
        </w:rPr>
        <w:t xml:space="preserve">
      12. Көлік құралы, оның нөмірлі агрегаттары және ұсынылатын құжаттар түпнұсқалылығына техникалық құралдарды пайдалану арқылы және арнаулы есеп жүргізілуі тиісті автоматтандырылған ақпараттық-іздестіру жүйесін пайдалану арқылы тексеріледі. </w:t>
      </w:r>
    </w:p>
    <w:bookmarkEnd w:id="15"/>
    <w:bookmarkStart w:name="z17" w:id="16"/>
    <w:p>
      <w:pPr>
        <w:spacing w:after="0"/>
        <w:ind w:left="0"/>
        <w:jc w:val="both"/>
      </w:pPr>
      <w:r>
        <w:rPr>
          <w:rFonts w:ascii="Times New Roman"/>
          <w:b w:val="false"/>
          <w:i w:val="false"/>
          <w:color w:val="000000"/>
          <w:sz w:val="28"/>
        </w:rPr>
        <w:t>
      13. Ұсынылған құжаттардың, мемлекеттік тіркеу белгілерінің, көлік құралдарын маркировкалаудың жасандылығы нышандары аңғарылған не агрегаттар нөмірлерінің ұсынылған құжаттарда көрсетілген мәліметтермен сәйкес келмеуі анықталған жағдайда, сондай-ақ көлік құралы (нөмірлі агрегаттар) немесе ұсынылған құжаттар іздестірілуде деп ұйғарым жасауға жеткілікті негіздемелер болған жағдайда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шаралар қолданылады. </w:t>
      </w:r>
    </w:p>
    <w:bookmarkEnd w:id="16"/>
    <w:bookmarkStart w:name="z18" w:id="17"/>
    <w:p>
      <w:pPr>
        <w:spacing w:after="0"/>
        <w:ind w:left="0"/>
        <w:jc w:val="both"/>
      </w:pPr>
      <w:r>
        <w:rPr>
          <w:rFonts w:ascii="Times New Roman"/>
          <w:b w:val="false"/>
          <w:i w:val="false"/>
          <w:color w:val="000000"/>
          <w:sz w:val="28"/>
        </w:rPr>
        <w:t xml:space="preserve">
      14. Көлік құралдарының техникалық жағдайы пайдаланудағы көлік құралдарының және олардың қосымша жабдықтары заттарының конструкциясы мен техникалық жағдайына қойылатын талаптарды белгілейтін нормативтік құқықтық кесімдердің, стандарттардың және басқа да нормативтік-техникалық құжаттамалардың талаптарына сәйкестігіне тексеріледі. </w:t>
      </w:r>
    </w:p>
    <w:bookmarkEnd w:id="17"/>
    <w:bookmarkStart w:name="z19" w:id="18"/>
    <w:p>
      <w:pPr>
        <w:spacing w:after="0"/>
        <w:ind w:left="0"/>
        <w:jc w:val="both"/>
      </w:pPr>
      <w:r>
        <w:rPr>
          <w:rFonts w:ascii="Times New Roman"/>
          <w:b w:val="false"/>
          <w:i w:val="false"/>
          <w:color w:val="000000"/>
          <w:sz w:val="28"/>
        </w:rPr>
        <w:t>
      15. Техникалық байқауды жүргізу кезінде көлік құралдарының техникалық жағдайын бақылау диагностикалық жабдықтар мен бақылау-өлшеу құралдарын пайдалану арқылы </w:t>
      </w:r>
      <w:r>
        <w:rPr>
          <w:rFonts w:ascii="Times New Roman"/>
          <w:b w:val="false"/>
          <w:i w:val="false"/>
          <w:color w:val="000000"/>
          <w:sz w:val="28"/>
        </w:rPr>
        <w:t>белгіленген</w:t>
      </w:r>
      <w:r>
        <w:rPr>
          <w:rFonts w:ascii="Times New Roman"/>
          <w:b w:val="false"/>
          <w:i w:val="false"/>
          <w:color w:val="000000"/>
          <w:sz w:val="28"/>
        </w:rPr>
        <w:t xml:space="preserve"> тәртіппен жүзеге асырылады. </w:t>
      </w:r>
    </w:p>
    <w:bookmarkEnd w:id="18"/>
    <w:bookmarkStart w:name="z20" w:id="19"/>
    <w:p>
      <w:pPr>
        <w:spacing w:after="0"/>
        <w:ind w:left="0"/>
        <w:jc w:val="both"/>
      </w:pPr>
      <w:r>
        <w:rPr>
          <w:rFonts w:ascii="Times New Roman"/>
          <w:b w:val="false"/>
          <w:i w:val="false"/>
          <w:color w:val="000000"/>
          <w:sz w:val="28"/>
        </w:rPr>
        <w:t xml:space="preserve">
      16. Жол қозғалысын қадағалауды жүзеге асыру кезінде көлік құралдарын конструкциясы мен техникалық жағдайын бақылау үшін тоқтатуға: </w:t>
      </w:r>
      <w:r>
        <w:br/>
      </w:r>
      <w:r>
        <w:rPr>
          <w:rFonts w:ascii="Times New Roman"/>
          <w:b w:val="false"/>
          <w:i w:val="false"/>
          <w:color w:val="000000"/>
          <w:sz w:val="28"/>
        </w:rPr>
        <w:t xml:space="preserve">
      автомобильдің алдыңғы әйнегінің оң жақ төменгі бұрышында техникалық байқаудан өткендігі туралы талонның болмауы; </w:t>
      </w:r>
      <w:r>
        <w:br/>
      </w:r>
      <w:r>
        <w:rPr>
          <w:rFonts w:ascii="Times New Roman"/>
          <w:b w:val="false"/>
          <w:i w:val="false"/>
          <w:color w:val="000000"/>
          <w:sz w:val="28"/>
        </w:rPr>
        <w:t xml:space="preserve">
      жол қозғалысының қауіпсіздігіне қауіп төндіретін техникалық ақаулардың және жағдайлардың болуы негіздеме болып табылады. </w:t>
      </w:r>
    </w:p>
    <w:bookmarkEnd w:id="19"/>
    <w:bookmarkStart w:name="z21" w:id="20"/>
    <w:p>
      <w:pPr>
        <w:spacing w:after="0"/>
        <w:ind w:left="0"/>
        <w:jc w:val="both"/>
      </w:pPr>
      <w:r>
        <w:rPr>
          <w:rFonts w:ascii="Times New Roman"/>
          <w:b w:val="false"/>
          <w:i w:val="false"/>
          <w:color w:val="000000"/>
          <w:sz w:val="28"/>
        </w:rPr>
        <w:t xml:space="preserve">
      17. Белгіленген бағытпен жүретін автобустардың конструкциясы мен техникалық жағдайын бақылау тек қана бағыттардың соңғы станцияларында және жолаушылар автотұрақтарында жүргізілуі мүмкін. </w:t>
      </w:r>
    </w:p>
    <w:bookmarkEnd w:id="20"/>
    <w:bookmarkStart w:name="z22" w:id="21"/>
    <w:p>
      <w:pPr>
        <w:spacing w:after="0"/>
        <w:ind w:left="0"/>
        <w:jc w:val="both"/>
      </w:pPr>
      <w:r>
        <w:rPr>
          <w:rFonts w:ascii="Times New Roman"/>
          <w:b w:val="false"/>
          <w:i w:val="false"/>
          <w:color w:val="000000"/>
          <w:sz w:val="28"/>
        </w:rPr>
        <w:t xml:space="preserve">
      18. Заңды тұлғалар көлік құралдарының конструкциясы мен техникалық жағдайын бақылау заңнамада белгіленген тәртіппен заңды тұлғаларды жоспарлы және жоспардан тыс тексерулерді жүргізу кезінде жүзеге асырылады. </w:t>
      </w:r>
    </w:p>
    <w:bookmarkEnd w:id="21"/>
    <w:bookmarkStart w:name="z23" w:id="22"/>
    <w:p>
      <w:pPr>
        <w:spacing w:after="0"/>
        <w:ind w:left="0"/>
        <w:jc w:val="both"/>
      </w:pPr>
      <w:r>
        <w:rPr>
          <w:rFonts w:ascii="Times New Roman"/>
          <w:b w:val="false"/>
          <w:i w:val="false"/>
          <w:color w:val="000000"/>
          <w:sz w:val="28"/>
        </w:rPr>
        <w:t xml:space="preserve">
      19. Заңды тұлғалар көлік құралдарының конструкциясы мен техникалық жағдайын тексеруді олардың орналасқан жерлерінде аталған заңды тұлғаның автомобиль паркі техникалық жағдайының сипаттамасы үшін жеткілікті мөлшерде іріктеп жол полициясы жүргізеді. Бұл ретте көлік құралдарының техникалық жағдайын тексеру техникалық бақылаудың жылжымалы пункттерін пайдалану арқылы жүзеге асырылады. </w:t>
      </w:r>
    </w:p>
    <w:bookmarkEnd w:id="22"/>
    <w:bookmarkStart w:name="z24" w:id="23"/>
    <w:p>
      <w:pPr>
        <w:spacing w:after="0"/>
        <w:ind w:left="0"/>
        <w:jc w:val="both"/>
      </w:pPr>
      <w:r>
        <w:rPr>
          <w:rFonts w:ascii="Times New Roman"/>
          <w:b w:val="false"/>
          <w:i w:val="false"/>
          <w:color w:val="000000"/>
          <w:sz w:val="28"/>
        </w:rPr>
        <w:t xml:space="preserve">
      20. Жол қозғалысының қауіпсіздігін қамтамасыз ету жөніндегі заңнама талаптарының бұзылуы анықталған жағдайда жол полициясы жолсыздықтар мен оларды жою үшін қажетті шараларды көрсете отырып орындау үшін міндетті ұйғарымдама береді. </w:t>
      </w:r>
      <w:r>
        <w:br/>
      </w:r>
      <w:r>
        <w:rPr>
          <w:rFonts w:ascii="Times New Roman"/>
          <w:b w:val="false"/>
          <w:i w:val="false"/>
          <w:color w:val="000000"/>
          <w:sz w:val="28"/>
        </w:rPr>
        <w:t>
      Ұйғарымдаманы орындамаған жағдайда лауазымды және заңды тұлғаларға Қазақстан Республикасының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сәйкес шаралар қолданылады. </w:t>
      </w:r>
    </w:p>
    <w:bookmarkEnd w:id="23"/>
    <w:bookmarkStart w:name="z25" w:id="24"/>
    <w:p>
      <w:pPr>
        <w:spacing w:after="0"/>
        <w:ind w:left="0"/>
        <w:jc w:val="both"/>
      </w:pPr>
      <w:r>
        <w:rPr>
          <w:rFonts w:ascii="Times New Roman"/>
          <w:b w:val="false"/>
          <w:i w:val="false"/>
          <w:color w:val="000000"/>
          <w:sz w:val="28"/>
        </w:rPr>
        <w:t xml:space="preserve">
      21. Қауіпті жүктерді тасымалдайтын көлік құралдарының конструкциясы мен техникалық жағдайын бақылау көлік құралдарына қауіпті жүктерді тасымалдауға рұқсат беру туралы мәселені қарау кезінде жүзеге асырылады.       </w:t>
      </w:r>
    </w:p>
    <w:bookmarkEnd w:id="24"/>
    <w:bookmarkStart w:name="z26" w:id="25"/>
    <w:p>
      <w:pPr>
        <w:spacing w:after="0"/>
        <w:ind w:left="0"/>
        <w:jc w:val="both"/>
      </w:pPr>
      <w:r>
        <w:rPr>
          <w:rFonts w:ascii="Times New Roman"/>
          <w:b w:val="false"/>
          <w:i w:val="false"/>
          <w:color w:val="000000"/>
          <w:sz w:val="28"/>
        </w:rPr>
        <w:t>
      22. Көлік құралдарына қауіпті жүктерді тасымалдауға рұқсат берудің тәртібі, сондай-ақ мұндай көлік құралдарының конструкциясына, техникалық жағдайына қойылатын талаптар Қазақстан Республикасы Ішкі істер министрінің 1999 жылғы 22 қарашадағы N 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N 990 болып тіркелген) бекітілген Мемлекеттік техникалық байқауды жүргізу тәртібіне және "Автомотокөлік құралдары мен оларға тіркемелерді техникалық диагностикалау. Жұмыстардың технологиясына қойылатын жалпы техникалық талаптар" Қазақстан Республикасы мемлекеттік стандартының 1086-2003 МС "В" қосымшасы 11-тармағының талаптарына сәйкес айқындалады. </w:t>
      </w:r>
      <w:r>
        <w:rPr>
          <w:rFonts w:ascii="Times New Roman"/>
          <w:b w:val="false"/>
          <w:i w:val="false"/>
          <w:color w:val="000000"/>
          <w:sz w:val="28"/>
        </w:rPr>
        <w:t>P040000316</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жазылды - Ішкі істер министрлігінің 2005 жылғы 16 наурыздағы N 168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5"/>
    <w:bookmarkStart w:name="z27" w:id="26"/>
    <w:p>
      <w:pPr>
        <w:spacing w:after="0"/>
        <w:ind w:left="0"/>
        <w:jc w:val="both"/>
      </w:pPr>
      <w:r>
        <w:rPr>
          <w:rFonts w:ascii="Times New Roman"/>
          <w:b w:val="false"/>
          <w:i w:val="false"/>
          <w:color w:val="000000"/>
          <w:sz w:val="28"/>
        </w:rPr>
        <w:t xml:space="preserve">
      23. Көлік құралдарына қауіпті жүктерді тасымалдауға рұқсат ету (3-қосымша) көлік құралдарына қауіпті жүктерді тасымалдауға рұқсат беру туралы куәлік беру арқылы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Ішкі істер министрлігінің 2005 жылғы 16 наурыздағы N 168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6"/>
    <w:bookmarkStart w:name="z28" w:id="27"/>
    <w:p>
      <w:pPr>
        <w:spacing w:after="0"/>
        <w:ind w:left="0"/>
        <w:jc w:val="both"/>
      </w:pPr>
      <w:r>
        <w:rPr>
          <w:rFonts w:ascii="Times New Roman"/>
          <w:b w:val="false"/>
          <w:i w:val="false"/>
          <w:color w:val="000000"/>
          <w:sz w:val="28"/>
        </w:rPr>
        <w:t xml:space="preserve">
      24. Көлік құралдарына қауіпті жүктерді тасымалдауға рұқсат ету туралы куәлікті беруді көлік құралдарының тіркелген (уақытша тіркелген) жері бойынша мемлекеттiк техникалық байқаудың нәтижелері негізінде жол полициясы жүзеге асырады. </w:t>
      </w:r>
      <w:r>
        <w:br/>
      </w:r>
      <w:r>
        <w:rPr>
          <w:rFonts w:ascii="Times New Roman"/>
          <w:b w:val="false"/>
          <w:i w:val="false"/>
          <w:color w:val="000000"/>
          <w:sz w:val="28"/>
        </w:rPr>
        <w:t xml:space="preserve">
      Әр көлік құралына жеке көлік құралдарына қауіпті жүктерді тасымалдауға рұқсат ету туралы куәлік берілуі, байқау нәтижелері көлiк құралдарына қауiптi жүктердi тасымалдауға рұқсат ету туралы куәліктерді тiркеу журналына (4-қосымша) енгізілуі тиіс. </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өзгертулер енгізілді - Ішкі істер министрлігінің 2005 жылғы 16 наурыздағы N 168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7"/>
    <w:bookmarkStart w:name="z29" w:id="28"/>
    <w:p>
      <w:pPr>
        <w:spacing w:after="0"/>
        <w:ind w:left="0"/>
        <w:jc w:val="both"/>
      </w:pPr>
      <w:r>
        <w:rPr>
          <w:rFonts w:ascii="Times New Roman"/>
          <w:b w:val="false"/>
          <w:i w:val="false"/>
          <w:color w:val="000000"/>
          <w:sz w:val="28"/>
        </w:rPr>
        <w:t xml:space="preserve">
      25. Көлік құралдарына қауіпті жүктерді тасымалдауға рұқсат ету туралы куәліктің қолданылу мерзімі оның берiлген сәтінен бастап 12 айға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өзгертулер енгізілді - Ішкі істер министрлігінің 2005 жылғы 16 наурыздағы N 168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8"/>
    <w:bookmarkStart w:name="z30" w:id="29"/>
    <w:p>
      <w:pPr>
        <w:spacing w:after="0"/>
        <w:ind w:left="0"/>
        <w:jc w:val="left"/>
      </w:pPr>
      <w:r>
        <w:rPr>
          <w:rFonts w:ascii="Times New Roman"/>
          <w:b/>
          <w:i w:val="false"/>
          <w:color w:val="000000"/>
        </w:rPr>
        <w:t xml:space="preserve"> 
  3. Көлік құралдарын дайындау (құрастыру) және </w:t>
      </w:r>
      <w:r>
        <w:br/>
      </w:r>
      <w:r>
        <w:rPr>
          <w:rFonts w:ascii="Times New Roman"/>
          <w:b/>
          <w:i w:val="false"/>
          <w:color w:val="000000"/>
        </w:rPr>
        <w:t xml:space="preserve">
олардың конструкцияларын өзгерту кезінде </w:t>
      </w:r>
      <w:r>
        <w:br/>
      </w:r>
      <w:r>
        <w:rPr>
          <w:rFonts w:ascii="Times New Roman"/>
          <w:b/>
          <w:i w:val="false"/>
          <w:color w:val="000000"/>
        </w:rPr>
        <w:t xml:space="preserve">
көлік құралдарының конструкциясын бақылау </w:t>
      </w:r>
    </w:p>
    <w:bookmarkEnd w:id="29"/>
    <w:bookmarkStart w:name="z31" w:id="30"/>
    <w:p>
      <w:pPr>
        <w:spacing w:after="0"/>
        <w:ind w:left="0"/>
        <w:jc w:val="both"/>
      </w:pPr>
      <w:r>
        <w:rPr>
          <w:rFonts w:ascii="Times New Roman"/>
          <w:b w:val="false"/>
          <w:i w:val="false"/>
          <w:color w:val="000000"/>
          <w:sz w:val="28"/>
        </w:rPr>
        <w:t xml:space="preserve">
      26. Көлік құралдарын дайындау (құрастыру) кезінде олардың конструкциясын бақылау техникалық тапсырмаларды (бұдан әрі - ТТ), техникалық жобаларды (бұдан әрі - ТЖ), техникалық шарттарды (бұдан әрі - ТШ) келісу сатысында, сондай-ақ көлік құралдарының тәжірибелік үлгілерін сынау және оларды өндіріске қабылдау кезінде жүзеге асырылады. </w:t>
      </w:r>
    </w:p>
    <w:bookmarkEnd w:id="30"/>
    <w:bookmarkStart w:name="z32" w:id="31"/>
    <w:p>
      <w:pPr>
        <w:spacing w:after="0"/>
        <w:ind w:left="0"/>
        <w:jc w:val="both"/>
      </w:pPr>
      <w:r>
        <w:rPr>
          <w:rFonts w:ascii="Times New Roman"/>
          <w:b w:val="false"/>
          <w:i w:val="false"/>
          <w:color w:val="000000"/>
          <w:sz w:val="28"/>
        </w:rPr>
        <w:t xml:space="preserve">
      27. Көлік құралдарының конструкциясына өзгерістер енгізу кезінде олардың конструкциясын бақылау, егер ол көлемі мен салмақтық өлшемдерін, двигатель үлгісін, оның салмағы мен қуатын, жанармай беру жүйесін, тежегіш жүйесін, санын, орнату орындарын, көру бұрыштарын, жарық беру және жарықты белгі беру аспаптарының жарықтық және түстік сипаттарын, жүру бөліктерін, рөлмен басқаруды, сондай-ақ конструкциясын көру, шолу ауқымын, бәсең және авариядан кейінгі қауіпсіздікті қамтамасыз ететін құрамдас бөліктерін өзгертуге байланысты болса ТШ-ны келісу сатысында және көлік құралдарының сынақтық үлгілерін қабылдауға сынақтан өткізуді жүргізу кезінде жүзеге асырылады. Сонымен қатар автобустардың конструкциясына өзгерістер енгізуге рұқсат етілмейді. </w:t>
      </w:r>
    </w:p>
    <w:bookmarkEnd w:id="31"/>
    <w:bookmarkStart w:name="z33" w:id="32"/>
    <w:p>
      <w:pPr>
        <w:spacing w:after="0"/>
        <w:ind w:left="0"/>
        <w:jc w:val="both"/>
      </w:pPr>
      <w:r>
        <w:rPr>
          <w:rFonts w:ascii="Times New Roman"/>
          <w:b w:val="false"/>
          <w:i w:val="false"/>
          <w:color w:val="000000"/>
          <w:sz w:val="28"/>
        </w:rPr>
        <w:t xml:space="preserve">
      28. ТТ-ны, ТЖ-ны, ТШ-ны келісу сатыларында көлік құралдарының конструкциясын бақылауды Қазақстан Республикасы Ішкі істер министрлігінің Жол полициясы департаменті (бұдан әрі - ЖПД) жүзеге асырады. </w:t>
      </w:r>
    </w:p>
    <w:bookmarkEnd w:id="32"/>
    <w:bookmarkStart w:name="z34" w:id="33"/>
    <w:p>
      <w:pPr>
        <w:spacing w:after="0"/>
        <w:ind w:left="0"/>
        <w:jc w:val="both"/>
      </w:pPr>
      <w:r>
        <w:rPr>
          <w:rFonts w:ascii="Times New Roman"/>
          <w:b w:val="false"/>
          <w:i w:val="false"/>
          <w:color w:val="000000"/>
          <w:sz w:val="28"/>
        </w:rPr>
        <w:t xml:space="preserve">
      29. ТТ-ны келісу кезінде оларда жол қозғалысының қауіпсіздігін қамтамасыз етумен байланысты мынадай мәліметтердің: </w:t>
      </w:r>
      <w:r>
        <w:br/>
      </w:r>
      <w:r>
        <w:rPr>
          <w:rFonts w:ascii="Times New Roman"/>
          <w:b w:val="false"/>
          <w:i w:val="false"/>
          <w:color w:val="000000"/>
          <w:sz w:val="28"/>
        </w:rPr>
        <w:t xml:space="preserve">
      1) бұйымды пайдалану саласындағы қысқаша сипаттаманың; </w:t>
      </w:r>
      <w:r>
        <w:br/>
      </w:r>
      <w:r>
        <w:rPr>
          <w:rFonts w:ascii="Times New Roman"/>
          <w:b w:val="false"/>
          <w:i w:val="false"/>
          <w:color w:val="000000"/>
          <w:sz w:val="28"/>
        </w:rPr>
        <w:t xml:space="preserve">
      2) көлік құралы арналған жол жағдайы мен пайдалану режимдерінің; </w:t>
      </w:r>
      <w:r>
        <w:br/>
      </w:r>
      <w:r>
        <w:rPr>
          <w:rFonts w:ascii="Times New Roman"/>
          <w:b w:val="false"/>
          <w:i w:val="false"/>
          <w:color w:val="000000"/>
          <w:sz w:val="28"/>
        </w:rPr>
        <w:t xml:space="preserve">
      3) көлік құралының тарту-жылдамдық сипаттамаларының; </w:t>
      </w:r>
      <w:r>
        <w:br/>
      </w:r>
      <w:r>
        <w:rPr>
          <w:rFonts w:ascii="Times New Roman"/>
          <w:b w:val="false"/>
          <w:i w:val="false"/>
          <w:color w:val="000000"/>
          <w:sz w:val="28"/>
        </w:rPr>
        <w:t xml:space="preserve">
      4) двигателдің өлшемдерінің; </w:t>
      </w:r>
      <w:r>
        <w:br/>
      </w:r>
      <w:r>
        <w:rPr>
          <w:rFonts w:ascii="Times New Roman"/>
          <w:b w:val="false"/>
          <w:i w:val="false"/>
          <w:color w:val="000000"/>
          <w:sz w:val="28"/>
        </w:rPr>
        <w:t xml:space="preserve">
      5) салмақтық өлшемдерінің (жабдықталған түрдегі салмағы, толық салмағы, жүк көтергіштігі, жолаушылар орнының саны, толық салмақтың біліктер бойынша бөлінуі, сүйрелетін тіркеменің, жартылай тіркеменің толық салмағы), ауқымдық мөлшерлерінің (ені, биіктігі, ұзындығы); </w:t>
      </w:r>
      <w:r>
        <w:br/>
      </w:r>
      <w:r>
        <w:rPr>
          <w:rFonts w:ascii="Times New Roman"/>
          <w:b w:val="false"/>
          <w:i w:val="false"/>
          <w:color w:val="000000"/>
          <w:sz w:val="28"/>
        </w:rPr>
        <w:t xml:space="preserve">
      6) жолға сәуле түсіруінің, бұрылудың радиустарының; </w:t>
      </w:r>
      <w:r>
        <w:br/>
      </w:r>
      <w:r>
        <w:rPr>
          <w:rFonts w:ascii="Times New Roman"/>
          <w:b w:val="false"/>
          <w:i w:val="false"/>
          <w:color w:val="000000"/>
          <w:sz w:val="28"/>
        </w:rPr>
        <w:t xml:space="preserve">
      7) дөңгелектері, біліктері санының, негізгі білік жетегінің, дөңгелектердің мөлшері мен сипаттамасының; </w:t>
      </w:r>
      <w:r>
        <w:br/>
      </w:r>
      <w:r>
        <w:rPr>
          <w:rFonts w:ascii="Times New Roman"/>
          <w:b w:val="false"/>
          <w:i w:val="false"/>
          <w:color w:val="000000"/>
          <w:sz w:val="28"/>
        </w:rPr>
        <w:t xml:space="preserve">
      8) біліктер бойынша тежегіш жүйе конструкциясының, жетек түрінің; </w:t>
      </w:r>
      <w:r>
        <w:br/>
      </w:r>
      <w:r>
        <w:rPr>
          <w:rFonts w:ascii="Times New Roman"/>
          <w:b w:val="false"/>
          <w:i w:val="false"/>
          <w:color w:val="000000"/>
          <w:sz w:val="28"/>
        </w:rPr>
        <w:t xml:space="preserve">
      9) рөлдік басқару, жетекті күшейткіш конструкциясының; </w:t>
      </w:r>
      <w:r>
        <w:br/>
      </w:r>
      <w:r>
        <w:rPr>
          <w:rFonts w:ascii="Times New Roman"/>
          <w:b w:val="false"/>
          <w:i w:val="false"/>
          <w:color w:val="000000"/>
          <w:sz w:val="28"/>
        </w:rPr>
        <w:t xml:space="preserve">
      10) сыртқы жарықтық аспаптар конструкциясының, санының; </w:t>
      </w:r>
      <w:r>
        <w:br/>
      </w:r>
      <w:r>
        <w:rPr>
          <w:rFonts w:ascii="Times New Roman"/>
          <w:b w:val="false"/>
          <w:i w:val="false"/>
          <w:color w:val="000000"/>
          <w:sz w:val="28"/>
        </w:rPr>
        <w:t xml:space="preserve">
      11) бәсең қауіпсіздіктің пайдаланылатын құралдарының; </w:t>
      </w:r>
      <w:r>
        <w:br/>
      </w:r>
      <w:r>
        <w:rPr>
          <w:rFonts w:ascii="Times New Roman"/>
          <w:b w:val="false"/>
          <w:i w:val="false"/>
          <w:color w:val="000000"/>
          <w:sz w:val="28"/>
        </w:rPr>
        <w:t xml:space="preserve">
      12) жол қозғалысының қауіпсіздігін қамтамасыз ету саласындағы нормативтік құқықтық кесімдер мен стандарттардың басқа да талаптарының болуы бақыланады. </w:t>
      </w:r>
    </w:p>
    <w:bookmarkEnd w:id="33"/>
    <w:bookmarkStart w:name="z35" w:id="34"/>
    <w:p>
      <w:pPr>
        <w:spacing w:after="0"/>
        <w:ind w:left="0"/>
        <w:jc w:val="both"/>
      </w:pPr>
      <w:r>
        <w:rPr>
          <w:rFonts w:ascii="Times New Roman"/>
          <w:b w:val="false"/>
          <w:i w:val="false"/>
          <w:color w:val="000000"/>
          <w:sz w:val="28"/>
        </w:rPr>
        <w:t xml:space="preserve">
      30. Келісуге олардың құзыретіне сәйкес басқа да мемлекеттік органдарда алдын ала келісуден өткен ТТ-ның жобалары қабылданады. </w:t>
      </w:r>
    </w:p>
    <w:bookmarkEnd w:id="34"/>
    <w:bookmarkStart w:name="z36" w:id="35"/>
    <w:p>
      <w:pPr>
        <w:spacing w:after="0"/>
        <w:ind w:left="0"/>
        <w:jc w:val="both"/>
      </w:pPr>
      <w:r>
        <w:rPr>
          <w:rFonts w:ascii="Times New Roman"/>
          <w:b w:val="false"/>
          <w:i w:val="false"/>
          <w:color w:val="000000"/>
          <w:sz w:val="28"/>
        </w:rPr>
        <w:t xml:space="preserve">
      31. Келісуге ұсынылған ТТ-ның жобасы бойынша ЖПД-ның уәкілетті қызметкері екі данада жазбаша қорытынды жасайды. Қорытындының бірінші данасы ТТ-ны әзірлеушіге жолданады, екіншісі жобаның көшірмесімен бірге бақылау үшін ЖПД-да қалады. </w:t>
      </w:r>
    </w:p>
    <w:bookmarkEnd w:id="35"/>
    <w:bookmarkStart w:name="z37" w:id="36"/>
    <w:p>
      <w:pPr>
        <w:spacing w:after="0"/>
        <w:ind w:left="0"/>
        <w:jc w:val="both"/>
      </w:pPr>
      <w:r>
        <w:rPr>
          <w:rFonts w:ascii="Times New Roman"/>
          <w:b w:val="false"/>
          <w:i w:val="false"/>
          <w:color w:val="000000"/>
          <w:sz w:val="28"/>
        </w:rPr>
        <w:t xml:space="preserve">
      32. Ескертпелер болмаған жағдайда ТТ-ның жобасын келісу "Келісілді" деген белгімен және мөрмен немесе жеке құжатпен (хатпен) расталған ЖПД бірінші басшысының немесе оның міндетін атқарушы тұлғаның түпнұсқалық қолымен ресімделеді. Бұл ретте "Келісілді" белгісімен ТТ-ның жобасы келісілген құжаттың күні, нөмірі және атауы көрсетіледі. </w:t>
      </w:r>
    </w:p>
    <w:bookmarkEnd w:id="36"/>
    <w:bookmarkStart w:name="z38" w:id="37"/>
    <w:p>
      <w:pPr>
        <w:spacing w:after="0"/>
        <w:ind w:left="0"/>
        <w:jc w:val="both"/>
      </w:pPr>
      <w:r>
        <w:rPr>
          <w:rFonts w:ascii="Times New Roman"/>
          <w:b w:val="false"/>
          <w:i w:val="false"/>
          <w:color w:val="000000"/>
          <w:sz w:val="28"/>
        </w:rPr>
        <w:t xml:space="preserve">
      33. Егер ТТ-ның жобасында нормативтік құқықтық кесімдердің, стандарттардың және жол қозғалысының қауіпсіздігін қамтамасыз ету саласындағы басқа да нормативтік-техникалық құжаттамалардың талаптары ескерілмеген болса немесе ол көлік құралының конструкциясы туралы толық түсінік бермесе, онда жоба бойынша қорытындыда бар кемшіліктер атап көрсетіле отырып жоба келісілмейді. </w:t>
      </w:r>
      <w:r>
        <w:br/>
      </w:r>
      <w:r>
        <w:rPr>
          <w:rFonts w:ascii="Times New Roman"/>
          <w:b w:val="false"/>
          <w:i w:val="false"/>
          <w:color w:val="000000"/>
          <w:sz w:val="28"/>
        </w:rPr>
        <w:t xml:space="preserve">
      34. ТЖ-ны келісу кезінде ТТ-дағы кемшіліктердің жойылуы мен оның бекітілуі, ТТ-да көрсетілген нормативтік құқықтық кесімдер, стандарттар талаптарының толық орындалуы бақыланады. </w:t>
      </w:r>
      <w:r>
        <w:br/>
      </w:r>
      <w:r>
        <w:rPr>
          <w:rFonts w:ascii="Times New Roman"/>
          <w:b w:val="false"/>
          <w:i w:val="false"/>
          <w:color w:val="000000"/>
          <w:sz w:val="28"/>
        </w:rPr>
        <w:t xml:space="preserve">
      ТЖ-ға көлік құралы мен оның конструкциясының жол қозғалысының қауіпсіздігіне ықпал ететін құрамдас бөліктері жалпы көрінісінің сызбалары енгізіледі. </w:t>
      </w:r>
    </w:p>
    <w:bookmarkEnd w:id="37"/>
    <w:bookmarkStart w:name="z39" w:id="38"/>
    <w:p>
      <w:pPr>
        <w:spacing w:after="0"/>
        <w:ind w:left="0"/>
        <w:jc w:val="both"/>
      </w:pPr>
      <w:r>
        <w:rPr>
          <w:rFonts w:ascii="Times New Roman"/>
          <w:b w:val="false"/>
          <w:i w:val="false"/>
          <w:color w:val="000000"/>
          <w:sz w:val="28"/>
        </w:rPr>
        <w:t xml:space="preserve">
      35. ТЖ-ны келісу осы Нұсқаулықтың 30-33-тармақтарында көзделген тәртіппен жүзеге асырылады. </w:t>
      </w:r>
    </w:p>
    <w:bookmarkEnd w:id="38"/>
    <w:bookmarkStart w:name="z40" w:id="39"/>
    <w:p>
      <w:pPr>
        <w:spacing w:after="0"/>
        <w:ind w:left="0"/>
        <w:jc w:val="both"/>
      </w:pPr>
      <w:r>
        <w:rPr>
          <w:rFonts w:ascii="Times New Roman"/>
          <w:b w:val="false"/>
          <w:i w:val="false"/>
          <w:color w:val="000000"/>
          <w:sz w:val="28"/>
        </w:rPr>
        <w:t xml:space="preserve">
      36. ЖПД-ға қарауға ұсынылған ТЖ-мен бір уақытта көлік құралдарының сынақтық үлгілерін сынаудың бағдарлама-әдістемесін келісу жүргізіледі. Егер бұйымда сериялық көлік құралының құрамдас бөлігі қолданылатын болса, онда бұл бұйымдарды сынаудың бағдарлама-әдістемесі өзгерген өлшемдерді ғана тексеруді көздеуі мүмкін. </w:t>
      </w:r>
    </w:p>
    <w:bookmarkEnd w:id="39"/>
    <w:bookmarkStart w:name="z41" w:id="40"/>
    <w:p>
      <w:pPr>
        <w:spacing w:after="0"/>
        <w:ind w:left="0"/>
        <w:jc w:val="both"/>
      </w:pPr>
      <w:r>
        <w:rPr>
          <w:rFonts w:ascii="Times New Roman"/>
          <w:b w:val="false"/>
          <w:i w:val="false"/>
          <w:color w:val="000000"/>
          <w:sz w:val="28"/>
        </w:rPr>
        <w:t xml:space="preserve">
      37. Бағдарлама-әдістемені келісу ТЖ үшін белгіленген тәртіппен жүзеге асырылады. </w:t>
      </w:r>
    </w:p>
    <w:bookmarkEnd w:id="40"/>
    <w:bookmarkStart w:name="z42" w:id="41"/>
    <w:p>
      <w:pPr>
        <w:spacing w:after="0"/>
        <w:ind w:left="0"/>
        <w:jc w:val="both"/>
      </w:pPr>
      <w:r>
        <w:rPr>
          <w:rFonts w:ascii="Times New Roman"/>
          <w:b w:val="false"/>
          <w:i w:val="false"/>
          <w:color w:val="000000"/>
          <w:sz w:val="28"/>
        </w:rPr>
        <w:t xml:space="preserve">
      38. Көлік құралдарының тәжірибелік үлгілерін сынау және өндіріске қабылдау сатысындағы бақылау қабылдаулық сынақтар жөніндегі комиссияға қатысу арқылы жүзеге асырылады. </w:t>
      </w:r>
    </w:p>
    <w:bookmarkEnd w:id="41"/>
    <w:bookmarkStart w:name="z43" w:id="42"/>
    <w:p>
      <w:pPr>
        <w:spacing w:after="0"/>
        <w:ind w:left="0"/>
        <w:jc w:val="both"/>
      </w:pPr>
      <w:r>
        <w:rPr>
          <w:rFonts w:ascii="Times New Roman"/>
          <w:b w:val="false"/>
          <w:i w:val="false"/>
          <w:color w:val="000000"/>
          <w:sz w:val="28"/>
        </w:rPr>
        <w:t xml:space="preserve">
      39. Көлік құралдарының тәжірибелік үлгілерін қабылдаулық сынақтар жөніндегі комиссияның құрамына ЖПД-ның уәкілетті қызметкері немесе ЖПД-ның жазбаша тапсырмасы бойынша аумағында сынақ жүргізу ұйғарылған Астана, Алматы қалаларының ІІББ, облыстардың ІІББ, ІІБ Жол полициясы басқармасының (бұдан әрі - ЖПБ) өкілі қатысады. </w:t>
      </w:r>
    </w:p>
    <w:bookmarkEnd w:id="42"/>
    <w:bookmarkStart w:name="z44" w:id="43"/>
    <w:p>
      <w:pPr>
        <w:spacing w:after="0"/>
        <w:ind w:left="0"/>
        <w:jc w:val="both"/>
      </w:pPr>
      <w:r>
        <w:rPr>
          <w:rFonts w:ascii="Times New Roman"/>
          <w:b w:val="false"/>
          <w:i w:val="false"/>
          <w:color w:val="000000"/>
          <w:sz w:val="28"/>
        </w:rPr>
        <w:t xml:space="preserve">
      40. Көлік құралдарының тәжірибелік үлгілерін қабылдаулық сынақ белгіленген тәртіппен ЖПД-да келісілген көлік құралдарының тәжірибелік үлгілерін сынаудың бағдарлама-әдістемесіне сәйкес жүргізіледі. </w:t>
      </w:r>
    </w:p>
    <w:bookmarkEnd w:id="43"/>
    <w:bookmarkStart w:name="z45" w:id="44"/>
    <w:p>
      <w:pPr>
        <w:spacing w:after="0"/>
        <w:ind w:left="0"/>
        <w:jc w:val="both"/>
      </w:pPr>
      <w:r>
        <w:rPr>
          <w:rFonts w:ascii="Times New Roman"/>
          <w:b w:val="false"/>
          <w:i w:val="false"/>
          <w:color w:val="000000"/>
          <w:sz w:val="28"/>
        </w:rPr>
        <w:t xml:space="preserve">
      41. Көлік құралдарының тәжірибелік үлгілерінің конструкциясы мен техникалық жағдайын қабылдаулық сынақтар барысында тиісті жобалау-техникалық құжаттамалардың, сондай-ақ нормативтік құқықтық кесімдердің, стандарттардың және жол қозғалысының қауіпсіздігін қамтамасыз ету саласындағы басқа да нормативтік-техникалық құжаттамалардың талаптарына сәйкестігі тексеріледі. </w:t>
      </w:r>
    </w:p>
    <w:bookmarkEnd w:id="44"/>
    <w:bookmarkStart w:name="z46" w:id="45"/>
    <w:p>
      <w:pPr>
        <w:spacing w:after="0"/>
        <w:ind w:left="0"/>
        <w:jc w:val="both"/>
      </w:pPr>
      <w:r>
        <w:rPr>
          <w:rFonts w:ascii="Times New Roman"/>
          <w:b w:val="false"/>
          <w:i w:val="false"/>
          <w:color w:val="000000"/>
          <w:sz w:val="28"/>
        </w:rPr>
        <w:t xml:space="preserve">
      42. Көлік құралдарының тәжірибелік үлгілерін сынаудың нәтижелері бойынша қабылдау комиссиясы хаттама мен көлік құралдарының тәжірибелік үлгілерін қабылдаудың актісін жасайды. </w:t>
      </w:r>
    </w:p>
    <w:bookmarkEnd w:id="45"/>
    <w:bookmarkStart w:name="z47" w:id="46"/>
    <w:p>
      <w:pPr>
        <w:spacing w:after="0"/>
        <w:ind w:left="0"/>
        <w:jc w:val="both"/>
      </w:pPr>
      <w:r>
        <w:rPr>
          <w:rFonts w:ascii="Times New Roman"/>
          <w:b w:val="false"/>
          <w:i w:val="false"/>
          <w:color w:val="000000"/>
          <w:sz w:val="28"/>
        </w:rPr>
        <w:t xml:space="preserve">
      43. Егер үлгілер сынақтан өтпесе хаттамада конструкцияны пысықтау туралы ұсыныс жазылады және жол полициясының уәкілетті қызметкері көлік құралдарының тәжірибелік үлгілерін қабылдау актісіне қол қоймайды. Конструкцияның пысықталған құрамдас бөліктері қайта сынақтан өтеді. </w:t>
      </w:r>
    </w:p>
    <w:bookmarkEnd w:id="46"/>
    <w:bookmarkStart w:name="z48" w:id="47"/>
    <w:p>
      <w:pPr>
        <w:spacing w:after="0"/>
        <w:ind w:left="0"/>
        <w:jc w:val="both"/>
      </w:pPr>
      <w:r>
        <w:rPr>
          <w:rFonts w:ascii="Times New Roman"/>
          <w:b w:val="false"/>
          <w:i w:val="false"/>
          <w:color w:val="000000"/>
          <w:sz w:val="28"/>
        </w:rPr>
        <w:t xml:space="preserve">
      44. ТШ-ны келісу кезінде: </w:t>
      </w:r>
      <w:r>
        <w:br/>
      </w:r>
      <w:r>
        <w:rPr>
          <w:rFonts w:ascii="Times New Roman"/>
          <w:b w:val="false"/>
          <w:i w:val="false"/>
          <w:color w:val="000000"/>
          <w:sz w:val="28"/>
        </w:rPr>
        <w:t xml:space="preserve">
      көлік құралының конструкциясына, оны дайындауға, бақылауға және қабылдауға қойылатын талаптардың толық кешенінің болуы; </w:t>
      </w:r>
      <w:r>
        <w:br/>
      </w:r>
      <w:r>
        <w:rPr>
          <w:rFonts w:ascii="Times New Roman"/>
          <w:b w:val="false"/>
          <w:i w:val="false"/>
          <w:color w:val="000000"/>
          <w:sz w:val="28"/>
        </w:rPr>
        <w:t xml:space="preserve">
      белгіленетін ТШ нормаларының жол қозғалысының қауіпсіздігін қамтамасыз ету саласындағы мемлекеттік, мемлекетаралық және халықаралық талаптарға сәйкестігі; </w:t>
      </w:r>
      <w:r>
        <w:br/>
      </w:r>
      <w:r>
        <w:rPr>
          <w:rFonts w:ascii="Times New Roman"/>
          <w:b w:val="false"/>
          <w:i w:val="false"/>
          <w:color w:val="000000"/>
          <w:sz w:val="28"/>
        </w:rPr>
        <w:t xml:space="preserve">
      қабылдау сынақтарының нәтижелері бойынша хаттама мен актінің болуы; </w:t>
      </w:r>
      <w:r>
        <w:br/>
      </w:r>
      <w:r>
        <w:rPr>
          <w:rFonts w:ascii="Times New Roman"/>
          <w:b w:val="false"/>
          <w:i w:val="false"/>
          <w:color w:val="000000"/>
          <w:sz w:val="28"/>
        </w:rPr>
        <w:t xml:space="preserve">
      көлік құралдарының тәжірибелік үлгілеріне арналған сертификаттардың болуы бақыланады. </w:t>
      </w:r>
    </w:p>
    <w:bookmarkEnd w:id="47"/>
    <w:bookmarkStart w:name="z49" w:id="48"/>
    <w:p>
      <w:pPr>
        <w:spacing w:after="0"/>
        <w:ind w:left="0"/>
        <w:jc w:val="both"/>
      </w:pPr>
      <w:r>
        <w:rPr>
          <w:rFonts w:ascii="Times New Roman"/>
          <w:b w:val="false"/>
          <w:i w:val="false"/>
          <w:color w:val="000000"/>
          <w:sz w:val="28"/>
        </w:rPr>
        <w:t xml:space="preserve">
      45. ТШ көлік құралдарының нақты түрлерінің сериясына әзірленеді, сондай-ақ ЖПД-ның шешімі бойынша бір нақты көлік құралына әзірленуі мүмкін. </w:t>
      </w:r>
    </w:p>
    <w:bookmarkEnd w:id="48"/>
    <w:bookmarkStart w:name="z50" w:id="49"/>
    <w:p>
      <w:pPr>
        <w:spacing w:after="0"/>
        <w:ind w:left="0"/>
        <w:jc w:val="both"/>
      </w:pPr>
      <w:r>
        <w:rPr>
          <w:rFonts w:ascii="Times New Roman"/>
          <w:b w:val="false"/>
          <w:i w:val="false"/>
          <w:color w:val="000000"/>
          <w:sz w:val="28"/>
        </w:rPr>
        <w:t xml:space="preserve">
      46. ТШ-ны келісудің мерзімі ол түскен күннен бастап 15 күннен аспауы тиіс. </w:t>
      </w:r>
    </w:p>
    <w:bookmarkEnd w:id="49"/>
    <w:bookmarkStart w:name="z51" w:id="50"/>
    <w:p>
      <w:pPr>
        <w:spacing w:after="0"/>
        <w:ind w:left="0"/>
        <w:jc w:val="both"/>
      </w:pPr>
      <w:r>
        <w:rPr>
          <w:rFonts w:ascii="Times New Roman"/>
          <w:b w:val="false"/>
          <w:i w:val="false"/>
          <w:color w:val="000000"/>
          <w:sz w:val="28"/>
        </w:rPr>
        <w:t xml:space="preserve">
      47. Техникалық шарттардың жобаларын келісуді ресімдеу осы Нұсқаулықтың 30-33-тармақтарында көзделген тәртіппен орындалады. </w:t>
      </w:r>
    </w:p>
    <w:bookmarkEnd w:id="50"/>
    <w:bookmarkStart w:name="z52" w:id="51"/>
    <w:p>
      <w:pPr>
        <w:spacing w:after="0"/>
        <w:ind w:left="0"/>
        <w:jc w:val="both"/>
      </w:pPr>
      <w:r>
        <w:rPr>
          <w:rFonts w:ascii="Times New Roman"/>
          <w:b w:val="false"/>
          <w:i w:val="false"/>
          <w:color w:val="000000"/>
          <w:sz w:val="28"/>
        </w:rPr>
        <w:t xml:space="preserve">
      48. ТШ-ға енгізілетін өзгерістер ТШ үшін белгіленген тәртіппен келісіледі. </w:t>
      </w:r>
    </w:p>
    <w:bookmarkEnd w:id="51"/>
    <w:bookmarkStart w:name="z53" w:id="52"/>
    <w:p>
      <w:pPr>
        <w:spacing w:after="0"/>
        <w:ind w:left="0"/>
        <w:jc w:val="both"/>
      </w:pPr>
      <w:r>
        <w:rPr>
          <w:rFonts w:ascii="Times New Roman"/>
          <w:b w:val="false"/>
          <w:i w:val="false"/>
          <w:color w:val="000000"/>
          <w:sz w:val="28"/>
        </w:rPr>
        <w:t>
      49. Келісуден кейін техникалық шарттар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тәртіппен мемлекеттік тіркеуге жатады. ТШ-ны мемлекеттік тіркеудің нәтижелері бойынша ЖПД көлік құралдарын дайындауды не оның конструкциясына өзгерістер енгізуді жүзеге асыратын ұйымға Жол қозғалысының қауіпсіздігін қамтамасыз ету бөлігінде көлік құралының конструкциясына келісу туралы куәлік (бұдан әрі - Куәлік) (1-қосымша) беру туралы шешім қабылдайды. </w:t>
      </w:r>
    </w:p>
    <w:bookmarkEnd w:id="52"/>
    <w:bookmarkStart w:name="z54" w:id="53"/>
    <w:p>
      <w:pPr>
        <w:spacing w:after="0"/>
        <w:ind w:left="0"/>
        <w:jc w:val="both"/>
      </w:pPr>
      <w:r>
        <w:rPr>
          <w:rFonts w:ascii="Times New Roman"/>
          <w:b w:val="false"/>
          <w:i w:val="false"/>
          <w:color w:val="000000"/>
          <w:sz w:val="28"/>
        </w:rPr>
        <w:t xml:space="preserve">
      50. ЖПД көлік құралдарын дайындауды не оның конструкциясына өзгерістер енгізуді жүзеге асыратын ұйымға ЖПД-да ТТ-ны, ТЖ-ны, ТШ-ны келісуге, қабылдаулық сынақтарға, ТШ-ны мемлекеттік тіркеуге қатысты құжаттар мен аталған ұйымның қызметіне қатысты басқа да құжаттамалар сақталатын байқаулық іс қағаздары жүргізіледі. </w:t>
      </w:r>
    </w:p>
    <w:bookmarkEnd w:id="53"/>
    <w:bookmarkStart w:name="z55" w:id="54"/>
    <w:p>
      <w:pPr>
        <w:spacing w:after="0"/>
        <w:ind w:left="0"/>
        <w:jc w:val="both"/>
      </w:pPr>
      <w:r>
        <w:rPr>
          <w:rFonts w:ascii="Times New Roman"/>
          <w:b w:val="false"/>
          <w:i w:val="false"/>
          <w:color w:val="000000"/>
          <w:sz w:val="28"/>
        </w:rPr>
        <w:t xml:space="preserve">
      51. ЖПД Жол қозғалысының қауіпсіздігін қамтамасыз ету бөлігінде көлік құралының конструкциясына келісу туралы куәлік берілген ұйымдар туралы ақпаратты ЖПБ-ның назарына жеткізеді. </w:t>
      </w:r>
    </w:p>
    <w:bookmarkEnd w:id="54"/>
    <w:bookmarkStart w:name="z56" w:id="55"/>
    <w:p>
      <w:pPr>
        <w:spacing w:after="0"/>
        <w:ind w:left="0"/>
        <w:jc w:val="both"/>
      </w:pPr>
      <w:r>
        <w:rPr>
          <w:rFonts w:ascii="Times New Roman"/>
          <w:b w:val="false"/>
          <w:i w:val="false"/>
          <w:color w:val="000000"/>
          <w:sz w:val="28"/>
        </w:rPr>
        <w:t xml:space="preserve">
      52. ЖПБ көлік құралдары ТШ-ның, нормативтік құқықтық кесімдердің, стандарттардың және жол қозғалысының қауіпсіздігін қамтамасыз ету саласындағы басқа да нормативтік-техникалық құжаттамалардың талаптарын бұза отырып дайындалған не конструкциясына өзгерістер енгізілген жағдайлар туралы заңнамамен көзделген шаралар қабылдау үшін ЖПД-ны хабардар етеді. </w:t>
      </w:r>
    </w:p>
    <w:bookmarkEnd w:id="55"/>
    <w:bookmarkStart w:name="z57" w:id="56"/>
    <w:p>
      <w:pPr>
        <w:spacing w:after="0"/>
        <w:ind w:left="0"/>
        <w:jc w:val="both"/>
      </w:pPr>
      <w:r>
        <w:rPr>
          <w:rFonts w:ascii="Times New Roman"/>
          <w:b w:val="false"/>
          <w:i w:val="false"/>
          <w:color w:val="000000"/>
          <w:sz w:val="28"/>
        </w:rPr>
        <w:t xml:space="preserve">
      53. Жобалау-техникалық құжаттамаларды әзірлеместен, бірақ көлік құралының үлгісімен - дайындаушы зауыттың баламасымен қатаң сәйкестікте және жол полициясымен келісім бойынша көлік құралдарының конструкциясына мынадай өзгерістерді: </w:t>
      </w:r>
      <w:r>
        <w:br/>
      </w:r>
      <w:r>
        <w:rPr>
          <w:rFonts w:ascii="Times New Roman"/>
          <w:b w:val="false"/>
          <w:i w:val="false"/>
          <w:color w:val="000000"/>
          <w:sz w:val="28"/>
        </w:rPr>
        <w:t xml:space="preserve">
      1) қораптың түрін конструкциясы, саны және материалы бойынша көлік құралының қорабын немесе цистернасын - дайындаушы зауыттың баламасын бекітудің элементтеріне баламды бекіту элементтерін қолдану арқылы көлік құралдары мен тіркемелердің шассиіне дайындаушы зауыттар көлік құралының аталған үлгісі үшін дайындаған стандартты, көлік құралының аталған маркісінің құрамында сертификатталған самосвалдық және борттық қораптарды, цистерналарды, фургон қораптарды орнату арқылы өзгертуді; </w:t>
      </w:r>
      <w:r>
        <w:br/>
      </w:r>
      <w:r>
        <w:rPr>
          <w:rFonts w:ascii="Times New Roman"/>
          <w:b w:val="false"/>
          <w:i w:val="false"/>
          <w:color w:val="000000"/>
          <w:sz w:val="28"/>
        </w:rPr>
        <w:t xml:space="preserve">
      2) жүк автомобилдеріне конструкциясы, саны және материалы бойынша дайындаушы зауыттың үлгісіндегі - баламасындағы бекіту элементтеріне баламды бекіту элементтерін қолдану арқылы дайындаушы зауыттың үлгісіне-баламасына сәйкестікте зауытта дайындалған, көлік құралының аталған маркісінің құрамында сертификатталған қосымша жанармай бактарын орнатуды; </w:t>
      </w:r>
      <w:r>
        <w:br/>
      </w:r>
      <w:r>
        <w:rPr>
          <w:rFonts w:ascii="Times New Roman"/>
          <w:b w:val="false"/>
          <w:i w:val="false"/>
          <w:color w:val="000000"/>
          <w:sz w:val="28"/>
        </w:rPr>
        <w:t xml:space="preserve">
      3) жүк автомобилдеріне конструкциясы, саны және материалы бойынша дайындаушы зауыттың үлгісіндегі - баламасындағы бекіту элементтеріне баламды бекіту элементтерін қолдану арқылы дайындаушы зауыттың үлгісіне-баламасына сәйкестікте көлік құралының аталған маркісінің құрамында сертификатталған жүктерді өз бетінше тиеуге және түсіруге арналған жүк көтергіш борттарды, шығырларды және гидравликалық көтергіштерді орнатуды; </w:t>
      </w:r>
      <w:r>
        <w:br/>
      </w:r>
      <w:r>
        <w:rPr>
          <w:rFonts w:ascii="Times New Roman"/>
          <w:b w:val="false"/>
          <w:i w:val="false"/>
          <w:color w:val="000000"/>
          <w:sz w:val="28"/>
        </w:rPr>
        <w:t xml:space="preserve">
      4) көлік құралдары мен тіркемелерге, оның ішінде жеңіл автомобилдің салонына стандартты бекіту тетіктерін пайдалану арқылы көлік құралының аталған маркісінің құрамында сертификатталған арнаулы алынбайтын жабдықтарды орнатуды; </w:t>
      </w:r>
      <w:r>
        <w:br/>
      </w:r>
      <w:r>
        <w:rPr>
          <w:rFonts w:ascii="Times New Roman"/>
          <w:b w:val="false"/>
          <w:i w:val="false"/>
          <w:color w:val="000000"/>
          <w:sz w:val="28"/>
        </w:rPr>
        <w:t xml:space="preserve">
      5) қорапты жүк автомобилдерге және қорапты екі дөңгелекті тіркемелерге стандартты бекіту тетіктері мен шуды болдырмайтын құралдарды қолдану арқылы борттардың орнына кониктерді орнатуды; </w:t>
      </w:r>
      <w:r>
        <w:br/>
      </w:r>
      <w:r>
        <w:rPr>
          <w:rFonts w:ascii="Times New Roman"/>
          <w:b w:val="false"/>
          <w:i w:val="false"/>
          <w:color w:val="000000"/>
          <w:sz w:val="28"/>
        </w:rPr>
        <w:t xml:space="preserve">
      6) жүк автомобилдерінің шассиіне дайындаушы зауыттың үлгісіндегі - баламасындағы бекіту элементтеріне баламды бекіту элементтерін қолдану арқылы дайындаушы зауыттың үлгісіне-баламасына сәйкестікте көлік құралының аталған маркісінің құрамында сертификатталған почта, өнеркәсіптік және азық-түліктік тауарларды тасымалдауға арналған фургон қораптар орнатуды енгізуге рұқсат етіледі. </w:t>
      </w:r>
    </w:p>
    <w:bookmarkEnd w:id="56"/>
    <w:bookmarkStart w:name="z58" w:id="57"/>
    <w:p>
      <w:pPr>
        <w:spacing w:after="0"/>
        <w:ind w:left="0"/>
        <w:jc w:val="both"/>
      </w:pPr>
      <w:r>
        <w:rPr>
          <w:rFonts w:ascii="Times New Roman"/>
          <w:b w:val="false"/>
          <w:i w:val="false"/>
          <w:color w:val="000000"/>
          <w:sz w:val="28"/>
        </w:rPr>
        <w:t xml:space="preserve">
      54. Осы Нұсқаулықтың 53-тармағында көрсетілген өзгерістерді енгізуге арналған өтінішті ЖПД және/немесе көлік құралының есепте тұрған жері бойынша ЖПБ қарайды. </w:t>
      </w:r>
    </w:p>
    <w:bookmarkEnd w:id="57"/>
    <w:bookmarkStart w:name="z59" w:id="58"/>
    <w:p>
      <w:pPr>
        <w:spacing w:after="0"/>
        <w:ind w:left="0"/>
        <w:jc w:val="both"/>
      </w:pPr>
      <w:r>
        <w:rPr>
          <w:rFonts w:ascii="Times New Roman"/>
          <w:b w:val="false"/>
          <w:i w:val="false"/>
          <w:color w:val="000000"/>
          <w:sz w:val="28"/>
        </w:rPr>
        <w:t xml:space="preserve">
      55. Өтініш қарауға көлік құралының конструкциясына енгізілетін өзгерістерді тәптіштеп баяндау арқылы қабылданады. </w:t>
      </w:r>
    </w:p>
    <w:bookmarkEnd w:id="58"/>
    <w:bookmarkStart w:name="z60" w:id="59"/>
    <w:p>
      <w:pPr>
        <w:spacing w:after="0"/>
        <w:ind w:left="0"/>
        <w:jc w:val="both"/>
      </w:pPr>
      <w:r>
        <w:rPr>
          <w:rFonts w:ascii="Times New Roman"/>
          <w:b w:val="false"/>
          <w:i w:val="false"/>
          <w:color w:val="000000"/>
          <w:sz w:val="28"/>
        </w:rPr>
        <w:t xml:space="preserve">
      56. Жол полициясы көлік құралының конструкциясына өзгерістер енгізуге арналған өтінішті қараудың нәтижелері бойынша өтініш берушіге қабылданған шешімді көрсете отырып жазбаша жауап қайтарады. </w:t>
      </w:r>
    </w:p>
    <w:bookmarkEnd w:id="59"/>
    <w:bookmarkStart w:name="z61" w:id="60"/>
    <w:p>
      <w:pPr>
        <w:spacing w:after="0"/>
        <w:ind w:left="0"/>
        <w:jc w:val="both"/>
      </w:pPr>
      <w:r>
        <w:rPr>
          <w:rFonts w:ascii="Times New Roman"/>
          <w:b w:val="false"/>
          <w:i w:val="false"/>
          <w:color w:val="000000"/>
          <w:sz w:val="28"/>
        </w:rPr>
        <w:t xml:space="preserve">
      57. Оң шешімде нормативтік құқықтық кесімдердің, стандарттардың оларға сәйкес көлік құралының конструкциясына өзгерістер енгізуді жүргізу қажет талаптары көрсетіледі, тиісті жұмыстарды орындау мүмкін болатын өндірістік-техникалық базаны таңдау жөнінде кеңес беріледі, сондай-ақ көлік құралын қарауға уәкілетті жол полициясы бөлімшесінің атауы көрсетіледі. </w:t>
      </w:r>
    </w:p>
    <w:bookmarkEnd w:id="60"/>
    <w:bookmarkStart w:name="z62" w:id="61"/>
    <w:p>
      <w:pPr>
        <w:spacing w:after="0"/>
        <w:ind w:left="0"/>
        <w:jc w:val="both"/>
      </w:pPr>
      <w:r>
        <w:rPr>
          <w:rFonts w:ascii="Times New Roman"/>
          <w:b w:val="false"/>
          <w:i w:val="false"/>
          <w:color w:val="000000"/>
          <w:sz w:val="28"/>
        </w:rPr>
        <w:t>
      58. Конструкциясына өзгерістер енгізілген көлік құралы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тәртіппен сертификаттауға жатады. </w:t>
      </w:r>
    </w:p>
    <w:bookmarkEnd w:id="61"/>
    <w:bookmarkStart w:name="z63" w:id="62"/>
    <w:p>
      <w:pPr>
        <w:spacing w:after="0"/>
        <w:ind w:left="0"/>
        <w:jc w:val="both"/>
      </w:pPr>
      <w:r>
        <w:rPr>
          <w:rFonts w:ascii="Times New Roman"/>
          <w:b w:val="false"/>
          <w:i w:val="false"/>
          <w:color w:val="000000"/>
          <w:sz w:val="28"/>
        </w:rPr>
        <w:t xml:space="preserve">
      59. Өзгерістер енгізілгеннен және сертификатталғаннан кейін көлік құралының конструкциясы мен техникалық жағдайын иесіне Көлік құралын тексеру актісін (2-қосымша) беру арқылы жол қозғалысының қауіпсіздігін қамтамасыз ету саласындағы нормативтік құқықтық кесімдер мен стандарттарға сәйкестігін жол полициясы тексереді. </w:t>
      </w:r>
    </w:p>
    <w:bookmarkEnd w:id="62"/>
    <w:bookmarkStart w:name="z64" w:id="63"/>
    <w:p>
      <w:pPr>
        <w:spacing w:after="0"/>
        <w:ind w:left="0"/>
        <w:jc w:val="both"/>
      </w:pPr>
      <w:r>
        <w:rPr>
          <w:rFonts w:ascii="Times New Roman"/>
          <w:b w:val="false"/>
          <w:i w:val="false"/>
          <w:color w:val="000000"/>
          <w:sz w:val="28"/>
        </w:rPr>
        <w:t xml:space="preserve">
      60. Конструкциясына өзгерістер енгізілген көлік құралының конструкциясы мен техникалық жағдайын тексеру кезінде көлік құралының конструкциясына өзгерістер енгізу жүргізілген ұйымдардың орындалған жұмыстар туралы растаушы құжаттарында көрсетілген орындалған жұмыстардың көлемі мен сапасының сәйкестігі бақыланады. Ол туралы мәлімет Көлік құралын тексеру актісінің "Тексеру барысында анықталған жолсыздықтар туралы ескертпелер және қосымша ақпараттар" деген бағанына енгізіледі. </w:t>
      </w:r>
    </w:p>
    <w:bookmarkEnd w:id="63"/>
    <w:bookmarkStart w:name="z65" w:id="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2003 жылғы 13 ақпандағы </w:t>
      </w:r>
      <w:r>
        <w:br/>
      </w:r>
      <w:r>
        <w:rPr>
          <w:rFonts w:ascii="Times New Roman"/>
          <w:b w:val="false"/>
          <w:i w:val="false"/>
          <w:color w:val="000000"/>
          <w:sz w:val="28"/>
        </w:rPr>
        <w:t xml:space="preserve">
                                       N 87 бұйрығымен бекітілген </w:t>
      </w:r>
      <w:r>
        <w:br/>
      </w:r>
      <w:r>
        <w:rPr>
          <w:rFonts w:ascii="Times New Roman"/>
          <w:b w:val="false"/>
          <w:i w:val="false"/>
          <w:color w:val="000000"/>
          <w:sz w:val="28"/>
        </w:rPr>
        <w:t xml:space="preserve">
                                        Ішкі істер органдары жол </w:t>
      </w:r>
      <w:r>
        <w:br/>
      </w:r>
      <w:r>
        <w:rPr>
          <w:rFonts w:ascii="Times New Roman"/>
          <w:b w:val="false"/>
          <w:i w:val="false"/>
          <w:color w:val="000000"/>
          <w:sz w:val="28"/>
        </w:rPr>
        <w:t xml:space="preserve">
                                     полициясы бөлімшелерінің көлік </w:t>
      </w:r>
      <w:r>
        <w:br/>
      </w:r>
      <w:r>
        <w:rPr>
          <w:rFonts w:ascii="Times New Roman"/>
          <w:b w:val="false"/>
          <w:i w:val="false"/>
          <w:color w:val="000000"/>
          <w:sz w:val="28"/>
        </w:rPr>
        <w:t xml:space="preserve">
                                     құралдарының конструкциясы мен </w:t>
      </w:r>
      <w:r>
        <w:br/>
      </w:r>
      <w:r>
        <w:rPr>
          <w:rFonts w:ascii="Times New Roman"/>
          <w:b w:val="false"/>
          <w:i w:val="false"/>
          <w:color w:val="000000"/>
          <w:sz w:val="28"/>
        </w:rPr>
        <w:t xml:space="preserve">
                                     техникалық жағдайын бақылауды </w:t>
      </w:r>
      <w:r>
        <w:br/>
      </w:r>
      <w:r>
        <w:rPr>
          <w:rFonts w:ascii="Times New Roman"/>
          <w:b w:val="false"/>
          <w:i w:val="false"/>
          <w:color w:val="000000"/>
          <w:sz w:val="28"/>
        </w:rPr>
        <w:t xml:space="preserve">
                                         ұйымдастыруы жөніндегі </w:t>
      </w:r>
      <w:r>
        <w:br/>
      </w:r>
      <w:r>
        <w:rPr>
          <w:rFonts w:ascii="Times New Roman"/>
          <w:b w:val="false"/>
          <w:i w:val="false"/>
          <w:color w:val="000000"/>
          <w:sz w:val="28"/>
        </w:rPr>
        <w:t xml:space="preserve">
                                          нұсқаулыққа 1-қосымша </w:t>
      </w:r>
    </w:p>
    <w:bookmarkEnd w:id="64"/>
    <w:p>
      <w:pPr>
        <w:spacing w:after="0"/>
        <w:ind w:left="0"/>
        <w:jc w:val="both"/>
      </w:pPr>
      <w:r>
        <w:rPr>
          <w:rFonts w:ascii="Times New Roman"/>
          <w:b w:val="false"/>
          <w:i w:val="false"/>
          <w:color w:val="000000"/>
          <w:sz w:val="28"/>
        </w:rPr>
        <w:t xml:space="preserve">                                Куәліктің түпнұсқадан ксерографиялық </w:t>
      </w:r>
      <w:r>
        <w:br/>
      </w:r>
      <w:r>
        <w:rPr>
          <w:rFonts w:ascii="Times New Roman"/>
          <w:b w:val="false"/>
          <w:i w:val="false"/>
          <w:color w:val="000000"/>
          <w:sz w:val="28"/>
        </w:rPr>
        <w:t xml:space="preserve">
                                   немесе соған сәйкес тәсілмен </w:t>
      </w:r>
      <w:r>
        <w:br/>
      </w:r>
      <w:r>
        <w:rPr>
          <w:rFonts w:ascii="Times New Roman"/>
          <w:b w:val="false"/>
          <w:i w:val="false"/>
          <w:color w:val="000000"/>
          <w:sz w:val="28"/>
        </w:rPr>
        <w:t xml:space="preserve">
                                   алынған, кәсіпорынның мөрімен </w:t>
      </w:r>
      <w:r>
        <w:br/>
      </w:r>
      <w:r>
        <w:rPr>
          <w:rFonts w:ascii="Times New Roman"/>
          <w:b w:val="false"/>
          <w:i w:val="false"/>
          <w:color w:val="000000"/>
          <w:sz w:val="28"/>
        </w:rPr>
        <w:t xml:space="preserve">
                                  расталған көшірмесін дайындаушы </w:t>
      </w:r>
      <w:r>
        <w:br/>
      </w:r>
      <w:r>
        <w:rPr>
          <w:rFonts w:ascii="Times New Roman"/>
          <w:b w:val="false"/>
          <w:i w:val="false"/>
          <w:color w:val="000000"/>
          <w:sz w:val="28"/>
        </w:rPr>
        <w:t xml:space="preserve">
                                 кәсіпорын әрбір дайындалған, қайта   </w:t>
      </w:r>
      <w:r>
        <w:br/>
      </w:r>
      <w:r>
        <w:rPr>
          <w:rFonts w:ascii="Times New Roman"/>
          <w:b w:val="false"/>
          <w:i w:val="false"/>
          <w:color w:val="000000"/>
          <w:sz w:val="28"/>
        </w:rPr>
        <w:t xml:space="preserve">
                                 жабдықталған көлік құралына береді </w:t>
      </w:r>
      <w:r>
        <w:br/>
      </w:r>
      <w:r>
        <w:rPr>
          <w:rFonts w:ascii="Times New Roman"/>
          <w:b w:val="false"/>
          <w:i w:val="false"/>
          <w:color w:val="000000"/>
          <w:sz w:val="28"/>
        </w:rPr>
        <w:t xml:space="preserve">
                                және жол полициясы автокөлік құралын  </w:t>
      </w:r>
      <w:r>
        <w:br/>
      </w:r>
      <w:r>
        <w:rPr>
          <w:rFonts w:ascii="Times New Roman"/>
          <w:b w:val="false"/>
          <w:i w:val="false"/>
          <w:color w:val="000000"/>
          <w:sz w:val="28"/>
        </w:rPr>
        <w:t xml:space="preserve">
                                 тіркеуге арналған негіздемелердің   </w:t>
      </w:r>
      <w:r>
        <w:br/>
      </w:r>
      <w:r>
        <w:rPr>
          <w:rFonts w:ascii="Times New Roman"/>
          <w:b w:val="false"/>
          <w:i w:val="false"/>
          <w:color w:val="000000"/>
          <w:sz w:val="28"/>
        </w:rPr>
        <w:t xml:space="preserve">
                                      бірі ретінде қабылдайды.      </w:t>
      </w:r>
    </w:p>
    <w:p>
      <w:pPr>
        <w:spacing w:after="0"/>
        <w:ind w:left="0"/>
        <w:jc w:val="both"/>
      </w:pPr>
      <w:r>
        <w:rPr>
          <w:rFonts w:ascii="Times New Roman"/>
          <w:b/>
          <w:i w:val="false"/>
          <w:color w:val="000000"/>
          <w:sz w:val="28"/>
        </w:rPr>
        <w:t xml:space="preserve">          Жол қозғалысының қауіпсіздігін қамтамасыз </w:t>
      </w:r>
      <w:r>
        <w:br/>
      </w:r>
      <w:r>
        <w:rPr>
          <w:rFonts w:ascii="Times New Roman"/>
          <w:b w:val="false"/>
          <w:i w:val="false"/>
          <w:color w:val="000000"/>
          <w:sz w:val="28"/>
        </w:rPr>
        <w:t>
</w:t>
      </w:r>
      <w:r>
        <w:rPr>
          <w:rFonts w:ascii="Times New Roman"/>
          <w:b/>
          <w:i w:val="false"/>
          <w:color w:val="000000"/>
          <w:sz w:val="28"/>
        </w:rPr>
        <w:t xml:space="preserve">        ету бөлігінде көлік құралының конструкциясына </w:t>
      </w:r>
      <w:r>
        <w:br/>
      </w:r>
      <w:r>
        <w:rPr>
          <w:rFonts w:ascii="Times New Roman"/>
          <w:b w:val="false"/>
          <w:i w:val="false"/>
          <w:color w:val="000000"/>
          <w:sz w:val="28"/>
        </w:rPr>
        <w:t>
</w:t>
      </w:r>
      <w:r>
        <w:rPr>
          <w:rFonts w:ascii="Times New Roman"/>
          <w:b/>
          <w:i w:val="false"/>
          <w:color w:val="000000"/>
          <w:sz w:val="28"/>
        </w:rPr>
        <w:t xml:space="preserve">                        келісу туралы </w:t>
      </w:r>
      <w:r>
        <w:br/>
      </w:r>
      <w:r>
        <w:rPr>
          <w:rFonts w:ascii="Times New Roman"/>
          <w:b w:val="false"/>
          <w:i w:val="false"/>
          <w:color w:val="000000"/>
          <w:sz w:val="28"/>
        </w:rPr>
        <w:t>
</w:t>
      </w:r>
      <w:r>
        <w:rPr>
          <w:rFonts w:ascii="Times New Roman"/>
          <w:b/>
          <w:i w:val="false"/>
          <w:color w:val="000000"/>
          <w:sz w:val="28"/>
        </w:rPr>
        <w:t xml:space="preserve">                            КУӘЛІК </w:t>
      </w:r>
    </w:p>
    <w:p>
      <w:pPr>
        <w:spacing w:after="0"/>
        <w:ind w:left="0"/>
        <w:jc w:val="both"/>
      </w:pPr>
      <w:r>
        <w:rPr>
          <w:rFonts w:ascii="Times New Roman"/>
          <w:b w:val="false"/>
          <w:i w:val="false"/>
          <w:color w:val="000000"/>
          <w:sz w:val="28"/>
        </w:rPr>
        <w:t xml:space="preserve">1. Техникалық құжаттаманы әзірлеуші ұйымның атауы мен мекен-жайы: </w:t>
      </w:r>
      <w:r>
        <w:br/>
      </w:r>
      <w:r>
        <w:rPr>
          <w:rFonts w:ascii="Times New Roman"/>
          <w:b w:val="false"/>
          <w:i w:val="false"/>
          <w:color w:val="000000"/>
          <w:sz w:val="28"/>
        </w:rPr>
        <w:t xml:space="preserve">
2. Көлік құралын дайындауды (конструкциясына өзгерістер енгізуді) </w:t>
      </w:r>
      <w:r>
        <w:br/>
      </w:r>
      <w:r>
        <w:rPr>
          <w:rFonts w:ascii="Times New Roman"/>
          <w:b w:val="false"/>
          <w:i w:val="false"/>
          <w:color w:val="000000"/>
          <w:sz w:val="28"/>
        </w:rPr>
        <w:t xml:space="preserve">
жүзеге асырған кәсіпорынның атауы мен мекен-жайы: </w:t>
      </w:r>
      <w:r>
        <w:br/>
      </w:r>
      <w:r>
        <w:rPr>
          <w:rFonts w:ascii="Times New Roman"/>
          <w:b w:val="false"/>
          <w:i w:val="false"/>
          <w:color w:val="000000"/>
          <w:sz w:val="28"/>
        </w:rPr>
        <w:t xml:space="preserve">
3. Көлік құралының түрі мен үлгісі: </w:t>
      </w:r>
      <w:r>
        <w:br/>
      </w:r>
      <w:r>
        <w:rPr>
          <w:rFonts w:ascii="Times New Roman"/>
          <w:b w:val="false"/>
          <w:i w:val="false"/>
          <w:color w:val="000000"/>
          <w:sz w:val="28"/>
        </w:rPr>
        <w:t xml:space="preserve">
4. Көлік құралының конструкциясына енгізілетін өзгеріс: </w:t>
      </w:r>
      <w:r>
        <w:br/>
      </w:r>
      <w:r>
        <w:rPr>
          <w:rFonts w:ascii="Times New Roman"/>
          <w:b w:val="false"/>
          <w:i w:val="false"/>
          <w:color w:val="000000"/>
          <w:sz w:val="28"/>
        </w:rPr>
        <w:t xml:space="preserve">
5. Жоғарыда көрсетілген көлік құралдарын дайындауға (конструкциясына </w:t>
      </w:r>
      <w:r>
        <w:br/>
      </w:r>
      <w:r>
        <w:rPr>
          <w:rFonts w:ascii="Times New Roman"/>
          <w:b w:val="false"/>
          <w:i w:val="false"/>
          <w:color w:val="000000"/>
          <w:sz w:val="28"/>
        </w:rPr>
        <w:t xml:space="preserve">
өзгерістер енгізуге) арналған техникалық құжаттама ҚР ІІМ Жол </w:t>
      </w:r>
      <w:r>
        <w:br/>
      </w:r>
      <w:r>
        <w:rPr>
          <w:rFonts w:ascii="Times New Roman"/>
          <w:b w:val="false"/>
          <w:i w:val="false"/>
          <w:color w:val="000000"/>
          <w:sz w:val="28"/>
        </w:rPr>
        <w:t xml:space="preserve">
полициясы департаментімен келісілген және толық көлемде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(техникалық құжаттамалардың түпнұсқасын ұстаушы ұйымның атауы) </w:t>
      </w:r>
      <w:r>
        <w:br/>
      </w:r>
      <w:r>
        <w:rPr>
          <w:rFonts w:ascii="Times New Roman"/>
          <w:b w:val="false"/>
          <w:i w:val="false"/>
          <w:color w:val="000000"/>
          <w:sz w:val="28"/>
        </w:rPr>
        <w:t xml:space="preserve">
қолында. </w:t>
      </w:r>
    </w:p>
    <w:p>
      <w:pPr>
        <w:spacing w:after="0"/>
        <w:ind w:left="0"/>
        <w:jc w:val="both"/>
      </w:pPr>
      <w:r>
        <w:rPr>
          <w:rFonts w:ascii="Times New Roman"/>
          <w:b w:val="false"/>
          <w:i w:val="false"/>
          <w:color w:val="000000"/>
          <w:sz w:val="28"/>
        </w:rPr>
        <w:t xml:space="preserve">Осы Куәлік 200__жылдың "__" _______ дейін қолданылу мерзімімен берілді. </w:t>
      </w:r>
    </w:p>
    <w:p>
      <w:pPr>
        <w:spacing w:after="0"/>
        <w:ind w:left="0"/>
        <w:jc w:val="both"/>
      </w:pPr>
      <w:r>
        <w:rPr>
          <w:rFonts w:ascii="Times New Roman"/>
          <w:b w:val="false"/>
          <w:i/>
          <w:color w:val="000000"/>
          <w:sz w:val="28"/>
        </w:rPr>
        <w:t xml:space="preserve">ҚР ІІМ Жол полициясы департаментінің </w:t>
      </w:r>
      <w:r>
        <w:br/>
      </w:r>
      <w:r>
        <w:rPr>
          <w:rFonts w:ascii="Times New Roman"/>
          <w:b w:val="false"/>
          <w:i w:val="false"/>
          <w:color w:val="000000"/>
          <w:sz w:val="28"/>
        </w:rPr>
        <w:t>
</w:t>
      </w:r>
      <w:r>
        <w:rPr>
          <w:rFonts w:ascii="Times New Roman"/>
          <w:b w:val="false"/>
          <w:i/>
          <w:color w:val="000000"/>
          <w:sz w:val="28"/>
        </w:rPr>
        <w:t xml:space="preserve">бастығы - ҚР бас мемлекеттік автоинспекторы </w:t>
      </w:r>
    </w:p>
    <w:p>
      <w:pPr>
        <w:spacing w:after="0"/>
        <w:ind w:left="0"/>
        <w:jc w:val="both"/>
      </w:pPr>
      <w:r>
        <w:rPr>
          <w:rFonts w:ascii="Times New Roman"/>
          <w:b w:val="false"/>
          <w:i/>
          <w:color w:val="000000"/>
          <w:sz w:val="28"/>
        </w:rPr>
        <w:t xml:space="preserve">                                           ____________________ </w:t>
      </w:r>
      <w:r>
        <w:br/>
      </w:r>
      <w:r>
        <w:rPr>
          <w:rFonts w:ascii="Times New Roman"/>
          <w:b w:val="false"/>
          <w:i w:val="false"/>
          <w:color w:val="000000"/>
          <w:sz w:val="28"/>
        </w:rPr>
        <w:t>
</w:t>
      </w:r>
      <w:r>
        <w:rPr>
          <w:rFonts w:ascii="Times New Roman"/>
          <w:b w:val="false"/>
          <w:i/>
          <w:color w:val="000000"/>
          <w:sz w:val="28"/>
        </w:rPr>
        <w:t xml:space="preserve">                                                  (қолы) </w:t>
      </w:r>
    </w:p>
    <w:p>
      <w:pPr>
        <w:spacing w:after="0"/>
        <w:ind w:left="0"/>
        <w:jc w:val="both"/>
      </w:pPr>
      <w:r>
        <w:rPr>
          <w:rFonts w:ascii="Times New Roman"/>
          <w:b w:val="false"/>
          <w:i w:val="false"/>
          <w:color w:val="000000"/>
          <w:sz w:val="28"/>
        </w:rPr>
        <w:t xml:space="preserve">М.О. </w:t>
      </w:r>
      <w:r>
        <w:br/>
      </w:r>
      <w:r>
        <w:rPr>
          <w:rFonts w:ascii="Times New Roman"/>
          <w:b w:val="false"/>
          <w:i w:val="false"/>
          <w:color w:val="000000"/>
          <w:sz w:val="28"/>
        </w:rPr>
        <w:t xml:space="preserve">
200__жылы "__" _______ </w:t>
      </w:r>
    </w:p>
    <w:p>
      <w:pPr>
        <w:spacing w:after="0"/>
        <w:ind w:left="0"/>
        <w:jc w:val="both"/>
      </w:pPr>
      <w:r>
        <w:rPr>
          <w:rFonts w:ascii="Times New Roman"/>
          <w:b w:val="false"/>
          <w:i/>
          <w:color w:val="000000"/>
          <w:sz w:val="28"/>
        </w:rPr>
        <w:t xml:space="preserve">Мекеменің басшысы </w:t>
      </w:r>
      <w:r>
        <w:br/>
      </w:r>
      <w:r>
        <w:rPr>
          <w:rFonts w:ascii="Times New Roman"/>
          <w:b w:val="false"/>
          <w:i w:val="false"/>
          <w:color w:val="000000"/>
          <w:sz w:val="28"/>
        </w:rPr>
        <w:t xml:space="preserve">
М.О. </w:t>
      </w:r>
      <w:r>
        <w:br/>
      </w:r>
      <w:r>
        <w:rPr>
          <w:rFonts w:ascii="Times New Roman"/>
          <w:b w:val="false"/>
          <w:i w:val="false"/>
          <w:color w:val="000000"/>
          <w:sz w:val="28"/>
        </w:rPr>
        <w:t xml:space="preserve">
200__жылы "__" _______                     ______________________ </w:t>
      </w:r>
      <w:r>
        <w:br/>
      </w:r>
      <w:r>
        <w:rPr>
          <w:rFonts w:ascii="Times New Roman"/>
          <w:b w:val="false"/>
          <w:i w:val="false"/>
          <w:color w:val="000000"/>
          <w:sz w:val="28"/>
        </w:rPr>
        <w:t>
</w:t>
      </w:r>
      <w:r>
        <w:rPr>
          <w:rFonts w:ascii="Times New Roman"/>
          <w:b w:val="false"/>
          <w:i/>
          <w:color w:val="000000"/>
          <w:sz w:val="28"/>
        </w:rPr>
        <w:t xml:space="preserve">                                                    (қолы) </w:t>
      </w:r>
    </w:p>
    <w:bookmarkStart w:name="z68"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2003 жылғы 13 ақпандағы </w:t>
      </w:r>
      <w:r>
        <w:br/>
      </w:r>
      <w:r>
        <w:rPr>
          <w:rFonts w:ascii="Times New Roman"/>
          <w:b w:val="false"/>
          <w:i w:val="false"/>
          <w:color w:val="000000"/>
          <w:sz w:val="28"/>
        </w:rPr>
        <w:t xml:space="preserve">
                                       N 87 бұйрығымен бекітілген </w:t>
      </w:r>
      <w:r>
        <w:br/>
      </w:r>
      <w:r>
        <w:rPr>
          <w:rFonts w:ascii="Times New Roman"/>
          <w:b w:val="false"/>
          <w:i w:val="false"/>
          <w:color w:val="000000"/>
          <w:sz w:val="28"/>
        </w:rPr>
        <w:t xml:space="preserve">
                                        Ішкі істер органдары жол </w:t>
      </w:r>
      <w:r>
        <w:br/>
      </w:r>
      <w:r>
        <w:rPr>
          <w:rFonts w:ascii="Times New Roman"/>
          <w:b w:val="false"/>
          <w:i w:val="false"/>
          <w:color w:val="000000"/>
          <w:sz w:val="28"/>
        </w:rPr>
        <w:t xml:space="preserve">
                                     полициясы бөлімшелерінің көлік </w:t>
      </w:r>
      <w:r>
        <w:br/>
      </w:r>
      <w:r>
        <w:rPr>
          <w:rFonts w:ascii="Times New Roman"/>
          <w:b w:val="false"/>
          <w:i w:val="false"/>
          <w:color w:val="000000"/>
          <w:sz w:val="28"/>
        </w:rPr>
        <w:t xml:space="preserve">
                                     құралдарының конструкциясы мен </w:t>
      </w:r>
      <w:r>
        <w:br/>
      </w:r>
      <w:r>
        <w:rPr>
          <w:rFonts w:ascii="Times New Roman"/>
          <w:b w:val="false"/>
          <w:i w:val="false"/>
          <w:color w:val="000000"/>
          <w:sz w:val="28"/>
        </w:rPr>
        <w:t xml:space="preserve">
                                     техникалық жағдайын бақылауды </w:t>
      </w:r>
      <w:r>
        <w:br/>
      </w:r>
      <w:r>
        <w:rPr>
          <w:rFonts w:ascii="Times New Roman"/>
          <w:b w:val="false"/>
          <w:i w:val="false"/>
          <w:color w:val="000000"/>
          <w:sz w:val="28"/>
        </w:rPr>
        <w:t xml:space="preserve">
                                         ұйымдастыруы жөніндегі </w:t>
      </w:r>
      <w:r>
        <w:br/>
      </w:r>
      <w:r>
        <w:rPr>
          <w:rFonts w:ascii="Times New Roman"/>
          <w:b w:val="false"/>
          <w:i w:val="false"/>
          <w:color w:val="000000"/>
          <w:sz w:val="28"/>
        </w:rPr>
        <w:t xml:space="preserve">
                                          нұсқаулыққа 2-қосымша </w:t>
      </w:r>
    </w:p>
    <w:bookmarkEnd w:id="65"/>
    <w:p>
      <w:pPr>
        <w:spacing w:after="0"/>
        <w:ind w:left="0"/>
        <w:jc w:val="both"/>
      </w:pPr>
      <w:r>
        <w:rPr>
          <w:rFonts w:ascii="Times New Roman"/>
          <w:b/>
          <w:i w:val="false"/>
          <w:color w:val="000000"/>
          <w:sz w:val="28"/>
        </w:rPr>
        <w:t xml:space="preserve">                   Көлік құралын тексеру </w:t>
      </w:r>
      <w:r>
        <w:br/>
      </w:r>
      <w:r>
        <w:rPr>
          <w:rFonts w:ascii="Times New Roman"/>
          <w:b w:val="false"/>
          <w:i w:val="false"/>
          <w:color w:val="000000"/>
          <w:sz w:val="28"/>
        </w:rPr>
        <w:t>
</w:t>
      </w:r>
      <w:r>
        <w:rPr>
          <w:rFonts w:ascii="Times New Roman"/>
          <w:b/>
          <w:i w:val="false"/>
          <w:color w:val="000000"/>
          <w:sz w:val="28"/>
        </w:rPr>
        <w:t xml:space="preserve">                           АКТІСІ </w:t>
      </w:r>
    </w:p>
    <w:p>
      <w:pPr>
        <w:spacing w:after="0"/>
        <w:ind w:left="0"/>
        <w:jc w:val="both"/>
      </w:pPr>
      <w:r>
        <w:rPr>
          <w:rFonts w:ascii="Times New Roman"/>
          <w:b w:val="false"/>
          <w:i w:val="false"/>
          <w:color w:val="000000"/>
          <w:sz w:val="28"/>
        </w:rPr>
        <w:t xml:space="preserve">200_ жылғы "__" _________ жасалды.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(ЖП қызметкерінің аты-жөні, лауазымы, атағы) </w:t>
      </w:r>
      <w:r>
        <w:br/>
      </w:r>
      <w:r>
        <w:rPr>
          <w:rFonts w:ascii="Times New Roman"/>
          <w:b w:val="false"/>
          <w:i w:val="false"/>
          <w:color w:val="000000"/>
          <w:sz w:val="28"/>
        </w:rPr>
        <w:t xml:space="preserve">
1. Көлік құралының маркасы, үлгісі, түсі 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Нөмірлік белгісі ____________ 4. Двигатель _____________________ </w:t>
      </w:r>
      <w:r>
        <w:br/>
      </w:r>
      <w:r>
        <w:rPr>
          <w:rFonts w:ascii="Times New Roman"/>
          <w:b w:val="false"/>
          <w:i w:val="false"/>
          <w:color w:val="000000"/>
          <w:sz w:val="28"/>
        </w:rPr>
        <w:t xml:space="preserve">
3. Шасси ____________________    5. Кузов _________________________ </w:t>
      </w:r>
      <w:r>
        <w:br/>
      </w:r>
      <w:r>
        <w:rPr>
          <w:rFonts w:ascii="Times New Roman"/>
          <w:b w:val="false"/>
          <w:i w:val="false"/>
          <w:color w:val="000000"/>
          <w:sz w:val="28"/>
        </w:rPr>
        <w:t xml:space="preserve">
6. Шыққан жылы ____________    7. КҚТК сериясы, нөмірі ____________ </w:t>
      </w:r>
      <w:r>
        <w:br/>
      </w:r>
      <w:r>
        <w:rPr>
          <w:rFonts w:ascii="Times New Roman"/>
          <w:b w:val="false"/>
          <w:i w:val="false"/>
          <w:color w:val="000000"/>
          <w:sz w:val="28"/>
        </w:rPr>
        <w:t xml:space="preserve">
8. Көлік құралының иесі 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Иесінің мекен-жайы _____________________________________________ </w:t>
      </w:r>
      <w:r>
        <w:br/>
      </w:r>
      <w:r>
        <w:rPr>
          <w:rFonts w:ascii="Times New Roman"/>
          <w:b w:val="false"/>
          <w:i w:val="false"/>
          <w:color w:val="000000"/>
          <w:sz w:val="28"/>
        </w:rPr>
        <w:t xml:space="preserve">
10. Тексеру барысында анықталған жолсыздықтар туралы ескертпелер </w:t>
      </w:r>
      <w:r>
        <w:br/>
      </w:r>
      <w:r>
        <w:rPr>
          <w:rFonts w:ascii="Times New Roman"/>
          <w:b w:val="false"/>
          <w:i w:val="false"/>
          <w:color w:val="000000"/>
          <w:sz w:val="28"/>
        </w:rPr>
        <w:t xml:space="preserve">
және қосымша ақпарат: 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12. Техникалық жағдайы туралы қорытынды: Автомобильдің конструкция. </w:t>
      </w:r>
      <w:r>
        <w:br/>
      </w:r>
      <w:r>
        <w:rPr>
          <w:rFonts w:ascii="Times New Roman"/>
          <w:b w:val="false"/>
          <w:i w:val="false"/>
          <w:color w:val="000000"/>
          <w:sz w:val="28"/>
        </w:rPr>
        <w:t xml:space="preserve">
сына жол қозғалысының қауіпсіздігін қамтамасыз ету саласындағы </w:t>
      </w:r>
      <w:r>
        <w:br/>
      </w:r>
      <w:r>
        <w:rPr>
          <w:rFonts w:ascii="Times New Roman"/>
          <w:b w:val="false"/>
          <w:i w:val="false"/>
          <w:color w:val="000000"/>
          <w:sz w:val="28"/>
        </w:rPr>
        <w:t xml:space="preserve">
заңнаманың талаптары сақтала отырып (сақталмай) 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байланысты өзгерістер енгізілді. </w:t>
      </w:r>
    </w:p>
    <w:p>
      <w:pPr>
        <w:spacing w:after="0"/>
        <w:ind w:left="0"/>
        <w:jc w:val="both"/>
      </w:pPr>
      <w:r>
        <w:rPr>
          <w:rFonts w:ascii="Times New Roman"/>
          <w:b w:val="false"/>
          <w:i/>
          <w:color w:val="000000"/>
          <w:sz w:val="28"/>
        </w:rPr>
        <w:t xml:space="preserve">Жол полициясы қызметкері ___________________________ </w:t>
      </w:r>
      <w:r>
        <w:br/>
      </w:r>
      <w:r>
        <w:rPr>
          <w:rFonts w:ascii="Times New Roman"/>
          <w:b w:val="false"/>
          <w:i w:val="false"/>
          <w:color w:val="000000"/>
          <w:sz w:val="28"/>
        </w:rPr>
        <w:t>
</w:t>
      </w:r>
      <w:r>
        <w:rPr>
          <w:rFonts w:ascii="Times New Roman"/>
          <w:b w:val="false"/>
          <w:i/>
          <w:color w:val="000000"/>
          <w:sz w:val="28"/>
        </w:rPr>
        <w:t xml:space="preserve">                                   (қолы) </w:t>
      </w:r>
      <w:r>
        <w:br/>
      </w:r>
      <w:r>
        <w:rPr>
          <w:rFonts w:ascii="Times New Roman"/>
          <w:b w:val="false"/>
          <w:i w:val="false"/>
          <w:color w:val="000000"/>
          <w:sz w:val="28"/>
        </w:rPr>
        <w:t>
</w:t>
      </w:r>
      <w:r>
        <w:rPr>
          <w:rFonts w:ascii="Times New Roman"/>
          <w:b w:val="false"/>
          <w:i/>
          <w:color w:val="000000"/>
          <w:sz w:val="28"/>
        </w:rPr>
        <w:t xml:space="preserve">Көлік құралының иесі ________________________________ </w:t>
      </w:r>
      <w:r>
        <w:br/>
      </w:r>
      <w:r>
        <w:rPr>
          <w:rFonts w:ascii="Times New Roman"/>
          <w:b w:val="false"/>
          <w:i w:val="false"/>
          <w:color w:val="000000"/>
          <w:sz w:val="28"/>
        </w:rPr>
        <w:t>
</w:t>
      </w:r>
      <w:r>
        <w:rPr>
          <w:rFonts w:ascii="Times New Roman"/>
          <w:b w:val="false"/>
          <w:i/>
          <w:color w:val="000000"/>
          <w:sz w:val="28"/>
        </w:rPr>
        <w:t xml:space="preserve">                                   (қолы) </w:t>
      </w:r>
    </w:p>
    <w:p>
      <w:pPr>
        <w:spacing w:after="0"/>
        <w:ind w:left="0"/>
        <w:jc w:val="both"/>
      </w:pPr>
      <w:r>
        <w:rPr>
          <w:rFonts w:ascii="Times New Roman"/>
          <w:b w:val="false"/>
          <w:i w:val="false"/>
          <w:color w:val="000000"/>
          <w:sz w:val="28"/>
        </w:rPr>
        <w:t xml:space="preserve">                                    Қазақстан Республикасы Ішкі </w:t>
      </w:r>
      <w:r>
        <w:br/>
      </w:r>
      <w:r>
        <w:rPr>
          <w:rFonts w:ascii="Times New Roman"/>
          <w:b w:val="false"/>
          <w:i w:val="false"/>
          <w:color w:val="000000"/>
          <w:sz w:val="28"/>
        </w:rPr>
        <w:t xml:space="preserve">
                                   істер министрінің 2003 жылғы </w:t>
      </w:r>
      <w:r>
        <w:br/>
      </w:r>
      <w:r>
        <w:rPr>
          <w:rFonts w:ascii="Times New Roman"/>
          <w:b w:val="false"/>
          <w:i w:val="false"/>
          <w:color w:val="000000"/>
          <w:sz w:val="28"/>
        </w:rPr>
        <w:t xml:space="preserve">
                                   13 ақпандағы N 87 бұйрығымен </w:t>
      </w:r>
      <w:r>
        <w:br/>
      </w:r>
      <w:r>
        <w:rPr>
          <w:rFonts w:ascii="Times New Roman"/>
          <w:b w:val="false"/>
          <w:i w:val="false"/>
          <w:color w:val="000000"/>
          <w:sz w:val="28"/>
        </w:rPr>
        <w:t xml:space="preserve">
                                  бекітілген Ішкі істер органдары </w:t>
      </w:r>
      <w:r>
        <w:br/>
      </w:r>
      <w:r>
        <w:rPr>
          <w:rFonts w:ascii="Times New Roman"/>
          <w:b w:val="false"/>
          <w:i w:val="false"/>
          <w:color w:val="000000"/>
          <w:sz w:val="28"/>
        </w:rPr>
        <w:t xml:space="preserve">
                                    жол полициясы бөлімшелерінің </w:t>
      </w:r>
      <w:r>
        <w:br/>
      </w:r>
      <w:r>
        <w:rPr>
          <w:rFonts w:ascii="Times New Roman"/>
          <w:b w:val="false"/>
          <w:i w:val="false"/>
          <w:color w:val="000000"/>
          <w:sz w:val="28"/>
        </w:rPr>
        <w:t xml:space="preserve">
                                  көлік құралдарының конструкциясы </w:t>
      </w:r>
      <w:r>
        <w:br/>
      </w:r>
      <w:r>
        <w:rPr>
          <w:rFonts w:ascii="Times New Roman"/>
          <w:b w:val="false"/>
          <w:i w:val="false"/>
          <w:color w:val="000000"/>
          <w:sz w:val="28"/>
        </w:rPr>
        <w:t xml:space="preserve">
                                      мен техникалық жағдайын </w:t>
      </w:r>
      <w:r>
        <w:br/>
      </w:r>
      <w:r>
        <w:rPr>
          <w:rFonts w:ascii="Times New Roman"/>
          <w:b w:val="false"/>
          <w:i w:val="false"/>
          <w:color w:val="000000"/>
          <w:sz w:val="28"/>
        </w:rPr>
        <w:t xml:space="preserve">
                                  бақылауды ұйымдастыруы жөніндегі </w:t>
      </w:r>
      <w:r>
        <w:br/>
      </w:r>
      <w:r>
        <w:rPr>
          <w:rFonts w:ascii="Times New Roman"/>
          <w:b w:val="false"/>
          <w:i w:val="false"/>
          <w:color w:val="000000"/>
          <w:sz w:val="28"/>
        </w:rPr>
        <w:t xml:space="preserve">
                                       нұсқаулыққа 3-қосымша </w:t>
      </w:r>
    </w:p>
    <w:p>
      <w:pPr>
        <w:spacing w:after="0"/>
        <w:ind w:left="0"/>
        <w:jc w:val="both"/>
      </w:pPr>
      <w:r>
        <w:rPr>
          <w:rFonts w:ascii="Times New Roman"/>
          <w:b w:val="false"/>
          <w:i w:val="false"/>
          <w:color w:val="ff0000"/>
          <w:sz w:val="28"/>
        </w:rPr>
        <w:t xml:space="preserve">       Ескерту: 3-қосымшамен толықтырылды - Ішкі істер </w:t>
      </w:r>
      <w:r>
        <w:br/>
      </w:r>
      <w:r>
        <w:rPr>
          <w:rFonts w:ascii="Times New Roman"/>
          <w:b w:val="false"/>
          <w:i w:val="false"/>
          <w:color w:val="000000"/>
          <w:sz w:val="28"/>
        </w:rPr>
        <w:t>
</w:t>
      </w:r>
      <w:r>
        <w:rPr>
          <w:rFonts w:ascii="Times New Roman"/>
          <w:b w:val="false"/>
          <w:i w:val="false"/>
          <w:color w:val="ff0000"/>
          <w:sz w:val="28"/>
        </w:rPr>
        <w:t xml:space="preserve">министрлігінің 2005 жылғы 16 наурыздағы N 168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Көлік құралына қауіпті жүктерді </w:t>
      </w:r>
      <w:r>
        <w:br/>
      </w:r>
      <w:r>
        <w:rPr>
          <w:rFonts w:ascii="Times New Roman"/>
          <w:b w:val="false"/>
          <w:i w:val="false"/>
          <w:color w:val="000000"/>
          <w:sz w:val="28"/>
        </w:rPr>
        <w:t>
</w:t>
      </w:r>
      <w:r>
        <w:rPr>
          <w:rFonts w:ascii="Times New Roman"/>
          <w:b/>
          <w:i w:val="false"/>
          <w:color w:val="000000"/>
          <w:sz w:val="28"/>
        </w:rPr>
        <w:t xml:space="preserve">               тасымалдауға рұқсат беру туралы </w:t>
      </w:r>
    </w:p>
    <w:p>
      <w:pPr>
        <w:spacing w:after="0"/>
        <w:ind w:left="0"/>
        <w:jc w:val="both"/>
      </w:pPr>
      <w:r>
        <w:rPr>
          <w:rFonts w:ascii="Times New Roman"/>
          <w:b/>
          <w:i w:val="false"/>
          <w:color w:val="000000"/>
          <w:sz w:val="28"/>
        </w:rPr>
        <w:t xml:space="preserve">                           Куәлік </w:t>
      </w:r>
    </w:p>
    <w:p>
      <w:pPr>
        <w:spacing w:after="0"/>
        <w:ind w:left="0"/>
        <w:jc w:val="both"/>
      </w:pPr>
      <w:r>
        <w:rPr>
          <w:rFonts w:ascii="Times New Roman"/>
          <w:b w:val="false"/>
          <w:i w:val="false"/>
          <w:color w:val="000000"/>
          <w:sz w:val="28"/>
        </w:rPr>
        <w:t xml:space="preserve">      1. Осы куәлік төменде көрсетілген көлік құралының, жол </w:t>
      </w:r>
      <w:r>
        <w:br/>
      </w:r>
      <w:r>
        <w:rPr>
          <w:rFonts w:ascii="Times New Roman"/>
          <w:b w:val="false"/>
          <w:i w:val="false"/>
          <w:color w:val="000000"/>
          <w:sz w:val="28"/>
        </w:rPr>
        <w:t xml:space="preserve">
қозғалысының Ережелеріндегі, қауіпті жүктерді автомобиль көлігімен </w:t>
      </w:r>
      <w:r>
        <w:br/>
      </w:r>
      <w:r>
        <w:rPr>
          <w:rFonts w:ascii="Times New Roman"/>
          <w:b w:val="false"/>
          <w:i w:val="false"/>
          <w:color w:val="000000"/>
          <w:sz w:val="28"/>
        </w:rPr>
        <w:t xml:space="preserve">
тасымалдау Ережелеріндегі талаптарға жауап беретіндігін және </w:t>
      </w:r>
      <w:r>
        <w:br/>
      </w:r>
      <w:r>
        <w:rPr>
          <w:rFonts w:ascii="Times New Roman"/>
          <w:b w:val="false"/>
          <w:i w:val="false"/>
          <w:color w:val="000000"/>
          <w:sz w:val="28"/>
        </w:rPr>
        <w:t xml:space="preserve">
олардың тасымалдауына рұқсат етілетіндігін куәландырады. </w:t>
      </w:r>
      <w:r>
        <w:br/>
      </w:r>
      <w:r>
        <w:rPr>
          <w:rFonts w:ascii="Times New Roman"/>
          <w:b w:val="false"/>
          <w:i w:val="false"/>
          <w:color w:val="000000"/>
          <w:sz w:val="28"/>
        </w:rPr>
        <w:t xml:space="preserve">
      2. Осы куәлік, көрсетілген көлік құралы пайдаланудан алып </w:t>
      </w:r>
      <w:r>
        <w:br/>
      </w:r>
      <w:r>
        <w:rPr>
          <w:rFonts w:ascii="Times New Roman"/>
          <w:b w:val="false"/>
          <w:i w:val="false"/>
          <w:color w:val="000000"/>
          <w:sz w:val="28"/>
        </w:rPr>
        <w:t xml:space="preserve">
тасталған, иесі өзгерген, куәліктің берілген мерзімі өткен және </w:t>
      </w:r>
      <w:r>
        <w:br/>
      </w:r>
      <w:r>
        <w:rPr>
          <w:rFonts w:ascii="Times New Roman"/>
          <w:b w:val="false"/>
          <w:i w:val="false"/>
          <w:color w:val="000000"/>
          <w:sz w:val="28"/>
        </w:rPr>
        <w:t xml:space="preserve">
көлік құралы қайтадан жабдықталған жағдайда, берген жол полициясы </w:t>
      </w:r>
      <w:r>
        <w:br/>
      </w:r>
      <w:r>
        <w:rPr>
          <w:rFonts w:ascii="Times New Roman"/>
          <w:b w:val="false"/>
          <w:i w:val="false"/>
          <w:color w:val="000000"/>
          <w:sz w:val="28"/>
        </w:rPr>
        <w:t xml:space="preserve">
бөлімшесіне қайтарылуға жатады. </w:t>
      </w:r>
      <w:r>
        <w:br/>
      </w:r>
      <w:r>
        <w:rPr>
          <w:rFonts w:ascii="Times New Roman"/>
          <w:b w:val="false"/>
          <w:i w:val="false"/>
          <w:color w:val="000000"/>
          <w:sz w:val="28"/>
        </w:rPr>
        <w:t xml:space="preserve">
      3. Көлік құралының үлгісі (автомобиль, тіркеме, жартылай </w:t>
      </w:r>
      <w:r>
        <w:br/>
      </w:r>
      <w:r>
        <w:rPr>
          <w:rFonts w:ascii="Times New Roman"/>
          <w:b w:val="false"/>
          <w:i w:val="false"/>
          <w:color w:val="000000"/>
          <w:sz w:val="28"/>
        </w:rPr>
        <w:t xml:space="preserve">
тіркеме) және маркасы _____________________________________________ </w:t>
      </w:r>
      <w:r>
        <w:br/>
      </w:r>
      <w:r>
        <w:rPr>
          <w:rFonts w:ascii="Times New Roman"/>
          <w:b w:val="false"/>
          <w:i w:val="false"/>
          <w:color w:val="000000"/>
          <w:sz w:val="28"/>
        </w:rPr>
        <w:t xml:space="preserve">
      4. Көлік құралының мемлекеттік нөмірлік белгісі үлгісі </w:t>
      </w:r>
      <w:r>
        <w:br/>
      </w:r>
      <w:r>
        <w:rPr>
          <w:rFonts w:ascii="Times New Roman"/>
          <w:b w:val="false"/>
          <w:i w:val="false"/>
          <w:color w:val="000000"/>
          <w:sz w:val="28"/>
        </w:rPr>
        <w:t xml:space="preserve">
(автомобиль, тіркеме, жартылай тіркеме) ___________________________ </w:t>
      </w:r>
      <w:r>
        <w:br/>
      </w:r>
      <w:r>
        <w:rPr>
          <w:rFonts w:ascii="Times New Roman"/>
          <w:b w:val="false"/>
          <w:i w:val="false"/>
          <w:color w:val="000000"/>
          <w:sz w:val="28"/>
        </w:rPr>
        <w:t xml:space="preserve">
      5. Көлік құралының кузов үлгісі _____________________________ </w:t>
      </w:r>
      <w:r>
        <w:br/>
      </w:r>
      <w:r>
        <w:rPr>
          <w:rFonts w:ascii="Times New Roman"/>
          <w:b w:val="false"/>
          <w:i w:val="false"/>
          <w:color w:val="000000"/>
          <w:sz w:val="28"/>
        </w:rPr>
        <w:t xml:space="preserve">
      6. Тахографтың заводтық нөмірі _______, _____________20___ ж. </w:t>
      </w:r>
      <w:r>
        <w:br/>
      </w:r>
      <w:r>
        <w:rPr>
          <w:rFonts w:ascii="Times New Roman"/>
          <w:b w:val="false"/>
          <w:i w:val="false"/>
          <w:color w:val="000000"/>
          <w:sz w:val="28"/>
        </w:rPr>
        <w:t xml:space="preserve">
дейін жарамды. </w:t>
      </w:r>
      <w:r>
        <w:br/>
      </w:r>
      <w:r>
        <w:rPr>
          <w:rFonts w:ascii="Times New Roman"/>
          <w:b w:val="false"/>
          <w:i w:val="false"/>
          <w:color w:val="000000"/>
          <w:sz w:val="28"/>
        </w:rPr>
        <w:t xml:space="preserve">
      7. Көлік құралының исі және оның мекенжайы 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"___"_________20__ ж. көлік құралы тексерілді және мына </w:t>
      </w:r>
      <w:r>
        <w:br/>
      </w:r>
      <w:r>
        <w:rPr>
          <w:rFonts w:ascii="Times New Roman"/>
          <w:b w:val="false"/>
          <w:i w:val="false"/>
          <w:color w:val="000000"/>
          <w:sz w:val="28"/>
        </w:rPr>
        <w:t xml:space="preserve">
қауіпті жүктерді тасымалдауға жіберілуі мүмкін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(аты мен сыныбын көрсет) </w:t>
      </w:r>
    </w:p>
    <w:p>
      <w:pPr>
        <w:spacing w:after="0"/>
        <w:ind w:left="0"/>
        <w:jc w:val="both"/>
      </w:pPr>
      <w:r>
        <w:rPr>
          <w:rFonts w:ascii="Times New Roman"/>
          <w:b w:val="false"/>
          <w:i w:val="false"/>
          <w:color w:val="000000"/>
          <w:sz w:val="28"/>
        </w:rPr>
        <w:t xml:space="preserve">      9. _____________20___ ж. _____________20___ ж. дейін жарамды. </w:t>
      </w:r>
    </w:p>
    <w:p>
      <w:pPr>
        <w:spacing w:after="0"/>
        <w:ind w:left="0"/>
        <w:jc w:val="both"/>
      </w:pPr>
      <w:r>
        <w:rPr>
          <w:rFonts w:ascii="Times New Roman"/>
          <w:b w:val="false"/>
          <w:i w:val="false"/>
          <w:color w:val="000000"/>
          <w:sz w:val="28"/>
        </w:rPr>
        <w:t xml:space="preserve">      жол полициясының бастығы </w:t>
      </w:r>
      <w:r>
        <w:br/>
      </w:r>
      <w:r>
        <w:rPr>
          <w:rFonts w:ascii="Times New Roman"/>
          <w:b w:val="false"/>
          <w:i w:val="false"/>
          <w:color w:val="000000"/>
          <w:sz w:val="28"/>
        </w:rPr>
        <w:t xml:space="preserve">
      ______________________                 ______________________ </w:t>
      </w:r>
      <w:r>
        <w:br/>
      </w:r>
      <w:r>
        <w:rPr>
          <w:rFonts w:ascii="Times New Roman"/>
          <w:b w:val="false"/>
          <w:i w:val="false"/>
          <w:color w:val="000000"/>
          <w:sz w:val="28"/>
        </w:rPr>
        <w:t xml:space="preserve">
      "___" ________ 20__ ж.   (қолы, мөр)      (Фамилиясы, аты, </w:t>
      </w:r>
      <w:r>
        <w:br/>
      </w:r>
      <w:r>
        <w:rPr>
          <w:rFonts w:ascii="Times New Roman"/>
          <w:b w:val="false"/>
          <w:i w:val="false"/>
          <w:color w:val="000000"/>
          <w:sz w:val="28"/>
        </w:rPr>
        <w:t xml:space="preserve">
                                                  әкесінің аты) </w:t>
      </w:r>
    </w:p>
    <w:p>
      <w:pPr>
        <w:spacing w:after="0"/>
        <w:ind w:left="0"/>
        <w:jc w:val="both"/>
      </w:pPr>
      <w:r>
        <w:rPr>
          <w:rFonts w:ascii="Times New Roman"/>
          <w:b w:val="false"/>
          <w:i w:val="false"/>
          <w:color w:val="000000"/>
          <w:sz w:val="28"/>
        </w:rPr>
        <w:t xml:space="preserve">      10. Осы куәлік мерзімі "___" _______ 20__ ж. дейін ұзартылған </w:t>
      </w:r>
    </w:p>
    <w:p>
      <w:pPr>
        <w:spacing w:after="0"/>
        <w:ind w:left="0"/>
        <w:jc w:val="both"/>
      </w:pPr>
      <w:r>
        <w:rPr>
          <w:rFonts w:ascii="Times New Roman"/>
          <w:b w:val="false"/>
          <w:i w:val="false"/>
          <w:color w:val="000000"/>
          <w:sz w:val="28"/>
        </w:rPr>
        <w:t xml:space="preserve">      жол полициясының бастығы </w:t>
      </w:r>
      <w:r>
        <w:br/>
      </w:r>
      <w:r>
        <w:rPr>
          <w:rFonts w:ascii="Times New Roman"/>
          <w:b w:val="false"/>
          <w:i w:val="false"/>
          <w:color w:val="000000"/>
          <w:sz w:val="28"/>
        </w:rPr>
        <w:t xml:space="preserve">
      ______________________                 ______________________ </w:t>
      </w:r>
      <w:r>
        <w:br/>
      </w:r>
      <w:r>
        <w:rPr>
          <w:rFonts w:ascii="Times New Roman"/>
          <w:b w:val="false"/>
          <w:i w:val="false"/>
          <w:color w:val="000000"/>
          <w:sz w:val="28"/>
        </w:rPr>
        <w:t xml:space="preserve">
      "___" ________ 20__ ж.   (қолы, мөр)      (Фамилиясы, аты, </w:t>
      </w:r>
      <w:r>
        <w:br/>
      </w:r>
      <w:r>
        <w:rPr>
          <w:rFonts w:ascii="Times New Roman"/>
          <w:b w:val="false"/>
          <w:i w:val="false"/>
          <w:color w:val="000000"/>
          <w:sz w:val="28"/>
        </w:rPr>
        <w:t xml:space="preserve">
                                                  әкесінің аты) </w:t>
      </w:r>
    </w:p>
    <w:p>
      <w:pPr>
        <w:spacing w:after="0"/>
        <w:ind w:left="0"/>
        <w:jc w:val="both"/>
      </w:pPr>
      <w:r>
        <w:rPr>
          <w:rFonts w:ascii="Times New Roman"/>
          <w:b w:val="false"/>
          <w:i w:val="false"/>
          <w:color w:val="000000"/>
          <w:sz w:val="28"/>
        </w:rPr>
        <w:t xml:space="preserve">      Ескертпе: Осы куәлік жол қозғалысы қауіпсіздігін қамтамасыз </w:t>
      </w:r>
      <w:r>
        <w:br/>
      </w:r>
      <w:r>
        <w:rPr>
          <w:rFonts w:ascii="Times New Roman"/>
          <w:b w:val="false"/>
          <w:i w:val="false"/>
          <w:color w:val="000000"/>
          <w:sz w:val="28"/>
        </w:rPr>
        <w:t xml:space="preserve">
ету бөлігіндегі қауіпті жүкті тасымалдауға көлік құралына рұқсат </w:t>
      </w:r>
      <w:r>
        <w:br/>
      </w:r>
      <w:r>
        <w:rPr>
          <w:rFonts w:ascii="Times New Roman"/>
          <w:b w:val="false"/>
          <w:i w:val="false"/>
          <w:color w:val="000000"/>
          <w:sz w:val="28"/>
        </w:rPr>
        <w:t xml:space="preserve">
беруді айқындайды және егер көлік құралы 5-тармақта көрсетілген </w:t>
      </w:r>
      <w:r>
        <w:br/>
      </w:r>
      <w:r>
        <w:rPr>
          <w:rFonts w:ascii="Times New Roman"/>
          <w:b w:val="false"/>
          <w:i w:val="false"/>
          <w:color w:val="000000"/>
          <w:sz w:val="28"/>
        </w:rPr>
        <w:t xml:space="preserve">
басқа тасымалдаушыға, операторға немесе иесіне берілсе, куәліктің </w:t>
      </w:r>
      <w:r>
        <w:br/>
      </w:r>
      <w:r>
        <w:rPr>
          <w:rFonts w:ascii="Times New Roman"/>
          <w:b w:val="false"/>
          <w:i w:val="false"/>
          <w:color w:val="000000"/>
          <w:sz w:val="28"/>
        </w:rPr>
        <w:t xml:space="preserve">
жарамдылық мерзімі өткеннен кейін және көлік құралының бір немесе </w:t>
      </w:r>
      <w:r>
        <w:br/>
      </w:r>
      <w:r>
        <w:rPr>
          <w:rFonts w:ascii="Times New Roman"/>
          <w:b w:val="false"/>
          <w:i w:val="false"/>
          <w:color w:val="000000"/>
          <w:sz w:val="28"/>
        </w:rPr>
        <w:t xml:space="preserve">
одан да көп негізгі сипаттамалары айтарлықтай өзгерсе АКҚ пайдалану </w:t>
      </w:r>
      <w:r>
        <w:br/>
      </w:r>
      <w:r>
        <w:rPr>
          <w:rFonts w:ascii="Times New Roman"/>
          <w:b w:val="false"/>
          <w:i w:val="false"/>
          <w:color w:val="000000"/>
          <w:sz w:val="28"/>
        </w:rPr>
        <w:t xml:space="preserve">
тоқтатылғаннан кейін оны берген Жол полициясы бөлімшесіне </w:t>
      </w:r>
      <w:r>
        <w:br/>
      </w:r>
      <w:r>
        <w:rPr>
          <w:rFonts w:ascii="Times New Roman"/>
          <w:b w:val="false"/>
          <w:i w:val="false"/>
          <w:color w:val="000000"/>
          <w:sz w:val="28"/>
        </w:rPr>
        <w:t xml:space="preserve">
қайтарылуы тиіс. </w:t>
      </w:r>
    </w:p>
    <w:bookmarkStart w:name="z67" w:id="66"/>
    <w:p>
      <w:pPr>
        <w:spacing w:after="0"/>
        <w:ind w:left="0"/>
        <w:jc w:val="both"/>
      </w:pPr>
      <w:r>
        <w:rPr>
          <w:rFonts w:ascii="Times New Roman"/>
          <w:b w:val="false"/>
          <w:i w:val="false"/>
          <w:color w:val="000000"/>
          <w:sz w:val="28"/>
        </w:rPr>
        <w:t xml:space="preserve">
                                   Қазақстан Республикасы Ішкі </w:t>
      </w:r>
      <w:r>
        <w:br/>
      </w:r>
      <w:r>
        <w:rPr>
          <w:rFonts w:ascii="Times New Roman"/>
          <w:b w:val="false"/>
          <w:i w:val="false"/>
          <w:color w:val="000000"/>
          <w:sz w:val="28"/>
        </w:rPr>
        <w:t xml:space="preserve">
                                   істер министрінің 2003 жылғы </w:t>
      </w:r>
      <w:r>
        <w:br/>
      </w:r>
      <w:r>
        <w:rPr>
          <w:rFonts w:ascii="Times New Roman"/>
          <w:b w:val="false"/>
          <w:i w:val="false"/>
          <w:color w:val="000000"/>
          <w:sz w:val="28"/>
        </w:rPr>
        <w:t xml:space="preserve">
                                   13 ақпандағы N 87 бұйрығымен </w:t>
      </w:r>
      <w:r>
        <w:br/>
      </w:r>
      <w:r>
        <w:rPr>
          <w:rFonts w:ascii="Times New Roman"/>
          <w:b w:val="false"/>
          <w:i w:val="false"/>
          <w:color w:val="000000"/>
          <w:sz w:val="28"/>
        </w:rPr>
        <w:t xml:space="preserve">
                                  бекітілген Ішкі істер органдары </w:t>
      </w:r>
      <w:r>
        <w:br/>
      </w:r>
      <w:r>
        <w:rPr>
          <w:rFonts w:ascii="Times New Roman"/>
          <w:b w:val="false"/>
          <w:i w:val="false"/>
          <w:color w:val="000000"/>
          <w:sz w:val="28"/>
        </w:rPr>
        <w:t xml:space="preserve">
                                    жол полициясы бөлімшелерінің </w:t>
      </w:r>
      <w:r>
        <w:br/>
      </w:r>
      <w:r>
        <w:rPr>
          <w:rFonts w:ascii="Times New Roman"/>
          <w:b w:val="false"/>
          <w:i w:val="false"/>
          <w:color w:val="000000"/>
          <w:sz w:val="28"/>
        </w:rPr>
        <w:t xml:space="preserve">
                                  көлік құралдарының конструкциясы </w:t>
      </w:r>
      <w:r>
        <w:br/>
      </w:r>
      <w:r>
        <w:rPr>
          <w:rFonts w:ascii="Times New Roman"/>
          <w:b w:val="false"/>
          <w:i w:val="false"/>
          <w:color w:val="000000"/>
          <w:sz w:val="28"/>
        </w:rPr>
        <w:t xml:space="preserve">
                                      мен техникалық жағдайын </w:t>
      </w:r>
      <w:r>
        <w:br/>
      </w:r>
      <w:r>
        <w:rPr>
          <w:rFonts w:ascii="Times New Roman"/>
          <w:b w:val="false"/>
          <w:i w:val="false"/>
          <w:color w:val="000000"/>
          <w:sz w:val="28"/>
        </w:rPr>
        <w:t xml:space="preserve">
                                  бақылауды ұйымдастыруы жөніндегі </w:t>
      </w:r>
      <w:r>
        <w:br/>
      </w:r>
      <w:r>
        <w:rPr>
          <w:rFonts w:ascii="Times New Roman"/>
          <w:b w:val="false"/>
          <w:i w:val="false"/>
          <w:color w:val="000000"/>
          <w:sz w:val="28"/>
        </w:rPr>
        <w:t xml:space="preserve">
                                       нұсқаулыққа 4-қосымша </w:t>
      </w:r>
    </w:p>
    <w:bookmarkEnd w:id="66"/>
    <w:p>
      <w:pPr>
        <w:spacing w:after="0"/>
        <w:ind w:left="0"/>
        <w:jc w:val="both"/>
      </w:pPr>
      <w:r>
        <w:rPr>
          <w:rFonts w:ascii="Times New Roman"/>
          <w:b w:val="false"/>
          <w:i w:val="false"/>
          <w:color w:val="ff0000"/>
          <w:sz w:val="28"/>
        </w:rPr>
        <w:t xml:space="preserve">       Ескерту: 4-қосымшамен толықтырылды - Ішкі істер </w:t>
      </w:r>
      <w:r>
        <w:br/>
      </w:r>
      <w:r>
        <w:rPr>
          <w:rFonts w:ascii="Times New Roman"/>
          <w:b w:val="false"/>
          <w:i w:val="false"/>
          <w:color w:val="ff0000"/>
          <w:sz w:val="28"/>
        </w:rPr>
        <w:t xml:space="preserve">
министрлігінің 2005 жылғы 16 наурыздағы N 168 </w:t>
      </w:r>
      <w:r>
        <w:rPr>
          <w:rFonts w:ascii="Times New Roman"/>
          <w:b w:val="false"/>
          <w:i w:val="false"/>
          <w:color w:val="ff0000"/>
          <w:sz w:val="28"/>
        </w:rPr>
        <w:t xml:space="preserve">  бұйрығымен </w:t>
      </w:r>
    </w:p>
    <w:p>
      <w:pPr>
        <w:spacing w:after="0"/>
        <w:ind w:left="0"/>
        <w:jc w:val="both"/>
      </w:pPr>
      <w:r>
        <w:rPr>
          <w:rFonts w:ascii="Times New Roman"/>
          <w:b/>
          <w:i w:val="false"/>
          <w:color w:val="000000"/>
          <w:sz w:val="28"/>
        </w:rPr>
        <w:t xml:space="preserve">       Көлік құралдарына қауіпті жүктерді тасмалдауға </w:t>
      </w:r>
      <w:r>
        <w:br/>
      </w:r>
      <w:r>
        <w:rPr>
          <w:rFonts w:ascii="Times New Roman"/>
          <w:b w:val="false"/>
          <w:i w:val="false"/>
          <w:color w:val="000000"/>
          <w:sz w:val="28"/>
        </w:rPr>
        <w:t>
</w:t>
      </w:r>
      <w:r>
        <w:rPr>
          <w:rFonts w:ascii="Times New Roman"/>
          <w:b/>
          <w:i w:val="false"/>
          <w:color w:val="000000"/>
          <w:sz w:val="28"/>
        </w:rPr>
        <w:t xml:space="preserve">        рұқсат ету туралы куәліктерді тiркеу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153"/>
        <w:gridCol w:w="2453"/>
        <w:gridCol w:w="1173"/>
        <w:gridCol w:w="1893"/>
        <w:gridCol w:w="247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қ/қ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жүкті тасымалдаушы туралы </w:t>
            </w:r>
            <w:r>
              <w:br/>
            </w:r>
            <w:r>
              <w:rPr>
                <w:rFonts w:ascii="Times New Roman"/>
                <w:b w:val="false"/>
                <w:i w:val="false"/>
                <w:color w:val="000000"/>
                <w:sz w:val="20"/>
              </w:rPr>
              <w:t xml:space="preserve">
мәліметтер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мекен-жайы)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құралының маркасы, мемлекеттік нөмірі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класы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 берілген күн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 алған адамның </w:t>
            </w:r>
            <w:r>
              <w:br/>
            </w:r>
            <w:r>
              <w:rPr>
                <w:rFonts w:ascii="Times New Roman"/>
                <w:b w:val="false"/>
                <w:i w:val="false"/>
                <w:color w:val="000000"/>
                <w:sz w:val="20"/>
              </w:rPr>
              <w:t xml:space="preserve">
Т.А.Ә.А. және қолы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