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561f" w14:textId="a045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239 болып тіркелген "Бухгалтерлік есепке алу стандарттарын бекіту туралы" Қазақстан Республикасы Бухгалтерлік есеп жөніндегі ұлттық комиссиясының 1996 жылғы 13 қарашадағы N 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министрлігінің 2003 жылғы 28 қаңтардағы N 27 бұйрығы. Қазақстан Республикасы Әділет министрлігінде 2003 жылғы 7 ақпанда тіркелді. Тіркеу N 2160. Күші жойылды - ҚР Қаржы министрінің 2007.06.21. N 217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2007.06.21.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Бухгалтерлік есепке алудың нормативтік базасын Қазақстан Республикасының заңнамасына сәйкес келтіру мақсатында БҰЙЫРАМЫН:
</w:t>
      </w:r>
      <w:r>
        <w:br/>
      </w:r>
      <w:r>
        <w:rPr>
          <w:rFonts w:ascii="Times New Roman"/>
          <w:b w:val="false"/>
          <w:i w:val="false"/>
          <w:color w:val="000000"/>
          <w:sz w:val="28"/>
        </w:rPr>
        <w:t>
      "Бухгалтерлік есепке алу стандарттарын бекіту туралы" Қазақстан Республикасы Бухгалтерлік есеп жөніндегі ұлттық комиссиясының 1996 жылғы 13 қарашадағы N 3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Әділет министрлігінде 1996 жылғы 30 желтоқсанда N 239 тіркелген және "Қаржы, салық, бухгалтерлік есепке алу, сақтандыру жөніндегі нормативтік актілерде" 1996 жылы 23 (35) арнайы басылымында ресми жарияланған, Қазақстан Республикасының Әділет министрлігінде 2002 жылғы 13 қыркүйекте N 1977 тіркелген Қазақстан Республикасы Қаржы министрінің 2002 жылғы 28 тамыздағы N 390 
</w:t>
      </w:r>
      <w:r>
        <w:rPr>
          <w:rFonts w:ascii="Times New Roman"/>
          <w:b w:val="false"/>
          <w:i w:val="false"/>
          <w:color w:val="000000"/>
          <w:sz w:val="28"/>
        </w:rPr>
        <w:t xml:space="preserve"> бұйрығымен </w:t>
      </w:r>
      <w:r>
        <w:rPr>
          <w:rFonts w:ascii="Times New Roman"/>
          <w:b w:val="false"/>
          <w:i w:val="false"/>
          <w:color w:val="000000"/>
          <w:sz w:val="28"/>
        </w:rPr>
        <w:t>
 бекітілген өзгерістермен)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5 "Табыс" бухгалтерлік есепке алу стандартына:
</w:t>
      </w:r>
      <w:r>
        <w:br/>
      </w:r>
      <w:r>
        <w:rPr>
          <w:rFonts w:ascii="Times New Roman"/>
          <w:b w:val="false"/>
          <w:i w:val="false"/>
          <w:color w:val="000000"/>
          <w:sz w:val="28"/>
        </w:rPr>
        <w:t>
      1-сілтеме алынып тасталсын;
</w:t>
      </w:r>
      <w:r>
        <w:br/>
      </w:r>
      <w:r>
        <w:rPr>
          <w:rFonts w:ascii="Times New Roman"/>
          <w:b w:val="false"/>
          <w:i w:val="false"/>
          <w:color w:val="000000"/>
          <w:sz w:val="28"/>
        </w:rPr>
        <w:t>
      стандарттың барлық мәтіні бойынша "субъектідегі", "субъектілермен", "субъект", "субъектілерге", "процент", "проценттік", "проценттер", "ақшалай қаражат" деген сөздер "ұйымдағы", "ұйымдармен", "ұйым", "ұйымға", "сыйақы", "сыйақылық", "сыйақылар", "ақша" деген сөздермен ауыстырылсын;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Кірістер - меншіктенушілердің салымдарымен байланысты емес меншік капиталдың артуына әкеп соқтыратын активтердің немесе олардың құнының арту не міндеттемелерінің азаю нысанында есепті кезең ішінде экономикалық пайдалардың артуы.";
</w:t>
      </w:r>
      <w:r>
        <w:br/>
      </w:r>
      <w:r>
        <w:rPr>
          <w:rFonts w:ascii="Times New Roman"/>
          <w:b w:val="false"/>
          <w:i w:val="false"/>
          <w:color w:val="000000"/>
          <w:sz w:val="28"/>
        </w:rPr>
        <w:t>
      21-тармақтың 2) тармақшасы мынадай редакцияда жазылсын:
</w:t>
      </w:r>
      <w:r>
        <w:br/>
      </w:r>
      <w:r>
        <w:rPr>
          <w:rFonts w:ascii="Times New Roman"/>
          <w:b w:val="false"/>
          <w:i w:val="false"/>
          <w:color w:val="000000"/>
          <w:sz w:val="28"/>
        </w:rPr>
        <w:t>
      "2) роялти - патенттерді, сызбаларды немесе үлгілерді бағдарламалық қамтамасыз етудің авторлық құқығын немесе басқа да осындай құқықтарды пайдалану немесе пайдалану құқығы; өндірістік, сауда немесе ғылыми-зерттеу жабдығын пайдалану немесе пайдалану құқығы; ноу-хау пайдалану; кинофильмдер, видеофильмдер, үнтаспалар немесе өзге де баспа құралдарын пайдалану немесе пайдалану құқығы; осыған байланысты техникалық көмек көрсету;";
</w:t>
      </w:r>
      <w:r>
        <w:br/>
      </w:r>
      <w:r>
        <w:rPr>
          <w:rFonts w:ascii="Times New Roman"/>
          <w:b w:val="false"/>
          <w:i w:val="false"/>
          <w:color w:val="000000"/>
          <w:sz w:val="28"/>
        </w:rPr>
        <w:t>
      21-тармақтың 3) тармақшасы мынадай редакцияда жазылсын:
</w:t>
      </w:r>
      <w:r>
        <w:br/>
      </w:r>
      <w:r>
        <w:rPr>
          <w:rFonts w:ascii="Times New Roman"/>
          <w:b w:val="false"/>
          <w:i w:val="false"/>
          <w:color w:val="000000"/>
          <w:sz w:val="28"/>
        </w:rPr>
        <w:t>
      "3) дивидендтер - оның акционерлерінің, қатысушыларының арасында ұйым бөлетін таза пайданың бөлігі";
</w:t>
      </w:r>
      <w:r>
        <w:br/>
      </w:r>
      <w:r>
        <w:rPr>
          <w:rFonts w:ascii="Times New Roman"/>
          <w:b w:val="false"/>
          <w:i w:val="false"/>
          <w:color w:val="000000"/>
          <w:sz w:val="28"/>
        </w:rPr>
        <w:t>
      22-тармақтың 2) тармақшасында "келісімнің" деген сөз "шарттың" деген сөзбен ауыстырылсын;
</w:t>
      </w:r>
      <w:r>
        <w:br/>
      </w:r>
      <w:r>
        <w:rPr>
          <w:rFonts w:ascii="Times New Roman"/>
          <w:b w:val="false"/>
          <w:i w:val="false"/>
          <w:color w:val="000000"/>
          <w:sz w:val="28"/>
        </w:rPr>
        <w:t>
      22-тармақтың 3) тармақшасындағы "акционердің" деген сөздің алдынан "қатысушы" деген сөзбен толықтырылсын;
</w:t>
      </w:r>
      <w:r>
        <w:br/>
      </w:r>
      <w:r>
        <w:rPr>
          <w:rFonts w:ascii="Times New Roman"/>
          <w:b w:val="false"/>
          <w:i w:val="false"/>
          <w:color w:val="000000"/>
          <w:sz w:val="28"/>
        </w:rPr>
        <w:t>
      25-тармақтағы "қарыздардың" деген сөз "талаптардың" деген сөзбен ауыстырылсын;
</w:t>
      </w:r>
      <w:r>
        <w:br/>
      </w:r>
      <w:r>
        <w:rPr>
          <w:rFonts w:ascii="Times New Roman"/>
          <w:b w:val="false"/>
          <w:i w:val="false"/>
          <w:color w:val="000000"/>
          <w:sz w:val="28"/>
        </w:rPr>
        <w:t>
      26-тармақтағы "қарыздар" деген сөз "талаптар"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6 "Негізгі құралдарды есепке алу" бухгалтерлік есепке алудың стандартына:
</w:t>
      </w:r>
      <w:r>
        <w:br/>
      </w:r>
      <w:r>
        <w:rPr>
          <w:rFonts w:ascii="Times New Roman"/>
          <w:b w:val="false"/>
          <w:i w:val="false"/>
          <w:color w:val="000000"/>
          <w:sz w:val="28"/>
        </w:rPr>
        <w:t>
      1-сілтеме алынып тасталсын;
</w:t>
      </w:r>
      <w:r>
        <w:br/>
      </w:r>
      <w:r>
        <w:rPr>
          <w:rFonts w:ascii="Times New Roman"/>
          <w:b w:val="false"/>
          <w:i w:val="false"/>
          <w:color w:val="000000"/>
          <w:sz w:val="28"/>
        </w:rPr>
        <w:t>
      Стандарттың барлық мәтіні бойынша "субъектіге", "субъектілер", "субъектінің" деген сөздер тиісінше "ұйымға", "ұйымдар", "ұйымның" деген сөздермен ауыстырылсын;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Негізгі құралдар - басқа ұйымдарға жалға беру үшін немесе әкімшілік мақсаттар үшін және оны ұзақ уақытты кезең ішінде (бір жылдан астам) пайдалану ұйғарылып отырған дайын өнімді (тауарларды, жұмыстарды, қызметтерді) өндіру үшін ұйым пайдаланатын материалдық активтер.";
</w:t>
      </w:r>
      <w:r>
        <w:br/>
      </w:r>
      <w:r>
        <w:rPr>
          <w:rFonts w:ascii="Times New Roman"/>
          <w:b w:val="false"/>
          <w:i w:val="false"/>
          <w:color w:val="000000"/>
          <w:sz w:val="28"/>
        </w:rPr>
        <w:t>
      15-тармақтағы "ақша қаражаты" деген сөздер "ақша" деген сөзбен ауыстырылсын;
</w:t>
      </w:r>
      <w:r>
        <w:br/>
      </w:r>
      <w:r>
        <w:rPr>
          <w:rFonts w:ascii="Times New Roman"/>
          <w:b w:val="false"/>
          <w:i w:val="false"/>
          <w:color w:val="000000"/>
          <w:sz w:val="28"/>
        </w:rPr>
        <w:t>
      26-тармақтағы "кезеңнің шығысы" деген сөздер "ағымдағы шығыстар"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7 "Тауар-материалдық қорларды есепке алу" бухгалтерлік есепке алу стандартына:
</w:t>
      </w:r>
      <w:r>
        <w:br/>
      </w:r>
      <w:r>
        <w:rPr>
          <w:rFonts w:ascii="Times New Roman"/>
          <w:b w:val="false"/>
          <w:i w:val="false"/>
          <w:color w:val="000000"/>
          <w:sz w:val="28"/>
        </w:rPr>
        <w:t>
      1-нұсқа алынып тасталсын;
</w:t>
      </w:r>
      <w:r>
        <w:br/>
      </w:r>
      <w:r>
        <w:rPr>
          <w:rFonts w:ascii="Times New Roman"/>
          <w:b w:val="false"/>
          <w:i w:val="false"/>
          <w:color w:val="000000"/>
          <w:sz w:val="28"/>
        </w:rPr>
        <w:t>
      2-тармақтағы "субъектілер", "қаржы есептерін" деген сөздер тиісінше "ұйымдар", "қаржылық есептіліктерін" деген сөздермен ауыстырылсын;
</w:t>
      </w:r>
      <w:r>
        <w:br/>
      </w:r>
      <w:r>
        <w:rPr>
          <w:rFonts w:ascii="Times New Roman"/>
          <w:b w:val="false"/>
          <w:i w:val="false"/>
          <w:color w:val="000000"/>
          <w:sz w:val="28"/>
        </w:rPr>
        <w:t>
      3-тармақтың 3) тармақшасындағы "субъектінің" деген сөз "ұйымның" деген сөзбен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"шаруашылық" деген сөз алынып тасталсын;
</w:t>
      </w:r>
      <w:r>
        <w:br/>
      </w:r>
      <w:r>
        <w:rPr>
          <w:rFonts w:ascii="Times New Roman"/>
          <w:b w:val="false"/>
          <w:i w:val="false"/>
          <w:color w:val="000000"/>
          <w:sz w:val="28"/>
        </w:rPr>
        <w:t>
      10-тармақта:
</w:t>
      </w:r>
      <w:r>
        <w:br/>
      </w:r>
      <w:r>
        <w:rPr>
          <w:rFonts w:ascii="Times New Roman"/>
          <w:b w:val="false"/>
          <w:i w:val="false"/>
          <w:color w:val="000000"/>
          <w:sz w:val="28"/>
        </w:rPr>
        <w:t>
      үшінші абзац мынадай редакцияда жазылсын:
</w:t>
      </w:r>
      <w:r>
        <w:br/>
      </w:r>
      <w:r>
        <w:rPr>
          <w:rFonts w:ascii="Times New Roman"/>
          <w:b w:val="false"/>
          <w:i w:val="false"/>
          <w:color w:val="000000"/>
          <w:sz w:val="28"/>
        </w:rPr>
        <w:t>
      "заемдар бойынша сыйақыларды өтеуге арналған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8 "Қаржы инвестицияларын есепке алу" бухгалтерлік есепке алу стандартына:
</w:t>
      </w:r>
      <w:r>
        <w:br/>
      </w:r>
      <w:r>
        <w:rPr>
          <w:rFonts w:ascii="Times New Roman"/>
          <w:b w:val="false"/>
          <w:i w:val="false"/>
          <w:color w:val="000000"/>
          <w:sz w:val="28"/>
        </w:rPr>
        <w:t>
      1-сілтеме алынып тасталсын;
</w:t>
      </w:r>
      <w:r>
        <w:br/>
      </w:r>
      <w:r>
        <w:rPr>
          <w:rFonts w:ascii="Times New Roman"/>
          <w:b w:val="false"/>
          <w:i w:val="false"/>
          <w:color w:val="000000"/>
          <w:sz w:val="28"/>
        </w:rPr>
        <w:t>
      стандарттың барлық мәтіні бойынша "субъектілердің", "субъектілер", "субъект", "проценттер", "процентінің", "проценті", "проценттерге" деген сөздер тиісінше "ұйымдардың", "ұйымдар", "ұйым", "сыйақылар", "сыйақысының", "сыйақысы", "сыйақысына" деген сөздермен ауыстырылсын;
</w:t>
      </w:r>
      <w:r>
        <w:br/>
      </w:r>
      <w:r>
        <w:rPr>
          <w:rFonts w:ascii="Times New Roman"/>
          <w:b w:val="false"/>
          <w:i w:val="false"/>
          <w:color w:val="000000"/>
          <w:sz w:val="28"/>
        </w:rPr>
        <w:t>
      2-тармақтың 2) тармақшасындағы "қаржы есептерінде" деген сөздер "қаржылық есептілігінде" деген сөздермен ауыстырылсын;
</w:t>
      </w:r>
      <w:r>
        <w:br/>
      </w:r>
      <w:r>
        <w:rPr>
          <w:rFonts w:ascii="Times New Roman"/>
          <w:b w:val="false"/>
          <w:i w:val="false"/>
          <w:color w:val="000000"/>
          <w:sz w:val="28"/>
        </w:rPr>
        <w:t>
      16-тармақтың екінші абзацындағы "инвестициялық субъектідегі" деген сөздер "инвестициялық ұйымдағы"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10 "Байланысты тараптар туралы ақпараттық ашылымы" бухгалтерлік есепке алу стандартына:
</w:t>
      </w:r>
      <w:r>
        <w:br/>
      </w:r>
      <w:r>
        <w:rPr>
          <w:rFonts w:ascii="Times New Roman"/>
          <w:b w:val="false"/>
          <w:i w:val="false"/>
          <w:color w:val="000000"/>
          <w:sz w:val="28"/>
        </w:rPr>
        <w:t>
      1-тармақтағы "шаруашылық" деген сөз алынып тасталсын;
</w:t>
      </w:r>
      <w:r>
        <w:br/>
      </w:r>
      <w:r>
        <w:rPr>
          <w:rFonts w:ascii="Times New Roman"/>
          <w:b w:val="false"/>
          <w:i w:val="false"/>
          <w:color w:val="000000"/>
          <w:sz w:val="28"/>
        </w:rPr>
        <w:t>
      7-тармақтың 4) тармақшасындағы "басшы қызметкерлер, яғни" деген сөздер "басшылық, яғни" деген сөздермен ауыстырылсын;
</w:t>
      </w:r>
      <w:r>
        <w:br/>
      </w:r>
      <w:r>
        <w:rPr>
          <w:rFonts w:ascii="Times New Roman"/>
          <w:b w:val="false"/>
          <w:i w:val="false"/>
          <w:color w:val="000000"/>
          <w:sz w:val="28"/>
        </w:rPr>
        <w:t>
      8-тармақтың 1) тармақшасындағы "ортақ басшы қызметкері" деген сөздер "ортақ басшы" деген сөздермен ауыстырылсын;
</w:t>
      </w:r>
      <w:r>
        <w:br/>
      </w:r>
      <w:r>
        <w:rPr>
          <w:rFonts w:ascii="Times New Roman"/>
          <w:b w:val="false"/>
          <w:i w:val="false"/>
          <w:color w:val="000000"/>
          <w:sz w:val="28"/>
        </w:rPr>
        <w:t>
      9-тармақтағы "қаржы есептеріне" деген сөздер "қаржы есептілігіне" деген сөздермен ауыстырылсын;
</w:t>
      </w:r>
      <w:r>
        <w:br/>
      </w:r>
      <w:r>
        <w:rPr>
          <w:rFonts w:ascii="Times New Roman"/>
          <w:b w:val="false"/>
          <w:i w:val="false"/>
          <w:color w:val="000000"/>
          <w:sz w:val="28"/>
        </w:rPr>
        <w:t>
      11-тармақтың 3) тармақшасының бірінші абзацындағы "баға белгілеу" деген сөздер "баға құру" деген сөздермен ауыстырылсын;
</w:t>
      </w:r>
      <w:r>
        <w:br/>
      </w:r>
      <w:r>
        <w:rPr>
          <w:rFonts w:ascii="Times New Roman"/>
          <w:b w:val="false"/>
          <w:i w:val="false"/>
          <w:color w:val="000000"/>
          <w:sz w:val="28"/>
        </w:rPr>
        <w:t>
      12-тармақта:
</w:t>
      </w:r>
      <w:r>
        <w:br/>
      </w:r>
      <w:r>
        <w:rPr>
          <w:rFonts w:ascii="Times New Roman"/>
          <w:b w:val="false"/>
          <w:i w:val="false"/>
          <w:color w:val="000000"/>
          <w:sz w:val="28"/>
        </w:rPr>
        <w:t>
      2) тармақшадағы "негізгі шаруашылық серіктестігінің" деген сөздер "негізгі ұйымның" деген сөздермен ауыстырылсын;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еншілес ұйымның қаржылық есептілігінде оның негізгі ұйымы тіркелген және Қазақстан Республикасында біріктірілген қаржылық есептілік берген жағдайда;".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12 "Күрделі құрылысқа арналған мердігерлік келісімдер" бухгалтерлік есепке алу стандартына:
</w:t>
      </w:r>
      <w:r>
        <w:br/>
      </w:r>
      <w:r>
        <w:rPr>
          <w:rFonts w:ascii="Times New Roman"/>
          <w:b w:val="false"/>
          <w:i w:val="false"/>
          <w:color w:val="000000"/>
          <w:sz w:val="28"/>
        </w:rPr>
        <w:t>
      19, 23-тармақтардағы "қаржы-шаруашылық қызметінің нәтижелері туралы" деген сөздер "кірістер және шығыстар туралы"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Бухгалтерлік есеп және аудит әдіснамасы департаменті белгіленген тәртіппен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3. Осы бұйрықтың орындалуын бақылау Қаржы бірінші вице-министрі Б.Б.Жәмішевке жүктелсін.
</w:t>
      </w:r>
      <w:r>
        <w:br/>
      </w:r>
      <w:r>
        <w:rPr>
          <w:rFonts w:ascii="Times New Roman"/>
          <w:b w:val="false"/>
          <w:i w:val="false"/>
          <w:color w:val="000000"/>
          <w:sz w:val="28"/>
        </w:rPr>
        <w:t>
      4. Осы бұйрық Қазақстан Республикасының Әділет министрлігінде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