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b619" w14:textId="40eb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аула клубтары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қаулысы. 2002 жылғы 23 желтоқсандағы N 5/812. Алматы қалалық Әділет басқармасында 2003 жылғы 22 қаңтарда N 511 тіркелді. Күші жойылды - Алматы қаласы әкімдігінің 2006 жылғы 8 шілдедегі N 3/885 қаулысымен</w:t>
      </w:r>
    </w:p>
    <w:p>
      <w:pPr>
        <w:spacing w:after="0"/>
        <w:ind w:left="0"/>
        <w:jc w:val="both"/>
      </w:pPr>
      <w:bookmarkStart w:name="z13" w:id="0"/>
      <w:r>
        <w:rPr>
          <w:rFonts w:ascii="Times New Roman"/>
          <w:b w:val="false"/>
          <w:i w:val="false"/>
          <w:color w:val="ff0000"/>
          <w:sz w:val="28"/>
        </w:rPr>
        <w:t xml:space="preserve">
       Ескерту. Күші жойылды - Алматы қаласы әкімдігінің 2006 жылғы 8 шілдедегі N 3/885 қаулысымен (2006 жылғы 1 қыркүйектен бастап күшіне енеді)        </w:t>
      </w:r>
    </w:p>
    <w:bookmarkEnd w:id="0"/>
    <w:p>
      <w:pPr>
        <w:spacing w:after="0"/>
        <w:ind w:left="0"/>
        <w:jc w:val="both"/>
      </w:pPr>
      <w:r>
        <w:rPr>
          <w:rFonts w:ascii="Times New Roman"/>
          <w:b w:val="false"/>
          <w:i w:val="false"/>
          <w:color w:val="000000"/>
          <w:sz w:val="28"/>
        </w:rPr>
        <w:t xml:space="preserve">             Алматы қалалық Мәслихатының II шақырылған ХХ-шы сессиясының шешiмiне сәйкес, сондай-ақ жастар мен жасөспiрiмдердiң тұрған жерлерiнде жұмысты ұйымдастыру жөнiндегi алдыңғы кезектегi шараларды жүзеге асыру мақсатында және Алматы қаласындағы мемлекеттiк жастар саясатын өткiзу жолдарын жетiлдiру қажеттiлiгiне байланысты, Алматы қаласының Әкiмшiлiгi  </w:t>
      </w:r>
      <w:r>
        <w:rPr>
          <w:rFonts w:ascii="Times New Roman"/>
          <w:b/>
          <w:i w:val="false"/>
          <w:color w:val="000000"/>
          <w:sz w:val="28"/>
        </w:rPr>
        <w:t xml:space="preserve">ҚАУЛЫ ЕТЕДI: </w:t>
      </w:r>
    </w:p>
    <w:bookmarkStart w:name="z1" w:id="1"/>
    <w:p>
      <w:pPr>
        <w:spacing w:after="0"/>
        <w:ind w:left="0"/>
        <w:jc w:val="both"/>
      </w:pPr>
      <w:r>
        <w:rPr>
          <w:rFonts w:ascii="Times New Roman"/>
          <w:b w:val="false"/>
          <w:i w:val="false"/>
          <w:color w:val="000000"/>
          <w:sz w:val="28"/>
        </w:rPr>
        <w:t xml:space="preserve">
      1. Қаладағы аула клубтарының ережесi бекiтiлсiн (қосымшасы қоса берiледi). </w:t>
      </w:r>
    </w:p>
    <w:bookmarkEnd w:id="1"/>
    <w:bookmarkStart w:name="z2" w:id="2"/>
    <w:p>
      <w:pPr>
        <w:spacing w:after="0"/>
        <w:ind w:left="0"/>
        <w:jc w:val="both"/>
      </w:pPr>
      <w:r>
        <w:rPr>
          <w:rFonts w:ascii="Times New Roman"/>
          <w:b w:val="false"/>
          <w:i w:val="false"/>
          <w:color w:val="000000"/>
          <w:sz w:val="28"/>
        </w:rPr>
        <w:t xml:space="preserve">
      2. Аудан әкiмдерi, Алматы қалалық коммуналдық меншiктi басқару департаментi (Л.И.Никоноров) аулалық клубтарды құру үшiн бос жайларды iздестiрсiн. </w:t>
      </w:r>
    </w:p>
    <w:bookmarkEnd w:id="2"/>
    <w:bookmarkStart w:name="z3" w:id="3"/>
    <w:p>
      <w:pPr>
        <w:spacing w:after="0"/>
        <w:ind w:left="0"/>
        <w:jc w:val="both"/>
      </w:pPr>
      <w:r>
        <w:rPr>
          <w:rFonts w:ascii="Times New Roman"/>
          <w:b w:val="false"/>
          <w:i w:val="false"/>
          <w:color w:val="000000"/>
          <w:sz w:val="28"/>
        </w:rPr>
        <w:t xml:space="preserve">
      3. Аудан әкiмдерi олардың ведомстволық аумағындағы аула клубтарының жайларына коммуналдық қызмет көрсетуге көмек берсiн. </w:t>
      </w:r>
    </w:p>
    <w:bookmarkEnd w:id="3"/>
    <w:bookmarkStart w:name="z4" w:id="4"/>
    <w:p>
      <w:pPr>
        <w:spacing w:after="0"/>
        <w:ind w:left="0"/>
        <w:jc w:val="both"/>
      </w:pPr>
      <w:r>
        <w:rPr>
          <w:rFonts w:ascii="Times New Roman"/>
          <w:b w:val="false"/>
          <w:i w:val="false"/>
          <w:color w:val="000000"/>
          <w:sz w:val="28"/>
        </w:rPr>
        <w:t xml:space="preserve">
      4. Қалалық Жастар саясатын дамыту мемлекеттiк қоры (А.Б.Құдайбергенов) жұмыс iстеп жатқан және жаңадан құрылған аула клубтарына қажеттi жөндеу-құрылыс жұмыстарын қаржыландыруды, аула клубтарының директорларына еңбек жалақысын төлеудi, және қажеттi құралдармен жабдықтауды қамтамасыз етсiн.   </w:t>
      </w:r>
    </w:p>
    <w:bookmarkEnd w:id="4"/>
    <w:bookmarkStart w:name="z5" w:id="5"/>
    <w:p>
      <w:pPr>
        <w:spacing w:after="0"/>
        <w:ind w:left="0"/>
        <w:jc w:val="both"/>
      </w:pPr>
      <w:r>
        <w:rPr>
          <w:rFonts w:ascii="Times New Roman"/>
          <w:b w:val="false"/>
          <w:i w:val="false"/>
          <w:color w:val="000000"/>
          <w:sz w:val="28"/>
        </w:rPr>
        <w:t xml:space="preserve">
      5. Алматы қалалық еңбек, жұмыспен қамту және халықты әлеуметтiк қорғау департаментi (А.Ж.Нұрланов) аудандық жұмыспен қамту орталықтары арқылы қоғамдық жұмыстарға бөлiнген қаражат есебiнен аула клубтарының штаттағы педагогтарына еңбек жалақысын төлеудi қамтамасыз етсiн. </w:t>
      </w:r>
      <w:r>
        <w:br/>
      </w:r>
      <w:r>
        <w:rPr>
          <w:rFonts w:ascii="Times New Roman"/>
          <w:b w:val="false"/>
          <w:i w:val="false"/>
          <w:color w:val="000000"/>
          <w:sz w:val="28"/>
        </w:rPr>
        <w:t xml:space="preserve">
      6. Осы қаулының орындалуын бақылау Алматы қаласы Әкiмiнiң орынбасары А.З.Мурзинге жүктелсiн. </w:t>
      </w:r>
    </w:p>
    <w:bookmarkEnd w:id="5"/>
    <w:p>
      <w:pPr>
        <w:spacing w:after="0"/>
        <w:ind w:left="0"/>
        <w:jc w:val="both"/>
      </w:pPr>
      <w:r>
        <w:rPr>
          <w:rFonts w:ascii="Times New Roman"/>
          <w:b w:val="false"/>
          <w:i/>
          <w:color w:val="000000"/>
          <w:sz w:val="28"/>
        </w:rPr>
        <w:t xml:space="preserve">      Алматы қаласының </w:t>
      </w:r>
      <w:r>
        <w:br/>
      </w:r>
      <w:r>
        <w:rPr>
          <w:rFonts w:ascii="Times New Roman"/>
          <w:b w:val="false"/>
          <w:i w:val="false"/>
          <w:color w:val="000000"/>
          <w:sz w:val="28"/>
        </w:rPr>
        <w:t>
</w:t>
      </w:r>
      <w:r>
        <w:rPr>
          <w:rFonts w:ascii="Times New Roman"/>
          <w:b w:val="false"/>
          <w:i/>
          <w:color w:val="000000"/>
          <w:sz w:val="28"/>
        </w:rPr>
        <w:t xml:space="preserve">      Әкiмi    </w:t>
      </w:r>
    </w:p>
    <w:p>
      <w:pPr>
        <w:spacing w:after="0"/>
        <w:ind w:left="0"/>
        <w:jc w:val="both"/>
      </w:pPr>
      <w:r>
        <w:rPr>
          <w:rFonts w:ascii="Times New Roman"/>
          <w:b w:val="false"/>
          <w:i/>
          <w:color w:val="000000"/>
          <w:sz w:val="28"/>
        </w:rPr>
        <w:t xml:space="preserve">      Әкiмшiлiк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Алматы қалалық әкiмшiлiгiнiң </w:t>
      </w:r>
      <w:r>
        <w:br/>
      </w:r>
      <w:r>
        <w:rPr>
          <w:rFonts w:ascii="Times New Roman"/>
          <w:b w:val="false"/>
          <w:i w:val="false"/>
          <w:color w:val="000000"/>
          <w:sz w:val="28"/>
        </w:rPr>
        <w:t xml:space="preserve">
2002 жылғы "23" желтоқсандағы </w:t>
      </w:r>
      <w:r>
        <w:br/>
      </w:r>
      <w:r>
        <w:rPr>
          <w:rFonts w:ascii="Times New Roman"/>
          <w:b w:val="false"/>
          <w:i w:val="false"/>
          <w:color w:val="000000"/>
          <w:sz w:val="28"/>
        </w:rPr>
        <w:t xml:space="preserve">
N 5/812 қаулысына қосымша </w:t>
      </w:r>
    </w:p>
    <w:bookmarkEnd w:id="6"/>
    <w:p>
      <w:pPr>
        <w:spacing w:after="0"/>
        <w:ind w:left="0"/>
        <w:jc w:val="left"/>
      </w:pPr>
      <w:r>
        <w:rPr>
          <w:rFonts w:ascii="Times New Roman"/>
          <w:b/>
          <w:i w:val="false"/>
          <w:color w:val="000000"/>
        </w:rPr>
        <w:t xml:space="preserve"> ҚАЛАЛЫҚ  АУЛА КЛУБТАРЫ ТУРАЛЫ ЕРЕЖЕ </w:t>
      </w:r>
    </w:p>
    <w:bookmarkStart w:name="z7"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Аула клубы (бұдан әрi - клуб) - мәдени-демалыс, тәрбиелеу ұйымы, Алматы қаласының әрбiр ауданында тұрғылықты жерде жастар  және жасөспiрiмдермен белсендi жұмыс жүргiзудi ұйымдастыру мақсатында құрылған. </w:t>
      </w:r>
      <w:r>
        <w:br/>
      </w:r>
      <w:r>
        <w:rPr>
          <w:rFonts w:ascii="Times New Roman"/>
          <w:b w:val="false"/>
          <w:i w:val="false"/>
          <w:color w:val="000000"/>
          <w:sz w:val="28"/>
        </w:rPr>
        <w:t>
      2. Клуб Алматы қаласы Әкiмшiлiгiнiң 2001 жылғы 2 шiлдедегi N 1/49 "Жергiлiктi жерде жастар және жасөспiрiмдермен белсендi жұмыс атқару" қаулысы, "Жастар және жасөспiрiмдер" Алматы қалалық мақсатты  </w:t>
      </w:r>
      <w:r>
        <w:rPr>
          <w:rFonts w:ascii="Times New Roman"/>
          <w:b w:val="false"/>
          <w:i w:val="false"/>
          <w:color w:val="000000"/>
          <w:sz w:val="28"/>
        </w:rPr>
        <w:t xml:space="preserve">бағдарламасы </w:t>
      </w:r>
      <w:r>
        <w:rPr>
          <w:rFonts w:ascii="Times New Roman"/>
          <w:b w:val="false"/>
          <w:i w:val="false"/>
          <w:color w:val="000000"/>
          <w:sz w:val="28"/>
        </w:rPr>
        <w:t>, Алматы қаласы Әкiмшiлiгiнiң 2002 жылғы 18 қарашадағы N 5/734 "Алматы қаласында жастар саясатын бұдан әрi жандандыру туралы шаралар туралы" қаулысы, ҚР Жастар саясатының мемлекеттiк  </w:t>
      </w:r>
      <w:r>
        <w:rPr>
          <w:rFonts w:ascii="Times New Roman"/>
          <w:b w:val="false"/>
          <w:i w:val="false"/>
          <w:color w:val="000000"/>
          <w:sz w:val="28"/>
        </w:rPr>
        <w:t xml:space="preserve">тұжырымдамасы </w:t>
      </w:r>
      <w:r>
        <w:rPr>
          <w:rFonts w:ascii="Times New Roman"/>
          <w:b w:val="false"/>
          <w:i w:val="false"/>
          <w:color w:val="000000"/>
          <w:sz w:val="28"/>
        </w:rPr>
        <w:t>, "Қазақстан жастары"  </w:t>
      </w:r>
      <w:r>
        <w:rPr>
          <w:rFonts w:ascii="Times New Roman"/>
          <w:b w:val="false"/>
          <w:i w:val="false"/>
          <w:color w:val="000000"/>
          <w:sz w:val="28"/>
        </w:rPr>
        <w:t xml:space="preserve">бағдарламасы </w:t>
      </w:r>
      <w:r>
        <w:rPr>
          <w:rFonts w:ascii="Times New Roman"/>
          <w:b w:val="false"/>
          <w:i w:val="false"/>
          <w:color w:val="000000"/>
          <w:sz w:val="28"/>
        </w:rPr>
        <w:t xml:space="preserve">, осы Ереже, қолданыстағы заңдар негiзiнде жұмыс атқарады. </w:t>
      </w:r>
      <w:r>
        <w:br/>
      </w:r>
      <w:r>
        <w:rPr>
          <w:rFonts w:ascii="Times New Roman"/>
          <w:b w:val="false"/>
          <w:i w:val="false"/>
          <w:color w:val="000000"/>
          <w:sz w:val="28"/>
        </w:rPr>
        <w:t xml:space="preserve">
      3. Клуб заңды тұлға болып табылмайды, клубтың өзiнiң аталуы және рәмiзi бар. </w:t>
      </w:r>
      <w:r>
        <w:br/>
      </w:r>
      <w:r>
        <w:rPr>
          <w:rFonts w:ascii="Times New Roman"/>
          <w:b w:val="false"/>
          <w:i w:val="false"/>
          <w:color w:val="000000"/>
          <w:sz w:val="28"/>
        </w:rPr>
        <w:t xml:space="preserve">
      4. Клубтың жұмыс тәртiбi: ерiктiлiк, жариялылық, тазалық, жалпылық. </w:t>
      </w:r>
      <w:r>
        <w:br/>
      </w:r>
      <w:r>
        <w:rPr>
          <w:rFonts w:ascii="Times New Roman"/>
          <w:b w:val="false"/>
          <w:i w:val="false"/>
          <w:color w:val="000000"/>
          <w:sz w:val="28"/>
        </w:rPr>
        <w:t xml:space="preserve">
      5. Клубтың орналасқан мекенiн тиiстi аудан әкiмi анықтайды. </w:t>
      </w:r>
      <w:r>
        <w:br/>
      </w:r>
      <w:r>
        <w:rPr>
          <w:rFonts w:ascii="Times New Roman"/>
          <w:b w:val="false"/>
          <w:i w:val="false"/>
          <w:color w:val="000000"/>
          <w:sz w:val="28"/>
        </w:rPr>
        <w:t xml:space="preserve">
      6. Клуб тиiстi аудан әкiмiмен құрылады, ол өзiнiң аумағында осы Клубтың жұмысына жауап бередi. </w:t>
      </w:r>
      <w:r>
        <w:br/>
      </w:r>
      <w:r>
        <w:rPr>
          <w:rFonts w:ascii="Times New Roman"/>
          <w:b w:val="false"/>
          <w:i w:val="false"/>
          <w:color w:val="000000"/>
          <w:sz w:val="28"/>
        </w:rPr>
        <w:t xml:space="preserve">
      7. Алматы қаласындағы аула клубтарының басқарушылары (бұдан әрi Басқарушы) жетекшiлерi болып Алматы қалалық жастар саясатын дамыту қоры белгiленген, оған 2001 жылғы 2 шiлдедегi N 1/49 қаулыға сәйкес аула клубтарын ұстауға және оны құруға бөлiнген қаражатты мақсатты пайдалауға бақылау жүктелген. </w:t>
      </w:r>
      <w:r>
        <w:br/>
      </w:r>
      <w:r>
        <w:rPr>
          <w:rFonts w:ascii="Times New Roman"/>
          <w:b w:val="false"/>
          <w:i w:val="false"/>
          <w:color w:val="000000"/>
          <w:sz w:val="28"/>
        </w:rPr>
        <w:t xml:space="preserve">
      8. Клубтың ағымдағы жұмысын үйлестiрушi осы ауданның әкiмi болып табылады. </w:t>
      </w:r>
    </w:p>
    <w:bookmarkStart w:name="z8" w:id="8"/>
    <w:p>
      <w:pPr>
        <w:spacing w:after="0"/>
        <w:ind w:left="0"/>
        <w:jc w:val="left"/>
      </w:pPr>
      <w:r>
        <w:rPr>
          <w:rFonts w:ascii="Times New Roman"/>
          <w:b/>
          <w:i w:val="false"/>
          <w:color w:val="000000"/>
        </w:rPr>
        <w:t xml:space="preserve"> 
  2. Мақсаты мен мiндетi </w:t>
      </w:r>
    </w:p>
    <w:bookmarkEnd w:id="8"/>
    <w:p>
      <w:pPr>
        <w:spacing w:after="0"/>
        <w:ind w:left="0"/>
        <w:jc w:val="both"/>
      </w:pPr>
      <w:r>
        <w:rPr>
          <w:rFonts w:ascii="Times New Roman"/>
          <w:b w:val="false"/>
          <w:i w:val="false"/>
          <w:color w:val="000000"/>
          <w:sz w:val="28"/>
        </w:rPr>
        <w:t xml:space="preserve">      1. Ауқаты шағын және жайсыз отбасыларынан шыққан жастар мен жасөспiрiмдердiң әлеуметтiк жағдайын жақсарту. </w:t>
      </w:r>
      <w:r>
        <w:br/>
      </w:r>
      <w:r>
        <w:rPr>
          <w:rFonts w:ascii="Times New Roman"/>
          <w:b w:val="false"/>
          <w:i w:val="false"/>
          <w:color w:val="000000"/>
          <w:sz w:val="28"/>
        </w:rPr>
        <w:t xml:space="preserve">
      2. Алматы қаласындағы мемлекеттiк жастар саясатын жандандыру жастар мен жасөспiрiмдердiң тұрған жерiнде өткiзу. </w:t>
      </w:r>
      <w:r>
        <w:br/>
      </w:r>
      <w:r>
        <w:rPr>
          <w:rFonts w:ascii="Times New Roman"/>
          <w:b w:val="false"/>
          <w:i w:val="false"/>
          <w:color w:val="000000"/>
          <w:sz w:val="28"/>
        </w:rPr>
        <w:t xml:space="preserve">
      3. Тұрғылықты жерде жастарды ынталандыру, жастар мен жасөспiрiмдердiң қоғамдағы азаматтық орнын күшейту. </w:t>
      </w:r>
      <w:r>
        <w:br/>
      </w:r>
      <w:r>
        <w:rPr>
          <w:rFonts w:ascii="Times New Roman"/>
          <w:b w:val="false"/>
          <w:i w:val="false"/>
          <w:color w:val="000000"/>
          <w:sz w:val="28"/>
        </w:rPr>
        <w:t xml:space="preserve">
      4. Жастар мен жасөспiрiмдердiң отансүйгiштiк қасиетiн арттыру. </w:t>
      </w:r>
      <w:r>
        <w:br/>
      </w:r>
      <w:r>
        <w:rPr>
          <w:rFonts w:ascii="Times New Roman"/>
          <w:b w:val="false"/>
          <w:i w:val="false"/>
          <w:color w:val="000000"/>
          <w:sz w:val="28"/>
        </w:rPr>
        <w:t xml:space="preserve">
      5. Жастар мен жасөспiрiмдердiң мүдделерi бойынша бiрлесуi. </w:t>
      </w:r>
      <w:r>
        <w:br/>
      </w:r>
      <w:r>
        <w:rPr>
          <w:rFonts w:ascii="Times New Roman"/>
          <w:b w:val="false"/>
          <w:i w:val="false"/>
          <w:color w:val="000000"/>
          <w:sz w:val="28"/>
        </w:rPr>
        <w:t xml:space="preserve">
      6. Жастар мен жасөспiрiмдердiң творчестволық таным, ғылыми, әлеуметтiк белсендiлiгiн арттыру. </w:t>
      </w:r>
      <w:r>
        <w:br/>
      </w:r>
      <w:r>
        <w:rPr>
          <w:rFonts w:ascii="Times New Roman"/>
          <w:b w:val="false"/>
          <w:i w:val="false"/>
          <w:color w:val="000000"/>
          <w:sz w:val="28"/>
        </w:rPr>
        <w:t xml:space="preserve">
      7. Жастар мен жасөспiрiмдердiң мәдени-бұқаралық және спорт жұмыстарын жүйелi жүргiзуiнде олардың ортасында салауатты өмiр салтын насихаттау. </w:t>
      </w:r>
      <w:r>
        <w:br/>
      </w:r>
      <w:r>
        <w:rPr>
          <w:rFonts w:ascii="Times New Roman"/>
          <w:b w:val="false"/>
          <w:i w:val="false"/>
          <w:color w:val="000000"/>
          <w:sz w:val="28"/>
        </w:rPr>
        <w:t xml:space="preserve">
      8. Жастар мен жасөспiрiмдердiң мәдени демалыстарын ұйымдастыруды қамтамасыз ету. </w:t>
      </w:r>
      <w:r>
        <w:br/>
      </w:r>
      <w:r>
        <w:rPr>
          <w:rFonts w:ascii="Times New Roman"/>
          <w:b w:val="false"/>
          <w:i w:val="false"/>
          <w:color w:val="000000"/>
          <w:sz w:val="28"/>
        </w:rPr>
        <w:t xml:space="preserve">
      9. Жастар мен жасөспiрiмдердiң рухани және мәдени қажеттiлiктерiн қанағаттандыру. </w:t>
      </w:r>
    </w:p>
    <w:bookmarkStart w:name="z9" w:id="9"/>
    <w:p>
      <w:pPr>
        <w:spacing w:after="0"/>
        <w:ind w:left="0"/>
        <w:jc w:val="left"/>
      </w:pPr>
      <w:r>
        <w:rPr>
          <w:rFonts w:ascii="Times New Roman"/>
          <w:b/>
          <w:i w:val="false"/>
          <w:color w:val="000000"/>
        </w:rPr>
        <w:t xml:space="preserve"> 
  3. Қызметiнiң мақсаты мен мiндеттерi </w:t>
      </w:r>
    </w:p>
    <w:bookmarkEnd w:id="9"/>
    <w:p>
      <w:pPr>
        <w:spacing w:after="0"/>
        <w:ind w:left="0"/>
        <w:jc w:val="both"/>
      </w:pPr>
      <w:r>
        <w:rPr>
          <w:rFonts w:ascii="Times New Roman"/>
          <w:b w:val="false"/>
          <w:i w:val="false"/>
          <w:color w:val="000000"/>
          <w:sz w:val="28"/>
        </w:rPr>
        <w:t xml:space="preserve">      1. Мүддесi мен бағытына қарай секциялар ұйымдастырылады. </w:t>
      </w:r>
      <w:r>
        <w:br/>
      </w:r>
      <w:r>
        <w:rPr>
          <w:rFonts w:ascii="Times New Roman"/>
          <w:b w:val="false"/>
          <w:i w:val="false"/>
          <w:color w:val="000000"/>
          <w:sz w:val="28"/>
        </w:rPr>
        <w:t xml:space="preserve">
      2. Жастар және жасөспiрiмдермен жан-жақты тәрбие, </w:t>
      </w:r>
      <w:r>
        <w:br/>
      </w:r>
      <w:r>
        <w:rPr>
          <w:rFonts w:ascii="Times New Roman"/>
          <w:b w:val="false"/>
          <w:i w:val="false"/>
          <w:color w:val="000000"/>
          <w:sz w:val="28"/>
        </w:rPr>
        <w:t xml:space="preserve">
отансүйгiштiк жұмыстарды өткiзу. </w:t>
      </w:r>
      <w:r>
        <w:br/>
      </w:r>
      <w:r>
        <w:rPr>
          <w:rFonts w:ascii="Times New Roman"/>
          <w:b w:val="false"/>
          <w:i w:val="false"/>
          <w:color w:val="000000"/>
          <w:sz w:val="28"/>
        </w:rPr>
        <w:t xml:space="preserve">
      3. Жастар мен жасөспiрiмдердiң Қазақстан Республикасының мемлекеттiк саясатын жергiлiктi тұрған жерлерiнде насихаттау және түсiндiру. </w:t>
      </w:r>
      <w:r>
        <w:br/>
      </w:r>
      <w:r>
        <w:rPr>
          <w:rFonts w:ascii="Times New Roman"/>
          <w:b w:val="false"/>
          <w:i w:val="false"/>
          <w:color w:val="000000"/>
          <w:sz w:val="28"/>
        </w:rPr>
        <w:t xml:space="preserve">
      4. Мәдени-ағарту жұмыстарын оқыту, пiкiр алмасу, конференциялар, саяхат, мәдени саяхат, дөңгелек үстел, үйiрмелер мен курстарды ұйымдастыру, жарыстар мен байқауларды жүргiзу арқылы насихаттау. </w:t>
      </w:r>
      <w:r>
        <w:br/>
      </w:r>
      <w:r>
        <w:rPr>
          <w:rFonts w:ascii="Times New Roman"/>
          <w:b w:val="false"/>
          <w:i w:val="false"/>
          <w:color w:val="000000"/>
          <w:sz w:val="28"/>
        </w:rPr>
        <w:t xml:space="preserve">
      5. Жалпы мәдени және спорт жұмыстарын жастар мен жасөспiрiмдердiң қажеттiлiгiне сай қоғамдық пайдалы шараларды және творчестволық байқауларды, көркемөнерпаздар үйiрмелерiн дамыту арқылы жүргiзу. </w:t>
      </w:r>
      <w:r>
        <w:br/>
      </w:r>
      <w:r>
        <w:rPr>
          <w:rFonts w:ascii="Times New Roman"/>
          <w:b w:val="false"/>
          <w:i w:val="false"/>
          <w:color w:val="000000"/>
          <w:sz w:val="28"/>
        </w:rPr>
        <w:t xml:space="preserve">
      6. Тиiстi аудандарды көрiктендiру жөнiндегi қоғамдық жұмыстарды ұйымдастыру. </w:t>
      </w:r>
      <w:r>
        <w:br/>
      </w:r>
      <w:r>
        <w:rPr>
          <w:rFonts w:ascii="Times New Roman"/>
          <w:b w:val="false"/>
          <w:i w:val="false"/>
          <w:color w:val="000000"/>
          <w:sz w:val="28"/>
        </w:rPr>
        <w:t xml:space="preserve">
      7. Осы Ережеге қайшы келмейтiн шаруашылық қызметтердi жүргiзу. </w:t>
      </w:r>
    </w:p>
    <w:bookmarkStart w:name="z10" w:id="10"/>
    <w:p>
      <w:pPr>
        <w:spacing w:after="0"/>
        <w:ind w:left="0"/>
        <w:jc w:val="left"/>
      </w:pPr>
      <w:r>
        <w:rPr>
          <w:rFonts w:ascii="Times New Roman"/>
          <w:b/>
          <w:i w:val="false"/>
          <w:color w:val="000000"/>
        </w:rPr>
        <w:t xml:space="preserve"> 
  4. Клубтың ұйымдық құрылымы, жұмысын басқару </w:t>
      </w:r>
      <w:r>
        <w:br/>
      </w:r>
      <w:r>
        <w:rPr>
          <w:rFonts w:ascii="Times New Roman"/>
          <w:b/>
          <w:i w:val="false"/>
          <w:color w:val="000000"/>
        </w:rPr>
        <w:t xml:space="preserve">
және жүргiзу жүйесi </w:t>
      </w:r>
    </w:p>
    <w:bookmarkEnd w:id="10"/>
    <w:p>
      <w:pPr>
        <w:spacing w:after="0"/>
        <w:ind w:left="0"/>
        <w:jc w:val="both"/>
      </w:pPr>
      <w:r>
        <w:rPr>
          <w:rFonts w:ascii="Times New Roman"/>
          <w:b w:val="false"/>
          <w:i w:val="false"/>
          <w:color w:val="000000"/>
          <w:sz w:val="28"/>
        </w:rPr>
        <w:t xml:space="preserve">      1. Клуб мүдделiлiкке және бағыттарға байланысты жүйелердi ұйымдастырады, сондай-ақ директордың басшылығымен аппаратты құрады. Осы жұмысты атқарудағы үйiрмелердiң түрлерiн жасөспiрiмдердiң жергiлiктi жердегi санына байланысты есептеледi. </w:t>
      </w:r>
      <w:r>
        <w:br/>
      </w:r>
      <w:r>
        <w:rPr>
          <w:rFonts w:ascii="Times New Roman"/>
          <w:b w:val="false"/>
          <w:i w:val="false"/>
          <w:color w:val="000000"/>
          <w:sz w:val="28"/>
        </w:rPr>
        <w:t xml:space="preserve">
      2. Клубты басқарудың жоғары органы аудан әкiмi болып табылады. Ол клубтың қызметiндегi барлық мәселелердi айқындайды. </w:t>
      </w:r>
      <w:r>
        <w:br/>
      </w:r>
      <w:r>
        <w:rPr>
          <w:rFonts w:ascii="Times New Roman"/>
          <w:b w:val="false"/>
          <w:i w:val="false"/>
          <w:color w:val="000000"/>
          <w:sz w:val="28"/>
        </w:rPr>
        <w:t xml:space="preserve">
      3. Директор клубтың бiрiншi басшысы болып табылады. Оны басқарушы ұсынған аудан әкiмi қызметiне тағайындайды және одан босатады. Директор басқарушы келiсiмi негiзiнде қызметiн атқарады. Осыған сай клубқа берiлген материалдық құндылықтарға, мүлiктерге, жабдықтарға және ақша қаражатына жеке материалдық жауапкершiлiкте болады. </w:t>
      </w:r>
      <w:r>
        <w:br/>
      </w:r>
      <w:r>
        <w:rPr>
          <w:rFonts w:ascii="Times New Roman"/>
          <w:b w:val="false"/>
          <w:i w:val="false"/>
          <w:color w:val="000000"/>
          <w:sz w:val="28"/>
        </w:rPr>
        <w:t xml:space="preserve">
      4. Клубтың штат кестесiн аудан әкiмi бекiтедi. Клуб директоры басқарушымен келiсiп, оның құрылымын жүргiзетiн қызметi мен  клубтың аталуын белгiлейдi. </w:t>
      </w:r>
      <w:r>
        <w:br/>
      </w:r>
      <w:r>
        <w:rPr>
          <w:rFonts w:ascii="Times New Roman"/>
          <w:b w:val="false"/>
          <w:i w:val="false"/>
          <w:color w:val="000000"/>
          <w:sz w:val="28"/>
        </w:rPr>
        <w:t xml:space="preserve">
      5. Директор клуб атынан заңды тұлға ретiнде шарттарға отыра алады. </w:t>
      </w:r>
      <w:r>
        <w:br/>
      </w:r>
      <w:r>
        <w:rPr>
          <w:rFonts w:ascii="Times New Roman"/>
          <w:b w:val="false"/>
          <w:i w:val="false"/>
          <w:color w:val="000000"/>
          <w:sz w:val="28"/>
        </w:rPr>
        <w:t xml:space="preserve">
      6. Директор аудан әкiмiне және басқарушыға олардың талабы бойынша тоқсан сайын есеп беруге мiндеттi. Клуб штаты Клуб қызметiнiң негiзгi бағыттарына сай құрастырылады.  </w:t>
      </w:r>
    </w:p>
    <w:bookmarkStart w:name="z11" w:id="11"/>
    <w:p>
      <w:pPr>
        <w:spacing w:after="0"/>
        <w:ind w:left="0"/>
        <w:jc w:val="left"/>
      </w:pPr>
      <w:r>
        <w:rPr>
          <w:rFonts w:ascii="Times New Roman"/>
          <w:b/>
          <w:i w:val="false"/>
          <w:color w:val="000000"/>
        </w:rPr>
        <w:t xml:space="preserve"> 
  5. Клуб қызметiне қатысу </w:t>
      </w:r>
    </w:p>
    <w:bookmarkEnd w:id="11"/>
    <w:p>
      <w:pPr>
        <w:spacing w:after="0"/>
        <w:ind w:left="0"/>
        <w:jc w:val="both"/>
      </w:pPr>
      <w:r>
        <w:rPr>
          <w:rFonts w:ascii="Times New Roman"/>
          <w:b w:val="false"/>
          <w:i w:val="false"/>
          <w:color w:val="000000"/>
          <w:sz w:val="28"/>
        </w:rPr>
        <w:t xml:space="preserve">      1. Клуб жұмысына қатысу ерiктi түрде орындалады. Осы ауданның жастары мен жасөспiрiмдерiн толық қамтуды көздейдi. </w:t>
      </w:r>
      <w:r>
        <w:br/>
      </w:r>
      <w:r>
        <w:rPr>
          <w:rFonts w:ascii="Times New Roman"/>
          <w:b w:val="false"/>
          <w:i w:val="false"/>
          <w:color w:val="000000"/>
          <w:sz w:val="28"/>
        </w:rPr>
        <w:t xml:space="preserve">
      2. Клуб қызметiне қатысушылардың жасы 11-17 аралығындағы жастар мен жасөспiрiмдер. </w:t>
      </w:r>
      <w:r>
        <w:br/>
      </w:r>
      <w:r>
        <w:rPr>
          <w:rFonts w:ascii="Times New Roman"/>
          <w:b w:val="false"/>
          <w:i w:val="false"/>
          <w:color w:val="000000"/>
          <w:sz w:val="28"/>
        </w:rPr>
        <w:t xml:space="preserve">
      3. Клуб қызметiне қатысушылар оның жұмысына белсендi қатысады, сондай-ақ белгiленген тәртiптi орындайды.  </w:t>
      </w:r>
    </w:p>
    <w:bookmarkStart w:name="z12" w:id="12"/>
    <w:p>
      <w:pPr>
        <w:spacing w:after="0"/>
        <w:ind w:left="0"/>
        <w:jc w:val="left"/>
      </w:pPr>
      <w:r>
        <w:rPr>
          <w:rFonts w:ascii="Times New Roman"/>
          <w:b/>
          <w:i w:val="false"/>
          <w:color w:val="000000"/>
        </w:rPr>
        <w:t xml:space="preserve"> 
  6. Қорытынды ереже </w:t>
      </w:r>
    </w:p>
    <w:bookmarkEnd w:id="12"/>
    <w:p>
      <w:pPr>
        <w:spacing w:after="0"/>
        <w:ind w:left="0"/>
        <w:jc w:val="both"/>
      </w:pPr>
      <w:r>
        <w:rPr>
          <w:rFonts w:ascii="Times New Roman"/>
          <w:b w:val="false"/>
          <w:i w:val="false"/>
          <w:color w:val="000000"/>
          <w:sz w:val="28"/>
        </w:rPr>
        <w:t xml:space="preserve">      Клуб қызметi заңдарға тиiстi тоқтатылуы мүмкiн.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Әкiмшiлiк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