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1347" w14:textId="3e61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Кейiннен мемлекеттiк қызметшiлерге беру үшiн мемлекеттiк коммуналдық тұрғын үй қорына тұрғын үйлердi иелiкке алу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қаулысы. 2002 жылғы 26 маусымдағы N 143/8. Павлодар облысының Әділет басқармасында 2002 жылғы 16 шілдеде N 1339 тіркелді. Күші жойылды - Павлодар облысы әкімдігінің 2009 жылғы 18 қыркүйектегі N 178/13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әкімдігінің 2009 жылғы 18 қыркүйектегі N 178/13 қаулысымен.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1997 жылғы 16 сәуiрдегi "Тұрғын үй қатынастары туралы", 1999 жылғы 23 шiлдедегi </w:t>
      </w:r>
      <w:r>
        <w:rPr>
          <w:rFonts w:ascii="Times New Roman"/>
          <w:b w:val="false"/>
          <w:i w:val="false"/>
          <w:color w:val="000000"/>
          <w:sz w:val="28"/>
        </w:rPr>
        <w:t>заңы</w:t>
      </w:r>
      <w:r>
        <w:rPr>
          <w:rFonts w:ascii="Times New Roman"/>
          <w:b w:val="false"/>
          <w:i w:val="false"/>
          <w:color w:val="000000"/>
          <w:sz w:val="28"/>
        </w:rPr>
        <w:t xml:space="preserve"> "Мемлекеттiк қызмет туралы" және 2001 жылғы 23 қаңтардағы  "Қазақстан Республикасындағы жергiлiктi мемлекеттiк басқару туралы" </w:t>
      </w:r>
      <w:r>
        <w:rPr>
          <w:rFonts w:ascii="Times New Roman"/>
          <w:b w:val="false"/>
          <w:i w:val="false"/>
          <w:color w:val="000000"/>
          <w:sz w:val="28"/>
        </w:rPr>
        <w:t>заңы</w:t>
      </w:r>
      <w:r>
        <w:rPr>
          <w:rFonts w:ascii="Times New Roman"/>
          <w:b w:val="false"/>
          <w:i w:val="false"/>
          <w:color w:val="000000"/>
          <w:sz w:val="28"/>
        </w:rPr>
        <w:t xml:space="preserve"> сәйкес, облыстық мәслихаттың (II сайланған ХVIII (кезектен тыс) сессиясы) 2002 жылғы 18 наурыздағы "Облыстық мәслихаттың 2002 жылғы 22 қаңтардағы "2002 жылға арналған облыстық бюджет туралы" шешiмiне өзгерiстер мен толықтырулар енгiзу туралы" N 11/18 шешiмiн iске асыру мақсатында, мемлекеттiк қызметшiлердi мемлекеттiк тұрғын үймен қамтамасыз ету және бюджет қаражатын ұтымды жұмсау үшiн облыс әкiмияты ҚАУЛЫ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кейiннен мемлекеттiк қызметшiлерге беру үшiн мемлекеттiк коммуналдық тұрғын үй қорына тұрғын үйлердi иелiкке алу Ережелерi (бұдан әрi  Ережелер) бекiтiлсiн.</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 коммуналдық шаруашылық, көлiк және коммуникациялар, мемлекеттiк сатып алу, коммуналдық меншiк департаменттерi, қалалар мен аудандар әкiмдерi Ережелердiң орындалуын қамтамасыз етсiн.</w:t>
      </w:r>
      <w:r>
        <w:br/>
      </w:r>
      <w:r>
        <w:rPr>
          <w:rFonts w:ascii="Times New Roman"/>
          <w:b w:val="false"/>
          <w:i w:val="false"/>
          <w:color w:val="000000"/>
          <w:sz w:val="28"/>
        </w:rPr>
        <w:t>
      3. Осы қаулының орындалуын және бөлiнген қаражаттың мақсатты жұмсалуын бақылау облыс әкiмi орынбасарының мiндетiн атқарушы Б.С. Демеуовке жүктелсiн.</w:t>
      </w:r>
    </w:p>
    <w:p>
      <w:pPr>
        <w:spacing w:after="0"/>
        <w:ind w:left="0"/>
        <w:jc w:val="both"/>
      </w:pPr>
      <w:r>
        <w:rPr>
          <w:rFonts w:ascii="Times New Roman"/>
          <w:b w:val="false"/>
          <w:i/>
          <w:color w:val="000000"/>
          <w:sz w:val="28"/>
        </w:rPr>
        <w:t>      Облыс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әкiмиятының     </w:t>
      </w:r>
      <w:r>
        <w:br/>
      </w:r>
      <w:r>
        <w:rPr>
          <w:rFonts w:ascii="Times New Roman"/>
          <w:b w:val="false"/>
          <w:i w:val="false"/>
          <w:color w:val="000000"/>
          <w:sz w:val="28"/>
        </w:rPr>
        <w:t xml:space="preserve">
2002 жылғы 26 маусым    </w:t>
      </w:r>
      <w:r>
        <w:br/>
      </w:r>
      <w:r>
        <w:rPr>
          <w:rFonts w:ascii="Times New Roman"/>
          <w:b w:val="false"/>
          <w:i w:val="false"/>
          <w:color w:val="000000"/>
          <w:sz w:val="28"/>
        </w:rPr>
        <w:t>
N 143/8 қаулысымен бекiтiлген</w:t>
      </w:r>
    </w:p>
    <w:p>
      <w:pPr>
        <w:spacing w:after="0"/>
        <w:ind w:left="0"/>
        <w:jc w:val="both"/>
      </w:pPr>
      <w:r>
        <w:rPr>
          <w:rFonts w:ascii="Times New Roman"/>
          <w:b/>
          <w:i w:val="false"/>
          <w:color w:val="000080"/>
          <w:sz w:val="28"/>
        </w:rPr>
        <w:t>Кейiннен мемлекеттiк қызметшiлерге беру үшiн</w:t>
      </w:r>
      <w:r>
        <w:br/>
      </w:r>
      <w:r>
        <w:rPr>
          <w:rFonts w:ascii="Times New Roman"/>
          <w:b w:val="false"/>
          <w:i w:val="false"/>
          <w:color w:val="000000"/>
          <w:sz w:val="28"/>
        </w:rPr>
        <w:t>
</w:t>
      </w:r>
      <w:r>
        <w:rPr>
          <w:rFonts w:ascii="Times New Roman"/>
          <w:b/>
          <w:i w:val="false"/>
          <w:color w:val="000080"/>
          <w:sz w:val="28"/>
        </w:rPr>
        <w:t>мемлекеттiк коммуналдық тұрғын үй қорына</w:t>
      </w:r>
      <w:r>
        <w:br/>
      </w:r>
      <w:r>
        <w:rPr>
          <w:rFonts w:ascii="Times New Roman"/>
          <w:b w:val="false"/>
          <w:i w:val="false"/>
          <w:color w:val="000000"/>
          <w:sz w:val="28"/>
        </w:rPr>
        <w:t>
</w:t>
      </w:r>
      <w:r>
        <w:rPr>
          <w:rFonts w:ascii="Times New Roman"/>
          <w:b/>
          <w:i w:val="false"/>
          <w:color w:val="000080"/>
          <w:sz w:val="28"/>
        </w:rPr>
        <w:t>тұрғын үйлердi иелiкке алу</w:t>
      </w:r>
      <w:r>
        <w:br/>
      </w:r>
      <w:r>
        <w:rPr>
          <w:rFonts w:ascii="Times New Roman"/>
          <w:b w:val="false"/>
          <w:i w:val="false"/>
          <w:color w:val="000000"/>
          <w:sz w:val="28"/>
        </w:rPr>
        <w:t>
</w:t>
      </w:r>
      <w:r>
        <w:rPr>
          <w:rFonts w:ascii="Times New Roman"/>
          <w:b/>
          <w:i w:val="false"/>
          <w:color w:val="000080"/>
          <w:sz w:val="28"/>
        </w:rPr>
        <w:t>Ережелерi</w:t>
      </w:r>
    </w:p>
    <w:p>
      <w:pPr>
        <w:spacing w:after="0"/>
        <w:ind w:left="0"/>
        <w:jc w:val="both"/>
      </w:pPr>
      <w:r>
        <w:rPr>
          <w:rFonts w:ascii="Times New Roman"/>
          <w:b w:val="false"/>
          <w:i w:val="false"/>
          <w:color w:val="000000"/>
          <w:sz w:val="28"/>
        </w:rPr>
        <w:t xml:space="preserve">     Тұрғын үйдi иелiкке алудың осы Ережелерi кейiннен мемлекеттiк қызметшiлерге беру үшiн мемлекеттiк коммуналдық тұрғын үй қорына тұрғын үйлердi иелiкке алу үрдiсiн реттеу және облыстық бюджеттен бөлiнген қаражатты тиiмдi жұмсау мақсатында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Кейiннен мемлекеттiк қызметшiлерге беру үшiн мемлекеттiк тұрғын үй қорына алынған тұрғын үйлер Қазақстан Республикасының тұрғын үй заңнамасында белгiленген техникалық, санитарлық және басқа мiндеттi талаптарға сәйкес болу керек.</w:t>
      </w:r>
      <w:r>
        <w:br/>
      </w:r>
      <w:r>
        <w:rPr>
          <w:rFonts w:ascii="Times New Roman"/>
          <w:b w:val="false"/>
          <w:i w:val="false"/>
          <w:color w:val="000000"/>
          <w:sz w:val="28"/>
        </w:rPr>
        <w:t>
      2. Кейiннен мемлекеттiк қызметшiлерге беру үшiн мемлекеттiк тұрғын үй қорына тұрғын үйлердi иелiкке алуды қазақстан Республикасы "Мемлекеттiк қызмет туралы"»Заңына сәйкес және облыс әкiмiнiң келiсiмi бойынша бағдарламаның әкiмшiсi  облыс коммуналдық шаруашылық, көлiк және коммуникациялар департаментi (бұдан әрi  Бағдарламаның әкiмшiсi) мына құжаттар болған жағдайда iске асырады:</w:t>
      </w:r>
      <w:r>
        <w:br/>
      </w:r>
      <w:r>
        <w:rPr>
          <w:rFonts w:ascii="Times New Roman"/>
          <w:b w:val="false"/>
          <w:i w:val="false"/>
          <w:color w:val="000000"/>
          <w:sz w:val="28"/>
        </w:rPr>
        <w:t>
      1) тұрғын үйдi иелiкке беруге өтiнiшi;</w:t>
      </w:r>
      <w:r>
        <w:br/>
      </w:r>
      <w:r>
        <w:rPr>
          <w:rFonts w:ascii="Times New Roman"/>
          <w:b w:val="false"/>
          <w:i w:val="false"/>
          <w:color w:val="000000"/>
          <w:sz w:val="28"/>
        </w:rPr>
        <w:t>
      2) отбасы құрамы мен тұратын жерi туралы анықтама;</w:t>
      </w:r>
      <w:r>
        <w:br/>
      </w:r>
      <w:r>
        <w:rPr>
          <w:rFonts w:ascii="Times New Roman"/>
          <w:b w:val="false"/>
          <w:i w:val="false"/>
          <w:color w:val="000000"/>
          <w:sz w:val="28"/>
        </w:rPr>
        <w:t>
      3) мемлекеттiк қызметшi мен онымен үнемi тұратын отбасы мүшелерiнде меншiк құқығындағы тұрғын үйдiң жоқтығы жөнiндегi анықтама;</w:t>
      </w:r>
      <w:r>
        <w:br/>
      </w:r>
      <w:r>
        <w:rPr>
          <w:rFonts w:ascii="Times New Roman"/>
          <w:b w:val="false"/>
          <w:i w:val="false"/>
          <w:color w:val="000000"/>
          <w:sz w:val="28"/>
        </w:rPr>
        <w:t>
      4) мемлекеттiк қызметшiнiң жұмыс орнынан (қызметiнен) анықтама.</w:t>
      </w:r>
      <w:r>
        <w:br/>
      </w:r>
      <w:r>
        <w:rPr>
          <w:rFonts w:ascii="Times New Roman"/>
          <w:b w:val="false"/>
          <w:i w:val="false"/>
          <w:color w:val="000000"/>
          <w:sz w:val="28"/>
        </w:rPr>
        <w:t>
      Қажетiне қарай өтiнушi қосымша тұрғын бөлiмiне құқық беретiн отбасында науқастың ауыр түрiмен ауыратын адамның немесе отбасында жиырма аптадан астам уақыт екiқабат болған әйелдiң барлығы жөнiндегi денсаулық сақтау мемлекеттiк мекемесiнiң анықтамасын әкелу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Кейiннен мемлекеттiк қызметшiлерге беру</w:t>
      </w:r>
      <w:r>
        <w:br/>
      </w:r>
      <w:r>
        <w:rPr>
          <w:rFonts w:ascii="Times New Roman"/>
          <w:b w:val="false"/>
          <w:i w:val="false"/>
          <w:color w:val="000000"/>
          <w:sz w:val="28"/>
        </w:rPr>
        <w:t>
</w:t>
      </w:r>
      <w:r>
        <w:rPr>
          <w:rFonts w:ascii="Times New Roman"/>
          <w:b/>
          <w:i w:val="false"/>
          <w:color w:val="000080"/>
          <w:sz w:val="28"/>
        </w:rPr>
        <w:t>үшiн мемлекеттiктұрғын үй қорына тұрғын</w:t>
      </w:r>
      <w:r>
        <w:br/>
      </w:r>
      <w:r>
        <w:rPr>
          <w:rFonts w:ascii="Times New Roman"/>
          <w:b w:val="false"/>
          <w:i w:val="false"/>
          <w:color w:val="000000"/>
          <w:sz w:val="28"/>
        </w:rPr>
        <w:t>
</w:t>
      </w:r>
      <w:r>
        <w:rPr>
          <w:rFonts w:ascii="Times New Roman"/>
          <w:b/>
          <w:i w:val="false"/>
          <w:color w:val="000080"/>
          <w:sz w:val="28"/>
        </w:rPr>
        <w:t>үйлердi сатып алу жөнiнде конкурс</w:t>
      </w:r>
      <w:r>
        <w:br/>
      </w:r>
      <w:r>
        <w:rPr>
          <w:rFonts w:ascii="Times New Roman"/>
          <w:b w:val="false"/>
          <w:i w:val="false"/>
          <w:color w:val="000000"/>
          <w:sz w:val="28"/>
        </w:rPr>
        <w:t>
</w:t>
      </w:r>
      <w:r>
        <w:rPr>
          <w:rFonts w:ascii="Times New Roman"/>
          <w:b/>
          <w:i w:val="false"/>
          <w:color w:val="000080"/>
          <w:sz w:val="28"/>
        </w:rPr>
        <w:t>ұйымдастыру тәртiбi</w:t>
      </w:r>
    </w:p>
    <w:p>
      <w:pPr>
        <w:spacing w:after="0"/>
        <w:ind w:left="0"/>
        <w:jc w:val="both"/>
      </w:pPr>
      <w:r>
        <w:rPr>
          <w:rFonts w:ascii="Times New Roman"/>
          <w:b w:val="false"/>
          <w:i w:val="false"/>
          <w:color w:val="000000"/>
          <w:sz w:val="28"/>
        </w:rPr>
        <w:t xml:space="preserve">      3. Бағдарлама әкiмшiсi Қазақстан Республикасының 2002 жылғы 16 мамырдағы "Мемлекеттiк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кейiннен мемлекеттiк қызметшiлерге беру үшiн мемлекеттiк тұрғын үй қорына тұрғын үйлердi иелiкке алу жөнiнде мемлекеттiк сатып алуды өткiзудiң тәсiлдерiн таңдайды, конкурсты өткiзуге өтiнiмдi дайындайды және облыс мемлекеттiк сатып алу департаментiне ұсынады.</w:t>
      </w:r>
      <w:r>
        <w:br/>
      </w:r>
      <w:r>
        <w:rPr>
          <w:rFonts w:ascii="Times New Roman"/>
          <w:b w:val="false"/>
          <w:i w:val="false"/>
          <w:color w:val="000000"/>
          <w:sz w:val="28"/>
        </w:rPr>
        <w:t>
      4. Облыстық конкурстық комиссия қазақстан Республикасының мемлекеттiк сатып алу туралы заңнамасына сәйкес кейiннен мемлекеттiк қызметшiлерге беру үшiн мемлекеттiк тұрғын үй қорына тұрғын үйлердi мемлекеттiк сатып алу жөнiнде конкурсты ұйымдастырады және өткiзедi, конкурстық құжаттамада көрсетiлген мына өлшемдердi есепке алып, сатып алынатын тұрғын үйлердiң жеке әрбiр түрi бойынша ұтып алған конкурстық өтiнiмдi анықтайды:</w:t>
      </w:r>
      <w:r>
        <w:br/>
      </w:r>
      <w:r>
        <w:rPr>
          <w:rFonts w:ascii="Times New Roman"/>
          <w:b w:val="false"/>
          <w:i w:val="false"/>
          <w:color w:val="000000"/>
          <w:sz w:val="28"/>
        </w:rPr>
        <w:t>
      1) өтiнушiнiң талаптарын қанағаттандыратын тұрғын үй бiрлiгiне ең аз бағасы негiзiнде анықталатын тұрғын үйдiң құны;</w:t>
      </w:r>
      <w:r>
        <w:br/>
      </w:r>
      <w:r>
        <w:rPr>
          <w:rFonts w:ascii="Times New Roman"/>
          <w:b w:val="false"/>
          <w:i w:val="false"/>
          <w:color w:val="000000"/>
          <w:sz w:val="28"/>
        </w:rPr>
        <w:t>
      2) қосалқы үй-жайлардың және үй жаныдағы аумақтың көрiктендiру элементтерiнiң болуы;</w:t>
      </w:r>
      <w:r>
        <w:br/>
      </w:r>
      <w:r>
        <w:rPr>
          <w:rFonts w:ascii="Times New Roman"/>
          <w:b w:val="false"/>
          <w:i w:val="false"/>
          <w:color w:val="000000"/>
          <w:sz w:val="28"/>
        </w:rPr>
        <w:t>
      3) көрiктендiрудiң деңгейi, қосымша шаруашылық құрылыстар мен үй жанындағы телiмдердiң (жеке тұрғын үйлер үшiн) болуы;</w:t>
      </w:r>
      <w:r>
        <w:br/>
      </w:r>
      <w:r>
        <w:rPr>
          <w:rFonts w:ascii="Times New Roman"/>
          <w:b w:val="false"/>
          <w:i w:val="false"/>
          <w:color w:val="000000"/>
          <w:sz w:val="28"/>
        </w:rPr>
        <w:t>
      4) тұрғын үйдiң санитарлық және техникалық нормаларға сәйкес келуi.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Кейiннен мемлекеттiк қызметшiлерге</w:t>
      </w:r>
      <w:r>
        <w:br/>
      </w:r>
      <w:r>
        <w:rPr>
          <w:rFonts w:ascii="Times New Roman"/>
          <w:b w:val="false"/>
          <w:i w:val="false"/>
          <w:color w:val="000000"/>
          <w:sz w:val="28"/>
        </w:rPr>
        <w:t>
</w:t>
      </w:r>
      <w:r>
        <w:rPr>
          <w:rFonts w:ascii="Times New Roman"/>
          <w:b/>
          <w:i w:val="false"/>
          <w:color w:val="000080"/>
          <w:sz w:val="28"/>
        </w:rPr>
        <w:t>беру үшiн мемлекеттiк тұрғын үй</w:t>
      </w:r>
      <w:r>
        <w:br/>
      </w:r>
      <w:r>
        <w:rPr>
          <w:rFonts w:ascii="Times New Roman"/>
          <w:b w:val="false"/>
          <w:i w:val="false"/>
          <w:color w:val="000000"/>
          <w:sz w:val="28"/>
        </w:rPr>
        <w:t>
</w:t>
      </w:r>
      <w:r>
        <w:rPr>
          <w:rFonts w:ascii="Times New Roman"/>
          <w:b/>
          <w:i w:val="false"/>
          <w:color w:val="000080"/>
          <w:sz w:val="28"/>
        </w:rPr>
        <w:t>қорына тұрғын үйлердiиелiкке</w:t>
      </w:r>
      <w:r>
        <w:br/>
      </w:r>
      <w:r>
        <w:rPr>
          <w:rFonts w:ascii="Times New Roman"/>
          <w:b w:val="false"/>
          <w:i w:val="false"/>
          <w:color w:val="000000"/>
          <w:sz w:val="28"/>
        </w:rPr>
        <w:t>
</w:t>
      </w:r>
      <w:r>
        <w:rPr>
          <w:rFonts w:ascii="Times New Roman"/>
          <w:b/>
          <w:i w:val="false"/>
          <w:color w:val="000080"/>
          <w:sz w:val="28"/>
        </w:rPr>
        <w:t>алудың ерекшелiктерi</w:t>
      </w:r>
    </w:p>
    <w:p>
      <w:pPr>
        <w:spacing w:after="0"/>
        <w:ind w:left="0"/>
        <w:jc w:val="both"/>
      </w:pPr>
      <w:r>
        <w:rPr>
          <w:rFonts w:ascii="Times New Roman"/>
          <w:b w:val="false"/>
          <w:i w:val="false"/>
          <w:color w:val="000000"/>
          <w:sz w:val="28"/>
        </w:rPr>
        <w:t>      5. Облыс мемлекеттiк сатып алу департаментi ықтималды жеткiзушiнiң конкурстық өтiнiмiн қарастыру кезiнде ұсынылып отырған тұрғын үйдi конкурстық құжаттамада көрсетiлген өлшемдерге сәйкес келуiне сараптама комиссиясымен тексерiп қарауды ұйымдастыруға құқылы.</w:t>
      </w:r>
      <w:r>
        <w:br/>
      </w:r>
      <w:r>
        <w:rPr>
          <w:rFonts w:ascii="Times New Roman"/>
          <w:b w:val="false"/>
          <w:i w:val="false"/>
          <w:color w:val="000000"/>
          <w:sz w:val="28"/>
        </w:rPr>
        <w:t xml:space="preserve">
      6. Тұрғын үйдi тексеру жөнiндегi конкурстық комиссия сараптамаға өтiнiмнiң түсу сәтiнен үш күндiк мерзiмде ұсынылып отырған тұрғын үйдi тексередi және облыстық конкурстық комиссияға тұрғын үйдi тексеру актiсiмен қоса ұсынымдарын бередi. </w:t>
      </w:r>
      <w:r>
        <w:br/>
      </w:r>
      <w:r>
        <w:rPr>
          <w:rFonts w:ascii="Times New Roman"/>
          <w:b w:val="false"/>
          <w:i w:val="false"/>
          <w:color w:val="000000"/>
          <w:sz w:val="28"/>
        </w:rPr>
        <w:t>
      7. Сараптама комиссиясының ұсынымдарын есепке алып, облыстық конкурстық комиссия заңнамамен белгiленген мерзiмде тұрғын үйдi мемлекеттiк сатып алу жөнiндегi конкурстың қорытындыларын шығарады, олардың негiзiнде Бағдарлама әкiмшiсi сатып алынатын тұрғын үйге меншiк құқықтарын Тiркеу органы  "Қазақстан Республикасы әдiлет министрлiгiнiң Павлодар облысы бойынша Тiркеу қызметi комитетiнiң жылжымайтын мүлiк жөнiндегi орталық» РМК-да мiндеттi тiркеуден өткiзiп, жеткiзушiлермен тұрғын үйдi сатып алуға келiсiм шарт жасасады.</w:t>
      </w:r>
      <w:r>
        <w:br/>
      </w:r>
      <w:r>
        <w:rPr>
          <w:rFonts w:ascii="Times New Roman"/>
          <w:b w:val="false"/>
          <w:i w:val="false"/>
          <w:color w:val="000000"/>
          <w:sz w:val="28"/>
        </w:rPr>
        <w:t>
      8. Бағдарлама әкiмшiсi бұдан әрi мемлекеттiк қызметшiлерге беру үшiн мемлекеттiк коммуналдық тұрғын үй қорына тұрғын үйлердi мемлекеттiк сатып алу жөнiндегi келiсiм шарттың шарттарына сәйкес уәкiлеттi органда  облыс коммуналдық меншiк департаментiнде тиiстi рәсiмдердi өткеннен кейiн сатып алынған тұрғын үйдi облыстың коммуналдық мемлекеттiк меншiгiне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Төлеу және тұрғын үйдi беру тәртiбi</w:t>
      </w:r>
    </w:p>
    <w:p>
      <w:pPr>
        <w:spacing w:after="0"/>
        <w:ind w:left="0"/>
        <w:jc w:val="both"/>
      </w:pPr>
      <w:r>
        <w:rPr>
          <w:rFonts w:ascii="Times New Roman"/>
          <w:b w:val="false"/>
          <w:i w:val="false"/>
          <w:color w:val="000000"/>
          <w:sz w:val="28"/>
        </w:rPr>
        <w:t xml:space="preserve">      9. Сатып алынған тұрғын үйге төлеудi Бағдарлама әкiмшiсi тұрғын үйдi сатып алу жөнiндегi келiсiм шарт пен тұрғын үйдi балансқа алу актiсi негiзiнде жүзеге асырады. Соның өзiнде Бағдарлама әкiмшiсiнiң тұрғын үйiн балансқа алу кезiнде жеткiзушi коммуналдық қызмет-тердi толық көлемде төлеуi керек. </w:t>
      </w:r>
      <w:r>
        <w:br/>
      </w:r>
      <w:r>
        <w:rPr>
          <w:rFonts w:ascii="Times New Roman"/>
          <w:b w:val="false"/>
          <w:i w:val="false"/>
          <w:color w:val="000000"/>
          <w:sz w:val="28"/>
        </w:rPr>
        <w:t>
      10. Облыс әкiмияты немесе әкiмiнiң актiсiмен иелiкке алынған тұрғын үй Бағдарлама әкiмшiсi балансынан құзыреттерiне мемлекеттiк коммуналдық тұрғын үй қорын бөлу мен басқару кiретiн атқарушы органдар ретiнде қалалар мен аудандар әкiмдерiне берiледi.</w:t>
      </w:r>
      <w:r>
        <w:br/>
      </w:r>
      <w:r>
        <w:rPr>
          <w:rFonts w:ascii="Times New Roman"/>
          <w:b w:val="false"/>
          <w:i w:val="false"/>
          <w:color w:val="000000"/>
          <w:sz w:val="28"/>
        </w:rPr>
        <w:t xml:space="preserve">
      11. Қалалар мен аудандар әкiмияттары иелiкке алынған тұрғын үйлердi оларға қызметтiк тұрғын үй мәртебесiн берiп, әрi қарай Қазақстан Республикасының 1997 жылғы 16 сәуiрдегi "Тұрғын үй қатынастары» </w:t>
      </w:r>
      <w:r>
        <w:rPr>
          <w:rFonts w:ascii="Times New Roman"/>
          <w:b w:val="false"/>
          <w:i w:val="false"/>
          <w:color w:val="000000"/>
          <w:sz w:val="28"/>
        </w:rPr>
        <w:t>Заңына</w:t>
      </w:r>
      <w:r>
        <w:rPr>
          <w:rFonts w:ascii="Times New Roman"/>
          <w:b w:val="false"/>
          <w:i w:val="false"/>
          <w:color w:val="000000"/>
          <w:sz w:val="28"/>
        </w:rPr>
        <w:t xml:space="preserve"> сәйкес меншiк құқығынсыз мемлекеттiк қызметшiлерге беру үшiн қалалар мен аудандардың мемлекеттiк коммуналдық меншiгiне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