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f21e" w14:textId="aa7f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мен қала жанындағы елді мекендердегі жасыл көшеттерді ұстау мен қорғаудың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қаласы мәлихатының 2002 жылғы 15 қазандағы N 26/241 шешімі. Маңғыстау облыстық Әділет басқармасында 2003 жылғы 9 қаңтарда N 1247 тіркелді. Күші жойылды - Маңғыстау облысы Ақтау қаласы мәслихатының 2011 жылғы 12 сәуірдегі № 41/376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xml:space="preserve">. </w:t>
      </w:r>
      <w:r>
        <w:rPr>
          <w:rFonts w:ascii="Times New Roman"/>
          <w:b w:val="false"/>
          <w:i w:val="false"/>
          <w:color w:val="ff0000"/>
          <w:sz w:val="28"/>
        </w:rPr>
        <w:t>Күші жойылды - Маңғыстау облысы Ақтау қаласы мәслихатының 2011 жылғы 12 сәуірдегі № 41/376 шешімімен</w:t>
      </w:r>
      <w:r>
        <w:br/>
      </w:r>
      <w:r>
        <w:rPr>
          <w:rFonts w:ascii="Times New Roman"/>
          <w:b w:val="false"/>
          <w:i w:val="false"/>
          <w:color w:val="000000"/>
          <w:sz w:val="28"/>
        </w:rPr>
        <w:t xml:space="preserve">
      "Қазақстан Республикасындағы жергілікті мемлекеттік басқару </w:t>
      </w:r>
      <w:r>
        <w:br/>
      </w:r>
      <w:r>
        <w:rPr>
          <w:rFonts w:ascii="Times New Roman"/>
          <w:b w:val="false"/>
          <w:i w:val="false"/>
          <w:color w:val="000000"/>
          <w:sz w:val="28"/>
        </w:rPr>
        <w:t>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6-бабы, 1 тармағы 8 тармақшасына сәйкес қалалық мәслихат шешім етеді: </w:t>
      </w:r>
      <w:r>
        <w:br/>
      </w:r>
      <w:r>
        <w:rPr>
          <w:rFonts w:ascii="Times New Roman"/>
          <w:b w:val="false"/>
          <w:i w:val="false"/>
          <w:color w:val="000000"/>
          <w:sz w:val="28"/>
        </w:rPr>
        <w:t xml:space="preserve">
      1. Қала инфрақұрылымы объектілерін, аумағын кемелге келтіру, ұстау,Ақтау қаласы және қала жанындағы поселкелердегі тазалықты сақтау ережелері бекітілсін (жалғанады). </w:t>
      </w:r>
      <w:r>
        <w:br/>
      </w:r>
      <w:r>
        <w:rPr>
          <w:rFonts w:ascii="Times New Roman"/>
          <w:b w:val="false"/>
          <w:i w:val="false"/>
          <w:color w:val="000000"/>
          <w:sz w:val="28"/>
        </w:rPr>
        <w:t xml:space="preserve">
      2. Осы шешім өз күшіне жарияланған күннен кейін күшіне енеді. </w:t>
      </w:r>
    </w:p>
    <w:bookmarkEnd w:id="0"/>
    <w:p>
      <w:pPr>
        <w:spacing w:after="0"/>
        <w:ind w:left="0"/>
        <w:jc w:val="both"/>
      </w:pPr>
      <w:r>
        <w:rPr>
          <w:rFonts w:ascii="Times New Roman"/>
          <w:b w:val="false"/>
          <w:i/>
          <w:color w:val="000000"/>
          <w:sz w:val="28"/>
        </w:rPr>
        <w:t xml:space="preserve">      Сессия төрағасы                       Ақтау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2" w:id="1"/>
    <w:p>
      <w:pPr>
        <w:spacing w:after="0"/>
        <w:ind w:left="0"/>
        <w:jc w:val="both"/>
      </w:pPr>
      <w:r>
        <w:rPr>
          <w:rFonts w:ascii="Times New Roman"/>
          <w:b w:val="false"/>
          <w:i w:val="false"/>
          <w:color w:val="000000"/>
          <w:sz w:val="28"/>
        </w:rPr>
        <w:t xml:space="preserve">
Ақтау қалалық мәслихатының </w:t>
      </w:r>
      <w:r>
        <w:br/>
      </w:r>
      <w:r>
        <w:rPr>
          <w:rFonts w:ascii="Times New Roman"/>
          <w:b w:val="false"/>
          <w:i w:val="false"/>
          <w:color w:val="000000"/>
          <w:sz w:val="28"/>
        </w:rPr>
        <w:t xml:space="preserve">
15.10.2002 жылғы N 26/241 </w:t>
      </w:r>
      <w:r>
        <w:br/>
      </w:r>
      <w:r>
        <w:rPr>
          <w:rFonts w:ascii="Times New Roman"/>
          <w:b w:val="false"/>
          <w:i w:val="false"/>
          <w:color w:val="000000"/>
          <w:sz w:val="28"/>
        </w:rPr>
        <w:t xml:space="preserve">
сессиясының "Ақтау қаласы мен </w:t>
      </w:r>
      <w:r>
        <w:br/>
      </w:r>
      <w:r>
        <w:rPr>
          <w:rFonts w:ascii="Times New Roman"/>
          <w:b w:val="false"/>
          <w:i w:val="false"/>
          <w:color w:val="000000"/>
          <w:sz w:val="28"/>
        </w:rPr>
        <w:t xml:space="preserve">
қала жанындағы елді мекендердегі </w:t>
      </w:r>
      <w:r>
        <w:br/>
      </w:r>
      <w:r>
        <w:rPr>
          <w:rFonts w:ascii="Times New Roman"/>
          <w:b w:val="false"/>
          <w:i w:val="false"/>
          <w:color w:val="000000"/>
          <w:sz w:val="28"/>
        </w:rPr>
        <w:t xml:space="preserve">
жасыл көшеттерді ұстау мен </w:t>
      </w:r>
      <w:r>
        <w:br/>
      </w:r>
      <w:r>
        <w:rPr>
          <w:rFonts w:ascii="Times New Roman"/>
          <w:b w:val="false"/>
          <w:i w:val="false"/>
          <w:color w:val="000000"/>
          <w:sz w:val="28"/>
        </w:rPr>
        <w:t xml:space="preserve">
қорғаудың ережелері туралы" </w:t>
      </w:r>
    </w:p>
    <w:bookmarkEnd w:id="1"/>
    <w:p>
      <w:pPr>
        <w:spacing w:after="0"/>
        <w:ind w:left="0"/>
        <w:jc w:val="left"/>
      </w:pPr>
      <w:r>
        <w:rPr>
          <w:rFonts w:ascii="Times New Roman"/>
          <w:b/>
          <w:i w:val="false"/>
          <w:color w:val="000000"/>
        </w:rPr>
        <w:t xml:space="preserve"> Ақтау қаласы мен қала жанындағы </w:t>
      </w:r>
      <w:r>
        <w:br/>
      </w:r>
      <w:r>
        <w:rPr>
          <w:rFonts w:ascii="Times New Roman"/>
          <w:b/>
          <w:i w:val="false"/>
          <w:color w:val="000000"/>
        </w:rPr>
        <w:t xml:space="preserve">
елді мекендердегі жасыл көшеттерді </w:t>
      </w:r>
      <w:r>
        <w:br/>
      </w:r>
      <w:r>
        <w:rPr>
          <w:rFonts w:ascii="Times New Roman"/>
          <w:b/>
          <w:i w:val="false"/>
          <w:color w:val="000000"/>
        </w:rPr>
        <w:t xml:space="preserve">
ұстау мен қорғаудың </w:t>
      </w:r>
      <w:r>
        <w:br/>
      </w:r>
      <w:r>
        <w:rPr>
          <w:rFonts w:ascii="Times New Roman"/>
          <w:b/>
          <w:i w:val="false"/>
          <w:color w:val="000000"/>
        </w:rPr>
        <w:t xml:space="preserve">
Ережелері </w:t>
      </w:r>
    </w:p>
    <w:p>
      <w:pPr>
        <w:spacing w:after="0"/>
        <w:ind w:left="0"/>
        <w:jc w:val="both"/>
      </w:pPr>
      <w:r>
        <w:rPr>
          <w:rFonts w:ascii="Times New Roman"/>
          <w:b w:val="false"/>
          <w:i w:val="false"/>
          <w:color w:val="000000"/>
          <w:sz w:val="28"/>
        </w:rPr>
        <w:t xml:space="preserve">      Осы ережелер адамдарды қоршаған ортаның жүйелі де жақсы болуының негізгі компоненттерінің бірі ретінде Ақтау қаласы және қала жанындағы елді мекендері аумағында көлемі, құрамы және орналасуы жағынан ұтымды тал, бұта және шөп дақылдарының қорын жасау мен сақтау мақсатында енгізіліп отыр. </w:t>
      </w:r>
      <w:r>
        <w:br/>
      </w:r>
      <w:r>
        <w:rPr>
          <w:rFonts w:ascii="Times New Roman"/>
          <w:b w:val="false"/>
          <w:i w:val="false"/>
          <w:color w:val="000000"/>
          <w:sz w:val="28"/>
        </w:rPr>
        <w:t>
      Ақтау қаласының барлық жасыл көшеттері, олардың ведомстволық бағынысына, меншік нысанына қарамастан ешкім қол сұға алмайтын қаланың қорын құрайды және "қоршаған ортаны қорғау туралы" Қазақстан Республикасының 15.07.1997-ж. </w:t>
      </w:r>
      <w:r>
        <w:rPr>
          <w:rFonts w:ascii="Times New Roman"/>
          <w:b w:val="false"/>
          <w:i w:val="false"/>
          <w:color w:val="000000"/>
          <w:sz w:val="28"/>
        </w:rPr>
        <w:t>Заңымен</w:t>
      </w:r>
      <w:r>
        <w:rPr>
          <w:rFonts w:ascii="Times New Roman"/>
          <w:b w:val="false"/>
          <w:i w:val="false"/>
          <w:color w:val="000000"/>
          <w:sz w:val="28"/>
        </w:rPr>
        <w:t xml:space="preserve"> , осы Ережелердің талаптарымен қатаң қорғалады. </w:t>
      </w:r>
    </w:p>
    <w:bookmarkStart w:name="z3" w:id="2"/>
    <w:p>
      <w:pPr>
        <w:spacing w:after="0"/>
        <w:ind w:left="0"/>
        <w:jc w:val="left"/>
      </w:pPr>
      <w:r>
        <w:rPr>
          <w:rFonts w:ascii="Times New Roman"/>
          <w:b/>
          <w:i w:val="false"/>
          <w:color w:val="000000"/>
        </w:rPr>
        <w:t xml:space="preserve"> 
1. ӨСІМДІК ҚОРЫНЫҢ ЖАҒДАЙЫНА ЖӘНЕ </w:t>
      </w:r>
      <w:r>
        <w:br/>
      </w:r>
      <w:r>
        <w:rPr>
          <w:rFonts w:ascii="Times New Roman"/>
          <w:b/>
          <w:i w:val="false"/>
          <w:color w:val="000000"/>
        </w:rPr>
        <w:t xml:space="preserve">
САҚТАЛУЫНА ЖАУАПКЕРШІЛІК </w:t>
      </w:r>
    </w:p>
    <w:bookmarkEnd w:id="2"/>
    <w:p>
      <w:pPr>
        <w:spacing w:after="0"/>
        <w:ind w:left="0"/>
        <w:jc w:val="both"/>
      </w:pPr>
      <w:r>
        <w:rPr>
          <w:rFonts w:ascii="Times New Roman"/>
          <w:b w:val="false"/>
          <w:i w:val="false"/>
          <w:color w:val="000000"/>
          <w:sz w:val="28"/>
        </w:rPr>
        <w:t xml:space="preserve">      1. Жасыл желектердің жағдайы мен сақталуына мыналар жауапты: </w:t>
      </w:r>
      <w:r>
        <w:br/>
      </w:r>
      <w:r>
        <w:rPr>
          <w:rFonts w:ascii="Times New Roman"/>
          <w:b w:val="false"/>
          <w:i w:val="false"/>
          <w:color w:val="000000"/>
          <w:sz w:val="28"/>
        </w:rPr>
        <w:t xml:space="preserve">
      1) орман-бақтарда, саябақтарда, скверлерде, бульварларда, автомобиль жолдарының адам жүретін бөлігінде көгалдандыруды жүзеге асыратын ұйымдар; </w:t>
      </w:r>
      <w:r>
        <w:br/>
      </w:r>
      <w:r>
        <w:rPr>
          <w:rFonts w:ascii="Times New Roman"/>
          <w:b w:val="false"/>
          <w:i w:val="false"/>
          <w:color w:val="000000"/>
          <w:sz w:val="28"/>
        </w:rPr>
        <w:t xml:space="preserve">
      2) ұйымдардың, кәсіпорындардың, оқу орындарының, мектеп жасына дейінгі балалар мекемелерінің аумағында осы шаруашылық жүргізуші субъектілердің басшылары; шағын аудандар аумағында пәтер иелері тұтыну кооперативтерінің басшылары; қала жанындағы поселкелердің аумағында жасыл көшеттерге күтім жасауды жүзеге асыратын, коммуналды кәсіпорындардың басшылары; бау-бақша серіктестіктерінің (одан әрі ББС деп аталады) аумағында басқарма төрағалары; </w:t>
      </w:r>
      <w:r>
        <w:br/>
      </w:r>
      <w:r>
        <w:rPr>
          <w:rFonts w:ascii="Times New Roman"/>
          <w:b w:val="false"/>
          <w:i w:val="false"/>
          <w:color w:val="000000"/>
          <w:sz w:val="28"/>
        </w:rPr>
        <w:t xml:space="preserve">
      3) жасыл көшеттерге жеткіншектер зақым келтірген кезде  олардың ата-аналары, үй  жануарларымен  бүлінген  жағдайда  олардың  иелері; </w:t>
      </w:r>
      <w:r>
        <w:br/>
      </w:r>
      <w:r>
        <w:rPr>
          <w:rFonts w:ascii="Times New Roman"/>
          <w:b w:val="false"/>
          <w:i w:val="false"/>
          <w:color w:val="000000"/>
          <w:sz w:val="28"/>
        </w:rPr>
        <w:t xml:space="preserve">
      4) Тұрғын үйлерде орналасқан орта және шағын бизнес объектілері мен офистерінің иелері жасыл көшеттерді сақтауға, оның  айналасындағы радиусы 5 метр аумағын көгалдандыруға  және жауапты. </w:t>
      </w:r>
      <w:r>
        <w:br/>
      </w:r>
      <w:r>
        <w:rPr>
          <w:rFonts w:ascii="Times New Roman"/>
          <w:b w:val="false"/>
          <w:i w:val="false"/>
          <w:color w:val="000000"/>
          <w:sz w:val="28"/>
        </w:rPr>
        <w:t xml:space="preserve">
      2. Мекемелердің, ұйымдардың, кәсіпорындардың басшылары, пәтер иелері тұтыну кооперативтерінің, ББС-нің төрағалары, коменданттар, үй иелері және басқа да лауазымды адамдар мыналарға міндетті: </w:t>
      </w:r>
      <w:r>
        <w:br/>
      </w:r>
      <w:r>
        <w:rPr>
          <w:rFonts w:ascii="Times New Roman"/>
          <w:b w:val="false"/>
          <w:i w:val="false"/>
          <w:color w:val="000000"/>
          <w:sz w:val="28"/>
        </w:rPr>
        <w:t xml:space="preserve">
      1) Ақтау мен жанындағы елді мекендердің жасыл көшеттеріне ұқыпты қарауға және сақтауға; </w:t>
      </w:r>
      <w:r>
        <w:br/>
      </w:r>
      <w:r>
        <w:rPr>
          <w:rFonts w:ascii="Times New Roman"/>
          <w:b w:val="false"/>
          <w:i w:val="false"/>
          <w:color w:val="000000"/>
          <w:sz w:val="28"/>
        </w:rPr>
        <w:t xml:space="preserve">
      2) бекітілген аумақтарда ұтымды мерзім ішінде суару, кесу, нысандау, қураған бұтақтарын кесу, жеміс ағаштарының штамбыларын тазарту мен ақтау, тыңайтқыштар төгу, жас ағаштардың діңінің айналасын дөңгелентіп қоршау, дің түбіндегі ұсақ бұтақтарды алып тастау, тыңайтқыштар төгу, жараларын бітеу, дезинфекциялау, арам шөптерді тағы сол секілділерді жоқ қылу жөніндегі агротехникалық механикалық өңдеу сияқты, жасыл көшеттерді күту жөніндегі барлық қажетті шараларды жүргізу; </w:t>
      </w:r>
      <w:r>
        <w:br/>
      </w:r>
      <w:r>
        <w:rPr>
          <w:rFonts w:ascii="Times New Roman"/>
          <w:b w:val="false"/>
          <w:i w:val="false"/>
          <w:color w:val="000000"/>
          <w:sz w:val="28"/>
        </w:rPr>
        <w:t xml:space="preserve">
      3) суару жүйелерін техникалық жағынан ақаусыз ұстау және мерзімді (маусымдық) алдын алу мен дайындықты уақытында жүргізу; </w:t>
      </w:r>
      <w:r>
        <w:br/>
      </w:r>
      <w:r>
        <w:rPr>
          <w:rFonts w:ascii="Times New Roman"/>
          <w:b w:val="false"/>
          <w:i w:val="false"/>
          <w:color w:val="000000"/>
          <w:sz w:val="28"/>
        </w:rPr>
        <w:t xml:space="preserve">
      4) өз күшімен немесе тиісті ұйымдармен шарт бойынша тал, бұта тұқымдарының зиянкестерімен, ауруларымен жыл сайын күрес жүргізу; </w:t>
      </w:r>
      <w:r>
        <w:br/>
      </w:r>
      <w:r>
        <w:rPr>
          <w:rFonts w:ascii="Times New Roman"/>
          <w:b w:val="false"/>
          <w:i w:val="false"/>
          <w:color w:val="000000"/>
          <w:sz w:val="28"/>
        </w:rPr>
        <w:t xml:space="preserve">
      5) заңдық және жеке тұлғалар жер пайдаланушылардың өздеріне бекітілген аумақтағы жасыл көшеттердің саны мен сапасының есебін жүргізуге міндетті. Жыл сайын желтоқсанның 1-не дейін жасыл қорға түгендеу жүргізу, түгендеу кесімдерін Ақтау қаласының жасыл көшеттер жағдайын бақылау жөніндегі тиісті ұйымдарына беру. </w:t>
      </w:r>
    </w:p>
    <w:bookmarkStart w:name="z4" w:id="3"/>
    <w:p>
      <w:pPr>
        <w:spacing w:after="0"/>
        <w:ind w:left="0"/>
        <w:jc w:val="left"/>
      </w:pPr>
      <w:r>
        <w:rPr>
          <w:rFonts w:ascii="Times New Roman"/>
          <w:b/>
          <w:i w:val="false"/>
          <w:color w:val="000000"/>
        </w:rPr>
        <w:t xml:space="preserve"> 
2. ҚҰРЫЛЫС ҰЙЫМДАРЫ МЕН ОБЪЕКТІЛЕРІ </w:t>
      </w:r>
      <w:r>
        <w:br/>
      </w:r>
      <w:r>
        <w:rPr>
          <w:rFonts w:ascii="Times New Roman"/>
          <w:b/>
          <w:i w:val="false"/>
          <w:color w:val="000000"/>
        </w:rPr>
        <w:t xml:space="preserve">
ТАПСЫРЫСШЫЛАРЫНЫҢ МІНДЕТТЕРІ </w:t>
      </w:r>
    </w:p>
    <w:bookmarkEnd w:id="3"/>
    <w:p>
      <w:pPr>
        <w:spacing w:after="0"/>
        <w:ind w:left="0"/>
        <w:jc w:val="both"/>
      </w:pPr>
      <w:r>
        <w:rPr>
          <w:rFonts w:ascii="Times New Roman"/>
          <w:b w:val="false"/>
          <w:i w:val="false"/>
          <w:color w:val="000000"/>
          <w:sz w:val="28"/>
        </w:rPr>
        <w:t xml:space="preserve">      3. Құрылыс ұйымдары мен құрылыс объектілерінің тапсырысшылары мыналарға міндеттері: </w:t>
      </w:r>
      <w:r>
        <w:br/>
      </w:r>
      <w:r>
        <w:rPr>
          <w:rFonts w:ascii="Times New Roman"/>
          <w:b w:val="false"/>
          <w:i w:val="false"/>
          <w:color w:val="000000"/>
          <w:sz w:val="28"/>
        </w:rPr>
        <w:t xml:space="preserve">
      1) құрылыс салу аймағындағы  жасыл көшеттерді күтуді және </w:t>
      </w:r>
      <w:r>
        <w:br/>
      </w:r>
      <w:r>
        <w:rPr>
          <w:rFonts w:ascii="Times New Roman"/>
          <w:b w:val="false"/>
          <w:i w:val="false"/>
          <w:color w:val="000000"/>
          <w:sz w:val="28"/>
        </w:rPr>
        <w:t xml:space="preserve">
суару жүйелерінің сақталуын қамтамасыз етуге; </w:t>
      </w:r>
      <w:r>
        <w:br/>
      </w:r>
      <w:r>
        <w:rPr>
          <w:rFonts w:ascii="Times New Roman"/>
          <w:b w:val="false"/>
          <w:i w:val="false"/>
          <w:color w:val="000000"/>
          <w:sz w:val="28"/>
        </w:rPr>
        <w:t xml:space="preserve">
      2) құрылғылар мен жер асты коммуникациялары құрылысының </w:t>
      </w:r>
      <w:r>
        <w:br/>
      </w:r>
      <w:r>
        <w:rPr>
          <w:rFonts w:ascii="Times New Roman"/>
          <w:b w:val="false"/>
          <w:i w:val="false"/>
          <w:color w:val="000000"/>
          <w:sz w:val="28"/>
        </w:rPr>
        <w:t xml:space="preserve">
жобасын әзірлеген кезде жобалау ұйымдары құрылыс учаскелерінде өсіп тұрған талдар мен бұталардың барынша сақталуын қамтамасыз ететін, жұмысты ұйымдастырудың тәртібін жасақтауға міндетті, құрылыс жұмыстарының сметаларында жасыл көшеттердің иесіне бекітілген нормативтер мен есептер бойынша келтірілетін залалды, оларды қайта еккен жағдайда жасыл көшеттерді қайта отырғызғандағы жұмыстың қосымша құнын көздестіруге; </w:t>
      </w:r>
      <w:r>
        <w:br/>
      </w:r>
      <w:r>
        <w:rPr>
          <w:rFonts w:ascii="Times New Roman"/>
          <w:b w:val="false"/>
          <w:i w:val="false"/>
          <w:color w:val="000000"/>
          <w:sz w:val="28"/>
        </w:rPr>
        <w:t xml:space="preserve">
      3) жол мен тротуарларды асфальттаған кезде құрылыс </w:t>
      </w:r>
      <w:r>
        <w:br/>
      </w:r>
      <w:r>
        <w:rPr>
          <w:rFonts w:ascii="Times New Roman"/>
          <w:b w:val="false"/>
          <w:i w:val="false"/>
          <w:color w:val="000000"/>
          <w:sz w:val="28"/>
        </w:rPr>
        <w:t xml:space="preserve">
алаңдарындағы талдарды қоршауға; талдардан диаметрі 2 метр, бұталардан - 1 метр алшақтықта діңгек айналасында шеңбер қалдыруға; </w:t>
      </w:r>
      <w:r>
        <w:br/>
      </w:r>
      <w:r>
        <w:rPr>
          <w:rFonts w:ascii="Times New Roman"/>
          <w:b w:val="false"/>
          <w:i w:val="false"/>
          <w:color w:val="000000"/>
          <w:sz w:val="28"/>
        </w:rPr>
        <w:t xml:space="preserve">
      4) жер мен басқа да құрылыс монтаж жұмыстарын жүргізген және жер асты коммуникацияларын төсеген кезде саябақтардың, скверлердің, бульварлардың, аумағындағы көше көшеттерін көшіруге немесе қоршаған ортаны қорғау басқармасының (бұдан әрі ҚОҚБ деп аталады) жазбаша рұқсатымен ағаш-бұта тұқымдарын қайта отырғызуға; егерде жасыл көшеттер объектілер мен коммуникациялардың қорғау аймағынан тысқарыда болса - олардың иесіне келтірілген залалға төлем жасауға; </w:t>
      </w:r>
      <w:r>
        <w:br/>
      </w:r>
      <w:r>
        <w:rPr>
          <w:rFonts w:ascii="Times New Roman"/>
          <w:b w:val="false"/>
          <w:i w:val="false"/>
          <w:color w:val="000000"/>
          <w:sz w:val="28"/>
        </w:rPr>
        <w:t xml:space="preserve">
      5) Объектілерді тапсыру кезінде көшеттерді суару үшін суару жүйелерінің қондырғысын немесе өзге инженерлік құрылғыларды көздестіруге. </w:t>
      </w:r>
      <w:r>
        <w:br/>
      </w:r>
      <w:r>
        <w:rPr>
          <w:rFonts w:ascii="Times New Roman"/>
          <w:b w:val="false"/>
          <w:i w:val="false"/>
          <w:color w:val="000000"/>
          <w:sz w:val="28"/>
        </w:rPr>
        <w:t xml:space="preserve">
      4. Мемлекеттік сәулет және жерге орналастыру органдары жасыл көшеттер өсіп тұрған аума?тарда құрылыс салу үшін учаскелерді ҚОҚБ-ның және бөлінетін аумақта көгалдандыруды жүзеге асыратын ұйымның келісімінен кейін ғана бөледі. </w:t>
      </w:r>
      <w:r>
        <w:br/>
      </w:r>
      <w:r>
        <w:rPr>
          <w:rFonts w:ascii="Times New Roman"/>
          <w:b w:val="false"/>
          <w:i w:val="false"/>
          <w:color w:val="000000"/>
          <w:sz w:val="28"/>
        </w:rPr>
        <w:t xml:space="preserve">
      5. Көлік ұйымдары мен электр желілерінің кәсіпорындары және басқа да мүдделі ұйымдар қиылыстардағы көріністі азайтатын, радио мен электр дарытқыштар линияларының үстіндегі бұтақтарды нормалар мен ережелерді, сол өсімдікке тән нысанды сақтай отырып, ҚОҚБ-ның және көгалдандыруды жүзеге асыратын ұйымның келісімімен кесуге міндетті. </w:t>
      </w:r>
      <w:r>
        <w:br/>
      </w:r>
      <w:r>
        <w:rPr>
          <w:rFonts w:ascii="Times New Roman"/>
          <w:b w:val="false"/>
          <w:i w:val="false"/>
          <w:color w:val="000000"/>
          <w:sz w:val="28"/>
        </w:rPr>
        <w:t xml:space="preserve">
      6. Жасыл көшеттерді мәжбүрлікпен көшіру объектілердің құрылысы үшін жер учаскелерін бөлген, жер асты коммуникацияларын төсеген, жасыл көшеттерді жаңғыртқан (декоративті тұқымға алмастыру) кезде экологиялық нормалардың сақталуын жүзеге асыратын, мемлекеттік органның келісімі бойынша ғана жүргізіледі. </w:t>
      </w:r>
      <w:r>
        <w:br/>
      </w:r>
      <w:r>
        <w:rPr>
          <w:rFonts w:ascii="Times New Roman"/>
          <w:b w:val="false"/>
          <w:i w:val="false"/>
          <w:color w:val="000000"/>
          <w:sz w:val="28"/>
        </w:rPr>
        <w:t xml:space="preserve">
      Ал келтірілген залалдың сомасы жасыл көшет иесіне қайтарылуға тиіс, қолданыстағы заңға сәйкес, айып төлету қолданылуға тиіс. </w:t>
      </w:r>
      <w:r>
        <w:br/>
      </w:r>
      <w:r>
        <w:rPr>
          <w:rFonts w:ascii="Times New Roman"/>
          <w:b w:val="false"/>
          <w:i w:val="false"/>
          <w:color w:val="000000"/>
          <w:sz w:val="28"/>
        </w:rPr>
        <w:t xml:space="preserve">
      7. Мыналарға тыйым салынады: </w:t>
      </w:r>
      <w:r>
        <w:br/>
      </w:r>
      <w:r>
        <w:rPr>
          <w:rFonts w:ascii="Times New Roman"/>
          <w:b w:val="false"/>
          <w:i w:val="false"/>
          <w:color w:val="000000"/>
          <w:sz w:val="28"/>
        </w:rPr>
        <w:t xml:space="preserve">
      талдарды, бұталарды, бұтақтарды кесуге және сындыруға, </w:t>
      </w:r>
      <w:r>
        <w:br/>
      </w:r>
      <w:r>
        <w:rPr>
          <w:rFonts w:ascii="Times New Roman"/>
          <w:b w:val="false"/>
          <w:i w:val="false"/>
          <w:color w:val="000000"/>
          <w:sz w:val="28"/>
        </w:rPr>
        <w:t xml:space="preserve">
газондар мен клумбалардан гүлдерді жұлуға, ағаштардан сөл алуға, оларды кесуге,онда жазу жазуға, шеге қағуға, сым орауға, көшеттерге және басқа да жарақаттар жасауға; </w:t>
      </w:r>
      <w:r>
        <w:br/>
      </w:r>
      <w:r>
        <w:rPr>
          <w:rFonts w:ascii="Times New Roman"/>
          <w:b w:val="false"/>
          <w:i w:val="false"/>
          <w:color w:val="000000"/>
          <w:sz w:val="28"/>
        </w:rPr>
        <w:t xml:space="preserve">
      қоршалған жасыл бұталар көшетіне, талдарға бекітілген жіптерге жуылған кірді кептіруге; </w:t>
      </w:r>
      <w:r>
        <w:br/>
      </w:r>
      <w:r>
        <w:rPr>
          <w:rFonts w:ascii="Times New Roman"/>
          <w:b w:val="false"/>
          <w:i w:val="false"/>
          <w:color w:val="000000"/>
          <w:sz w:val="28"/>
        </w:rPr>
        <w:t xml:space="preserve">
      жасыл көшеттер аумағына ағынды суды , жанар-жағар майларды, </w:t>
      </w:r>
      <w:r>
        <w:br/>
      </w:r>
      <w:r>
        <w:rPr>
          <w:rFonts w:ascii="Times New Roman"/>
          <w:b w:val="false"/>
          <w:i w:val="false"/>
          <w:color w:val="000000"/>
          <w:sz w:val="28"/>
        </w:rPr>
        <w:t xml:space="preserve">
химиялық, құрылыс қалдықтарын және басқа да қалдықтарды төгуге; </w:t>
      </w:r>
      <w:r>
        <w:br/>
      </w:r>
      <w:r>
        <w:rPr>
          <w:rFonts w:ascii="Times New Roman"/>
          <w:b w:val="false"/>
          <w:i w:val="false"/>
          <w:color w:val="000000"/>
          <w:sz w:val="28"/>
        </w:rPr>
        <w:t xml:space="preserve">
      газондар мен клумбаларға, саябақтар мен скверлерге сауда </w:t>
      </w:r>
      <w:r>
        <w:br/>
      </w:r>
      <w:r>
        <w:rPr>
          <w:rFonts w:ascii="Times New Roman"/>
          <w:b w:val="false"/>
          <w:i w:val="false"/>
          <w:color w:val="000000"/>
          <w:sz w:val="28"/>
        </w:rPr>
        <w:t xml:space="preserve">
ларектарын, киоскілерді, столдарды, балмұздақ тіркемелерін орналастыруға; </w:t>
      </w:r>
      <w:r>
        <w:br/>
      </w:r>
      <w:r>
        <w:rPr>
          <w:rFonts w:ascii="Times New Roman"/>
          <w:b w:val="false"/>
          <w:i w:val="false"/>
          <w:color w:val="000000"/>
          <w:sz w:val="28"/>
        </w:rPr>
        <w:t xml:space="preserve">
      автокөлік құралдарын жақын жерден арнайы бөлінген жерлерден </w:t>
      </w:r>
      <w:r>
        <w:br/>
      </w:r>
      <w:r>
        <w:rPr>
          <w:rFonts w:ascii="Times New Roman"/>
          <w:b w:val="false"/>
          <w:i w:val="false"/>
          <w:color w:val="000000"/>
          <w:sz w:val="28"/>
        </w:rPr>
        <w:t xml:space="preserve">
басқа жерлерге, яғни саябақтар мен скверлерге, газондарға, көшеттер отырғызылған басқада жерлерге қоюға; </w:t>
      </w:r>
      <w:r>
        <w:br/>
      </w:r>
      <w:r>
        <w:rPr>
          <w:rFonts w:ascii="Times New Roman"/>
          <w:b w:val="false"/>
          <w:i w:val="false"/>
          <w:color w:val="000000"/>
          <w:sz w:val="28"/>
        </w:rPr>
        <w:t xml:space="preserve">
      гүлдерді, ағаштардың екпе көшетін, бұталарды баданасымен және тамырымен қазып алуға; </w:t>
      </w:r>
      <w:r>
        <w:br/>
      </w:r>
      <w:r>
        <w:rPr>
          <w:rFonts w:ascii="Times New Roman"/>
          <w:b w:val="false"/>
          <w:i w:val="false"/>
          <w:color w:val="000000"/>
          <w:sz w:val="28"/>
        </w:rPr>
        <w:t xml:space="preserve">
      үй  жануарларын газондар мен клумбаларда қыдыртуға; </w:t>
      </w:r>
      <w:r>
        <w:br/>
      </w:r>
      <w:r>
        <w:rPr>
          <w:rFonts w:ascii="Times New Roman"/>
          <w:b w:val="false"/>
          <w:i w:val="false"/>
          <w:color w:val="000000"/>
          <w:sz w:val="28"/>
        </w:rPr>
        <w:t xml:space="preserve">
      жасыл көшеттерді ауыл шаруашылық және үй жануарларына </w:t>
      </w:r>
      <w:r>
        <w:br/>
      </w:r>
      <w:r>
        <w:rPr>
          <w:rFonts w:ascii="Times New Roman"/>
          <w:b w:val="false"/>
          <w:i w:val="false"/>
          <w:color w:val="000000"/>
          <w:sz w:val="28"/>
        </w:rPr>
        <w:t xml:space="preserve">
таптатуға, бүлдіртуге. </w:t>
      </w:r>
      <w:r>
        <w:br/>
      </w:r>
      <w:r>
        <w:rPr>
          <w:rFonts w:ascii="Times New Roman"/>
          <w:b w:val="false"/>
          <w:i w:val="false"/>
          <w:color w:val="000000"/>
          <w:sz w:val="28"/>
        </w:rPr>
        <w:t xml:space="preserve">
      8. Осы ережелерді бұзған лауазымды адамдар мен азаматтар </w:t>
      </w:r>
      <w:r>
        <w:br/>
      </w:r>
      <w:r>
        <w:rPr>
          <w:rFonts w:ascii="Times New Roman"/>
          <w:b w:val="false"/>
          <w:i w:val="false"/>
          <w:color w:val="000000"/>
          <w:sz w:val="28"/>
        </w:rPr>
        <w:t>
"Қоршаған ортаны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тиісті баптарына және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"Жасыл көшеттерді қорғау мен ұстау ережелерін бұрмалау" деген 300-бапқа сәйкес, жауапқа тартылатындығы белгіленсін.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