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a428" w14:textId="e3ea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етiлген отбасыларына (азаматтарға) тұрғын үйді ұстау және коммуналдық қызметтердi тұтыну ақысын төлеуге тұрғын үй көмегiн көрсету Ережесі туралы</w:t>
      </w:r>
    </w:p>
    <w:p>
      <w:pPr>
        <w:spacing w:after="0"/>
        <w:ind w:left="0"/>
        <w:jc w:val="both"/>
      </w:pPr>
      <w:r>
        <w:rPr>
          <w:rFonts w:ascii="Times New Roman"/>
          <w:b w:val="false"/>
          <w:i w:val="false"/>
          <w:color w:val="000000"/>
          <w:sz w:val="28"/>
        </w:rPr>
        <w:t>Маңғыстау облыстық Мәслихатының 2002 жылғы 14 мамырдағы N 19/195 шешімі. Маңғыстау облысының әділет басқармасында 2002 жылғы 24 мамырда N 887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жергiлiктi мемлекеттiк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11) тармақшасына және "Тұрғын үй қатынасы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97-бабы 2-тармағына сәйкес облыстық Мәслихат шешім еттi:
</w:t>
      </w:r>
      <w:r>
        <w:br/>
      </w:r>
      <w:r>
        <w:rPr>
          <w:rFonts w:ascii="Times New Roman"/>
          <w:b w:val="false"/>
          <w:i w:val="false"/>
          <w:color w:val="000000"/>
          <w:sz w:val="28"/>
        </w:rPr>
        <w:t>
      1. Аз қамтамасыз етiлген отбасыларына (азаматтарға) тұрғын үйді ұстау және коммуналдық қызметтердi тұтыну ақысын төлеуге тұрғын үй көмегiн көрсетудiң Ережесі бекітiлсiн (қоса берiлiп отыр).
</w:t>
      </w:r>
      <w:r>
        <w:br/>
      </w:r>
      <w:r>
        <w:rPr>
          <w:rFonts w:ascii="Times New Roman"/>
          <w:b w:val="false"/>
          <w:i w:val="false"/>
          <w:color w:val="000000"/>
          <w:sz w:val="28"/>
        </w:rPr>
        <w:t>
      2. Қалалар мен аудандардың әкімдеріне, облыстық еңбек, тұрғындарды жұмыспен қамту және әлеуметтiк қорғау басқармасына аз қамтамасыз етiлген отбасыларына (азаматтарға) тұрғын үй көмегiн уақтылы тағайындауды және төлеудi ұйымдастыру ұсынылсын.
</w:t>
      </w:r>
      <w:r>
        <w:br/>
      </w:r>
      <w:r>
        <w:rPr>
          <w:rFonts w:ascii="Times New Roman"/>
          <w:b w:val="false"/>
          <w:i w:val="false"/>
          <w:color w:val="000000"/>
          <w:sz w:val="28"/>
        </w:rPr>
        <w:t>
      3. Облыстық қаржы басқармасына тұрғын үй көмегiн төлеу шығындарын жергiлiктi бюджет қаржысы есебiнен қаржыландыруды қамтамасыз ету ұсынылсын.
</w:t>
      </w:r>
      <w:r>
        <w:br/>
      </w:r>
      <w:r>
        <w:rPr>
          <w:rFonts w:ascii="Times New Roman"/>
          <w:b w:val="false"/>
          <w:i w:val="false"/>
          <w:color w:val="000000"/>
          <w:sz w:val="28"/>
        </w:rPr>
        <w:t>
      4. Осы шешім жариялаған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 қамтамасыз етiлген отбасыларына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үйді ұстау және коммуналдық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тұтыну ақысын төлеуге тұрғын үй көмегiн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Ереже "Тұрғын үй қатынасы туралы" Қазақстан Республикасының 1997 жылғы 16 сәуiрдегi 
</w:t>
      </w:r>
      <w:r>
        <w:rPr>
          <w:rFonts w:ascii="Times New Roman"/>
          <w:b w:val="false"/>
          <w:i w:val="false"/>
          <w:color w:val="000000"/>
          <w:sz w:val="28"/>
        </w:rPr>
        <w:t xml:space="preserve"> N 94-I </w:t>
      </w:r>
      <w:r>
        <w:rPr>
          <w:rFonts w:ascii="Times New Roman"/>
          <w:b w:val="false"/>
          <w:i w:val="false"/>
          <w:color w:val="000000"/>
          <w:sz w:val="28"/>
        </w:rPr>
        <w:t>
 Заңына (Қазақстан Республикасы 1999 жылғы 7 маусымдағы 
</w:t>
      </w:r>
      <w:r>
        <w:rPr>
          <w:rFonts w:ascii="Times New Roman"/>
          <w:b w:val="false"/>
          <w:i w:val="false"/>
          <w:color w:val="000000"/>
          <w:sz w:val="28"/>
        </w:rPr>
        <w:t xml:space="preserve"> N 391-I </w:t>
      </w:r>
      <w:r>
        <w:rPr>
          <w:rFonts w:ascii="Times New Roman"/>
          <w:b w:val="false"/>
          <w:i w:val="false"/>
          <w:color w:val="000000"/>
          <w:sz w:val="28"/>
        </w:rPr>
        <w:t>
, 1999 жылғы 16 қарашадағы 
</w:t>
      </w:r>
      <w:r>
        <w:rPr>
          <w:rFonts w:ascii="Times New Roman"/>
          <w:b w:val="false"/>
          <w:i w:val="false"/>
          <w:color w:val="000000"/>
          <w:sz w:val="28"/>
        </w:rPr>
        <w:t xml:space="preserve"> N 477-I </w:t>
      </w:r>
      <w:r>
        <w:rPr>
          <w:rFonts w:ascii="Times New Roman"/>
          <w:b w:val="false"/>
          <w:i w:val="false"/>
          <w:color w:val="000000"/>
          <w:sz w:val="28"/>
        </w:rPr>
        <w:t>
, 2001 жылғы 10 шiлдедегi 
</w:t>
      </w:r>
      <w:r>
        <w:rPr>
          <w:rFonts w:ascii="Times New Roman"/>
          <w:b w:val="false"/>
          <w:i w:val="false"/>
          <w:color w:val="000000"/>
          <w:sz w:val="28"/>
        </w:rPr>
        <w:t xml:space="preserve"> N 227-II </w:t>
      </w:r>
      <w:r>
        <w:rPr>
          <w:rFonts w:ascii="Times New Roman"/>
          <w:b w:val="false"/>
          <w:i w:val="false"/>
          <w:color w:val="000000"/>
          <w:sz w:val="28"/>
        </w:rPr>
        <w:t>
 енгiзiлген Заңдарымен, өзгерiстермен), "Қазақстан Республикасындағы жергiлiктi мемлекеттiк басқару туралы" 2001 жылғы 23 қаңтардағы 
</w:t>
      </w:r>
      <w:r>
        <w:rPr>
          <w:rFonts w:ascii="Times New Roman"/>
          <w:b w:val="false"/>
          <w:i w:val="false"/>
          <w:color w:val="000000"/>
          <w:sz w:val="28"/>
        </w:rPr>
        <w:t xml:space="preserve"> N 148-II </w:t>
      </w:r>
      <w:r>
        <w:rPr>
          <w:rFonts w:ascii="Times New Roman"/>
          <w:b w:val="false"/>
          <w:i w:val="false"/>
          <w:color w:val="000000"/>
          <w:sz w:val="28"/>
        </w:rPr>
        <w:t>
 Қазақстан Республикасы Заңына,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1996 жылғы 12 сәуiрдегi N 437 
</w:t>
      </w:r>
      <w:r>
        <w:rPr>
          <w:rFonts w:ascii="Times New Roman"/>
          <w:b w:val="false"/>
          <w:i w:val="false"/>
          <w:color w:val="000000"/>
          <w:sz w:val="28"/>
        </w:rPr>
        <w:t xml:space="preserve"> қаулысымен </w:t>
      </w:r>
      <w:r>
        <w:rPr>
          <w:rFonts w:ascii="Times New Roman"/>
          <w:b w:val="false"/>
          <w:i w:val="false"/>
          <w:color w:val="000000"/>
          <w:sz w:val="28"/>
        </w:rPr>
        <w:t>
 бекiтiлген "Аз қамтамасыз етiлген азаматтарға тұрғын үйді ұстауға және коммуналдық қызметтерге ақы төлеуге тұрғын үй жәрдемақысын берудiң тәртiбi туралы Уақытша Ережеге" сәйкес жасалды және аз қамтамасыз етiлген отбасыларына (азаматтарға) тұрғын үйді ұстау және коммуналдық қызметтердi тұтыну ақысын төлеуге тұрғын үй көмегiн көрсету тәртiбiн айқындайды.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толықтырылды - Маңғыстау облысы мәслихатының 2004 жылғы 27 қазандағы N 7/119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Тұрғын үйді ұстау және коммуналдық қызметтердi тұтыну ақысын төлеуге тұрғын үй көмегi (бұдан әрi - тұрғын үй көмегi) - халықтың аз қамтамасыз етiлген жiктерiне тұрғын үйдi (жеке меншiк тұрғын үйдi ұстаудан басқа) ұстау мен коммуналдық қызметтердi тұтынуға ақы төлеу жөнiндегi шығындардың орның толтыру үшiн берiлетiн өтем.
</w:t>
      </w:r>
      <w:r>
        <w:br/>
      </w:r>
      <w:r>
        <w:rPr>
          <w:rFonts w:ascii="Times New Roman"/>
          <w:b w:val="false"/>
          <w:i w:val="false"/>
          <w:color w:val="000000"/>
          <w:sz w:val="28"/>
        </w:rPr>
        <w:t>
      2. Тұрғын үй көмегi халыққа әлеуметтiк көмек нысандарының бiрi болып табылады және осы жерде тұрақты тұратын және тұрғын үйдiң иесi немесе жалға алушы (жалдаушы) болып саналатын аз қамтамасыз етiлген отбасыларына (азаматтарға) берiледi. 
</w:t>
      </w:r>
      <w:r>
        <w:br/>
      </w:r>
      <w:r>
        <w:rPr>
          <w:rFonts w:ascii="Times New Roman"/>
          <w:b w:val="false"/>
          <w:i w:val="false"/>
          <w:color w:val="000000"/>
          <w:sz w:val="28"/>
        </w:rPr>
        <w:t>
      3. Тұрғын үй көмегiн тағайындау және төлеу жөнiндегi уәкiлеттi орган аудандық, қалалық еңбек, тұрғындарды жұмыспен қамту және әлеуметтiк қорғау бөлiмдерi болып табылады (бұдан әрi - уәкiлеттi орган). 
</w:t>
      </w:r>
      <w:r>
        <w:br/>
      </w:r>
      <w:r>
        <w:rPr>
          <w:rFonts w:ascii="Times New Roman"/>
          <w:b w:val="false"/>
          <w:i w:val="false"/>
          <w:color w:val="000000"/>
          <w:sz w:val="28"/>
        </w:rPr>
        <w:t>
      4. Тұрғын үй көмегi тұрғын үйді ұстау және коммуналдық қызметтердi тұтынуға ақы төлеуге отбасының нақты шығындары осы мақсаттарға шектi шығындар үлесiнен асқан кезде тағайындалады, ол отбасының жиынтық табысының 30 пайызы ретiнде есептеледi. Мұнда отбасының нақты шығындары әлеуметтiк нормалары шегiнде ескерiледi.
</w:t>
      </w:r>
      <w:r>
        <w:br/>
      </w:r>
      <w:r>
        <w:rPr>
          <w:rFonts w:ascii="Times New Roman"/>
          <w:b w:val="false"/>
          <w:i w:val="false"/>
          <w:color w:val="000000"/>
          <w:sz w:val="28"/>
        </w:rPr>
        <w:t>
      5. Отбасының жиынтық табысы Қазақстан Республикасындағы Еңбек және тұрғындарды әлеуметтiк қорғау Министрiнiң 2002 жылғы 13 ақпандағы N 31-Б бұйрығымен бекiтiлген "Атаулы әлеуметтiк көмек алуға үмiткер адамның (отбасының) жиынтық табысын анықтаудың Ережесiне", Еңбек және тұрғындарды әлеуметтiк қорғау Министрлiгiнiң "Мемлекеттiк атаулы әлеуметтiк көмек заңнамасын қолдану тәртiбi туралы" 2002 жылғы 27 наурыздағы N 11-1-11/1367 ұсынысына сәйкес есептеледi. 
</w:t>
      </w:r>
      <w:r>
        <w:br/>
      </w:r>
      <w:r>
        <w:rPr>
          <w:rFonts w:ascii="Times New Roman"/>
          <w:b w:val="false"/>
          <w:i w:val="false"/>
          <w:color w:val="000000"/>
          <w:sz w:val="28"/>
        </w:rPr>
        <w:t>
      6. Әлеуметтiк нормалар және тұрғын үй көмегiн есептеу кезiнде қолданатын тұрғын үй шығындарының мөлшерiн, коммуналдық қызметтердi тұтыну нормативтерiн (пайдалану шығындары, жылу - сумен жабдықтау, газбен жабдықтау, канализация, электрмен жабдықтау, қоқыс шығару және лифтiлер қызметi) облыс әкiмi белгiлейдi. 
</w:t>
      </w:r>
      <w:r>
        <w:br/>
      </w:r>
      <w:r>
        <w:rPr>
          <w:rFonts w:ascii="Times New Roman"/>
          <w:b w:val="false"/>
          <w:i w:val="false"/>
          <w:color w:val="000000"/>
          <w:sz w:val="28"/>
        </w:rPr>
        <w:t>
      Телефон үшін абоненттік ақы тарифтерінің арттырылуына өтемақы төлеу қалалық телекоммуникациялар желілеріне қосылған телефон үшін абоненттік ақының ұлғаю сомасын тұрғын үй ұстауға, коммуналдық қызметтерді және байланыс қызметтерін тұтыну ақысы жөніндегі шығыстардың құрылымына енгізу жолымен жүзеге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Маңғыстау облыстық мәслихатының 2003 жылғы 10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толықтырылды - Маңғыстау облысы мәслихатының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7. Тұрғын үй көмегiнiң мөлшерiн уәкiлеттi органдар ай сайын, осы айға бекiтiлген тарифтер, тұрғын үйдi ұстау жөнiндегi шығындар құны мен тұтынылған коммуналдық есептер санына сай есептейдi.
</w:t>
      </w:r>
      <w:r>
        <w:br/>
      </w:r>
      <w:r>
        <w:rPr>
          <w:rFonts w:ascii="Times New Roman"/>
          <w:b w:val="false"/>
          <w:i w:val="false"/>
          <w:color w:val="000000"/>
          <w:sz w:val="28"/>
        </w:rPr>
        <w:t>
      8. Тұрғын үй көмегiн есептеу үшiн барлық коммуналдық қызметтерге тарифтер мен олардың өзгерiстерiн қызмет көрсетушiлер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Тұрғын үй көмегiн берудiң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Тұрғын үй көмегiн тағайындауды үмiткер адамдар (отбасылар) оны ресiмдеу үшiн уәкiлеттi органға төмендегiдей құжаттар тапсырады:
</w:t>
      </w:r>
      <w:r>
        <w:br/>
      </w:r>
      <w:r>
        <w:rPr>
          <w:rFonts w:ascii="Times New Roman"/>
          <w:b w:val="false"/>
          <w:i w:val="false"/>
          <w:color w:val="000000"/>
          <w:sz w:val="28"/>
        </w:rPr>
        <w:t>
      өтiнiш;
</w:t>
      </w:r>
      <w:r>
        <w:br/>
      </w:r>
      <w:r>
        <w:rPr>
          <w:rFonts w:ascii="Times New Roman"/>
          <w:b w:val="false"/>
          <w:i w:val="false"/>
          <w:color w:val="000000"/>
          <w:sz w:val="28"/>
        </w:rPr>
        <w:t>
      жеке куәлiгi;
</w:t>
      </w:r>
      <w:r>
        <w:br/>
      </w:r>
      <w:r>
        <w:rPr>
          <w:rFonts w:ascii="Times New Roman"/>
          <w:b w:val="false"/>
          <w:i w:val="false"/>
          <w:color w:val="000000"/>
          <w:sz w:val="28"/>
        </w:rPr>
        <w:t>
      салық төлеушiнiң тiркелу нөмiрi (бұдан әрi - СТТН); 
</w:t>
      </w:r>
      <w:r>
        <w:br/>
      </w:r>
      <w:r>
        <w:rPr>
          <w:rFonts w:ascii="Times New Roman"/>
          <w:b w:val="false"/>
          <w:i w:val="false"/>
          <w:color w:val="000000"/>
          <w:sz w:val="28"/>
        </w:rPr>
        <w:t>
      тұрғын үйді жекешелендiру шарты немесе сату-сатып алу туралы шарт немесе сыйлау шарты немесе мұрагерлiк құқығы туралы куәлiк немесе тұрғын үйдi жалдау шарты немесе тұрғын үйдi жалға алу шарты;
</w:t>
      </w:r>
      <w:r>
        <w:br/>
      </w:r>
      <w:r>
        <w:rPr>
          <w:rFonts w:ascii="Times New Roman"/>
          <w:b w:val="false"/>
          <w:i w:val="false"/>
          <w:color w:val="000000"/>
          <w:sz w:val="28"/>
        </w:rPr>
        <w:t>
      отбасы құрамы туралы анықтама немесе үй кiтабы;
</w:t>
      </w:r>
      <w:r>
        <w:br/>
      </w:r>
      <w:r>
        <w:rPr>
          <w:rFonts w:ascii="Times New Roman"/>
          <w:b w:val="false"/>
          <w:i w:val="false"/>
          <w:color w:val="000000"/>
          <w:sz w:val="28"/>
        </w:rPr>
        <w:t>
      өткен тоқсандағы отбасының табыстары туралы анықтама: еңбек табыстары, зейнетақылары, жәрдемақылары және мәлiмдеген басқа табыстарының құжатты куәландырылған сомалары;
</w:t>
      </w:r>
      <w:r>
        <w:br/>
      </w:r>
      <w:r>
        <w:rPr>
          <w:rFonts w:ascii="Times New Roman"/>
          <w:b w:val="false"/>
          <w:i w:val="false"/>
          <w:color w:val="000000"/>
          <w:sz w:val="28"/>
        </w:rPr>
        <w:t>
      жұмыссыздар үшiн жұмыспен қамту бөлiмiнен анықтама;
</w:t>
      </w:r>
      <w:r>
        <w:br/>
      </w:r>
      <w:r>
        <w:rPr>
          <w:rFonts w:ascii="Times New Roman"/>
          <w:b w:val="false"/>
          <w:i w:val="false"/>
          <w:color w:val="000000"/>
          <w:sz w:val="28"/>
        </w:rPr>
        <w:t>
      тұрғын үйдi ұстау мен коммуналдық қызметтердi тұтынуға ақы төлеуге есеп кiтапшалары, анықтама - шифр ашушылар (жировкалар); 
</w:t>
      </w:r>
      <w:r>
        <w:br/>
      </w:r>
      <w:r>
        <w:rPr>
          <w:rFonts w:ascii="Times New Roman"/>
          <w:b w:val="false"/>
          <w:i w:val="false"/>
          <w:color w:val="000000"/>
          <w:sz w:val="28"/>
        </w:rPr>
        <w:t>
      газ үшiн есеп кiтапшалары (анықтамалар);
</w:t>
      </w:r>
      <w:r>
        <w:br/>
      </w:r>
      <w:r>
        <w:rPr>
          <w:rFonts w:ascii="Times New Roman"/>
          <w:b w:val="false"/>
          <w:i w:val="false"/>
          <w:color w:val="000000"/>
          <w:sz w:val="28"/>
        </w:rPr>
        <w:t>
      қалалық телекоммуникациялар желісінің абоненті екендігін растайтын (шарт не түбіртек - телекоммуникация көрсеткен қызметтері үшін есеп) құжаты.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толықтырылды - Маңғыстау облысы мәслихатының 2004 жылғы 27 қазандағы N 7/119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Жеке меншiгiнде бiреуден көп тұрғын үйдi (пәтер, үй) бар немесе тұрғын үйiн жалға (жалға алуға) немесе жалдауға беретiн адамдар тұрғын үй көмегiн алу құқынан айрылады. 
</w:t>
      </w:r>
      <w:r>
        <w:br/>
      </w:r>
      <w:r>
        <w:rPr>
          <w:rFonts w:ascii="Times New Roman"/>
          <w:b w:val="false"/>
          <w:i w:val="false"/>
          <w:color w:val="000000"/>
          <w:sz w:val="28"/>
        </w:rPr>
        <w:t>
      11. Жанжалды, даулы және қалыптан тыс жағдайлар туындаса тұрғын үй көмегiн тағайындау мәселесiн шешу атаулы әлеуметтiк көмек сұраған адамдарың (отбасылардың) материалдық жағдайын тексеретiн учаскелiк комиссияның қарауына өткiзiлуi мүмкiн.
</w:t>
      </w:r>
      <w:r>
        <w:br/>
      </w:r>
      <w:r>
        <w:rPr>
          <w:rFonts w:ascii="Times New Roman"/>
          <w:b w:val="false"/>
          <w:i w:val="false"/>
          <w:color w:val="000000"/>
          <w:sz w:val="28"/>
        </w:rPr>
        <w:t>
      12. Егер отбасыларында 1 және 2 топтағы мүгедектерге, 16 жасқа дейiнгi бала кезiнен мүгедектерге, 80 жастан асқан адамдарға күтiм жасайтын және 3 жасқа дейiнгi (бiр және одан көп) баланы тәрбиелеумен шұғылданушы, сондай-ақ төрт және одан көп балаларды тәрбиелеумен шұғылданушы кiшi баласы 1 сыныпты (бiрақ 9 жастан аспаған) бiтiргенге дейiнгi жандардан басқа, жұмыспен қамту жөнiндегi органдарда тiркелмеген еңбекке жарамды азаматтары бар болса, ол отбасыларына тұрғын үй көмегi тағайындалмайды.
</w:t>
      </w:r>
      <w:r>
        <w:br/>
      </w:r>
      <w:r>
        <w:rPr>
          <w:rFonts w:ascii="Times New Roman"/>
          <w:b w:val="false"/>
          <w:i w:val="false"/>
          <w:color w:val="000000"/>
          <w:sz w:val="28"/>
        </w:rPr>
        <w:t>
      13. Ұсынылған жұмыспен жұмысқа орналастырудан дәлелсiз бас тартқан, қоғамдық жұмыстарға, оқыту мен қайта оқытуға қатысуды тоқтатқан жұмыссыздар 6 ай мерзiмге тұрғын үй көмегiн алу құқығын жоғалтады.
</w:t>
      </w:r>
      <w:r>
        <w:br/>
      </w:r>
      <w:r>
        <w:rPr>
          <w:rFonts w:ascii="Times New Roman"/>
          <w:b w:val="false"/>
          <w:i w:val="false"/>
          <w:color w:val="000000"/>
          <w:sz w:val="28"/>
        </w:rPr>
        <w:t>
      14. Тұрғын үй көмегiн алушылар 10 күннiң iшiнде өз тұрғын үйiнiң меншiк нысанының кез келген өзгерiстерi туралы, отбасы құрамы мен оның жиынтық табысы туралы, сондай-ақ мәртебесi туралы уәкiлеттi органдарға хабарлауға тиiс.
</w:t>
      </w:r>
      <w:r>
        <w:br/>
      </w:r>
      <w:r>
        <w:rPr>
          <w:rFonts w:ascii="Times New Roman"/>
          <w:b w:val="false"/>
          <w:i w:val="false"/>
          <w:color w:val="000000"/>
          <w:sz w:val="28"/>
        </w:rPr>
        <w:t>
      15. Өтiнiш берушi тапсырған мәлiметтерiнiң толықтығы мен дұрыстығы үшiн Қазақстан Республикасының Заң актiлерiне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Тұрғын үй көмегiн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Тұрғын үй көмегiн тағайындау немесе бас тарту туралы шешiмдер осы Ереженiң 9 бабына сәйкес тұрғын үйдi жалға алушының (меншiк иесiнiң) өтiнiшi мен оған тiркелген құжаттардың негiзiнде қабылданады.
</w:t>
      </w:r>
      <w:r>
        <w:br/>
      </w:r>
      <w:r>
        <w:rPr>
          <w:rFonts w:ascii="Times New Roman"/>
          <w:b w:val="false"/>
          <w:i w:val="false"/>
          <w:color w:val="000000"/>
          <w:sz w:val="28"/>
        </w:rPr>
        <w:t>
      17. Тұрғын үй көмегi үйге құқығы болған кезде хабарласқан айдан бастап және ағымдағы тоқсанның аяғына дейiн тағайындалады.
</w:t>
      </w:r>
      <w:r>
        <w:br/>
      </w:r>
      <w:r>
        <w:rPr>
          <w:rFonts w:ascii="Times New Roman"/>
          <w:b w:val="false"/>
          <w:i w:val="false"/>
          <w:color w:val="000000"/>
          <w:sz w:val="28"/>
        </w:rPr>
        <w:t>
      18. Тұрғын үй көмегiнiң мөлшерi өтемдiк шаралармен қамтамасыз етiлетiн әлеуметтiк нормалар шегiнде тұрғын үйдi ұстау мен коммуналдық қызметтердi тұтыну үшiн жалға алушының (меншiк иесiнiң) нақты төлемi және бұл мақсаттарға осы отбасы шығындарының шектi деңгейi арасындағы  айырмасы ретiнде есептеледi.
</w:t>
      </w:r>
      <w:r>
        <w:br/>
      </w:r>
      <w:r>
        <w:rPr>
          <w:rFonts w:ascii="Times New Roman"/>
          <w:b w:val="false"/>
          <w:i w:val="false"/>
          <w:color w:val="000000"/>
          <w:sz w:val="28"/>
        </w:rPr>
        <w:t>
      Тұрғын үй көмегiнiң мөлшерiн анықтау үшiн формула:
</w:t>
      </w:r>
    </w:p>
    <w:p>
      <w:pPr>
        <w:spacing w:after="0"/>
        <w:ind w:left="0"/>
        <w:jc w:val="both"/>
      </w:pPr>
      <w:r>
        <w:rPr>
          <w:rFonts w:ascii="Times New Roman"/>
          <w:b w:val="false"/>
          <w:i w:val="false"/>
          <w:color w:val="000000"/>
          <w:sz w:val="28"/>
        </w:rPr>
        <w:t>
П = НПЖ - (дхt)
</w:t>
      </w:r>
    </w:p>
    <w:p>
      <w:pPr>
        <w:spacing w:after="0"/>
        <w:ind w:left="0"/>
        <w:jc w:val="both"/>
      </w:pPr>
      <w:r>
        <w:rPr>
          <w:rFonts w:ascii="Times New Roman"/>
          <w:b w:val="false"/>
          <w:i w:val="false"/>
          <w:color w:val="000000"/>
          <w:sz w:val="28"/>
        </w:rPr>
        <w:t>
      Мұнда П - тұрғын үй көмегiнiң мөлшерi;
</w:t>
      </w:r>
      <w:r>
        <w:br/>
      </w:r>
      <w:r>
        <w:rPr>
          <w:rFonts w:ascii="Times New Roman"/>
          <w:b w:val="false"/>
          <w:i w:val="false"/>
          <w:color w:val="000000"/>
          <w:sz w:val="28"/>
        </w:rPr>
        <w:t>
      НПЖ - тұрғын үй үшiн есептелетiн төлемдер (белгiленген әлеуметтiк нормалар шегiнде);
</w:t>
      </w:r>
      <w:r>
        <w:br/>
      </w:r>
      <w:r>
        <w:rPr>
          <w:rFonts w:ascii="Times New Roman"/>
          <w:b w:val="false"/>
          <w:i w:val="false"/>
          <w:color w:val="000000"/>
          <w:sz w:val="28"/>
        </w:rPr>
        <w:t>
      д - отбасының жиынтық табысы;
</w:t>
      </w:r>
      <w:r>
        <w:br/>
      </w:r>
      <w:r>
        <w:rPr>
          <w:rFonts w:ascii="Times New Roman"/>
          <w:b w:val="false"/>
          <w:i w:val="false"/>
          <w:color w:val="000000"/>
          <w:sz w:val="28"/>
        </w:rPr>
        <w:t>
      t - тұрғын үй ақысын төлеуге шығын нормативi (=30%).
</w:t>
      </w:r>
      <w:r>
        <w:br/>
      </w:r>
      <w:r>
        <w:rPr>
          <w:rFonts w:ascii="Times New Roman"/>
          <w:b w:val="false"/>
          <w:i w:val="false"/>
          <w:color w:val="000000"/>
          <w:sz w:val="28"/>
        </w:rPr>
        <w:t>
      19. Ұсынылған ақпараттың дұрыстығына күмән туған жағдайда уәкiлеттi орган құжаттарды өтiнiш берушi мен оның отбасының материалдық жағдайын тексеруге учаскелiк комиссияға жiберуге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Тұрғын үй көмегiн қаржыландыру және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Тұрғын үй көмегi аудандық және қалалық бюджет қаражаты есебiнен көрсетiледi.
</w:t>
      </w:r>
      <w:r>
        <w:br/>
      </w:r>
      <w:r>
        <w:rPr>
          <w:rFonts w:ascii="Times New Roman"/>
          <w:b w:val="false"/>
          <w:i w:val="false"/>
          <w:color w:val="000000"/>
          <w:sz w:val="28"/>
        </w:rPr>
        <w:t>
      21.  Тұрғын үй көмегi төлеу төмендегiше iске асырылады:
</w:t>
      </w:r>
      <w:r>
        <w:br/>
      </w:r>
      <w:r>
        <w:rPr>
          <w:rFonts w:ascii="Times New Roman"/>
          <w:b w:val="false"/>
          <w:i w:val="false"/>
          <w:color w:val="000000"/>
          <w:sz w:val="28"/>
        </w:rPr>
        <w:t>
      "Қазақстан Халық Банкi" ААҚ Маңғыстау облыстық филиалы (бұдан әрi - банк) арқылы облыстық еңбек, тұрғындарды жұмыспен қамту және әлеуметтiк қорғау басқармасы мен банк арасында жасалған Агенттiк келiсiмге сәйкес;
</w:t>
      </w:r>
      <w:r>
        <w:br/>
      </w:r>
      <w:r>
        <w:rPr>
          <w:rFonts w:ascii="Times New Roman"/>
          <w:b w:val="false"/>
          <w:i w:val="false"/>
          <w:color w:val="000000"/>
          <w:sz w:val="28"/>
        </w:rPr>
        <w:t>
      тұрғын үй көмегiнiң мөлшерi көрсетiле отырып, қызмет көрсетушiлерi кәсiпорынның есепшоттарына тағайындалған сомаларды аудару арқылы.
</w:t>
      </w:r>
      <w:r>
        <w:br/>
      </w:r>
      <w:r>
        <w:rPr>
          <w:rFonts w:ascii="Times New Roman"/>
          <w:b w:val="false"/>
          <w:i w:val="false"/>
          <w:color w:val="000000"/>
          <w:sz w:val="28"/>
        </w:rPr>
        <w:t>
      22. Уәкiлеттi орган алушының тегiн, атын, әкесiнiң атын, СТТН-н, жинақтары бойынша жеке есепшотының нөмірi, жеке куәлiгiнiң мәлiметтерi мен үйiнiң мекен-жайын көрсете отырып, тiзiмдердi түзедi.
</w:t>
      </w:r>
      <w:r>
        <w:br/>
      </w:r>
      <w:r>
        <w:rPr>
          <w:rFonts w:ascii="Times New Roman"/>
          <w:b w:val="false"/>
          <w:i w:val="false"/>
          <w:color w:val="000000"/>
          <w:sz w:val="28"/>
        </w:rPr>
        <w:t>
      23. Ай сайын тағайындалған тұрғын үй көмегi тiзiмi негiзiнде қызмет көрсетушi-кәсiпорынмен тағайындалған көмектiң сомасына 2 данада кесiм-салыстырулар жасалады. Кесiм-салыстыруларға уәкiлеттi орган мен коммуналдық қызметтердi жеткiзушi кәсiпорынның өкiлдерi қол қоюға тиiс.
</w:t>
      </w:r>
      <w:r>
        <w:br/>
      </w:r>
      <w:r>
        <w:rPr>
          <w:rFonts w:ascii="Times New Roman"/>
          <w:b w:val="false"/>
          <w:i w:val="false"/>
          <w:color w:val="000000"/>
          <w:sz w:val="28"/>
        </w:rPr>
        <w:t>
      24. Уәкiлеттi орган тұрғын үй көмегiн төлеуге жасалған тiзiмдердiң негiзiнде және олардың қорытынды сомаларымен толық сәйкес отбасылар мен олардағы мүшелерiнiң санын көрсете отырып, қаржыландыруға тапсырысты ағымдағы айдың 20-жұлдызына дейiн аудандық және қалалық қаржы бөлiмдерiне банкiге комиссиялық сыйақысымен жiбередi.
</w:t>
      </w:r>
      <w:r>
        <w:br/>
      </w:r>
      <w:r>
        <w:rPr>
          <w:rFonts w:ascii="Times New Roman"/>
          <w:b w:val="false"/>
          <w:i w:val="false"/>
          <w:color w:val="000000"/>
          <w:sz w:val="28"/>
        </w:rPr>
        <w:t>
      25. Тұрғын үй көмегi заңсыз тағайындалған құжаттарды бұрыс ресiмдегенi үшiн лауазымды адамдар заңнамамен белгiленген тәртiпте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Уәкiлеттi органдар, ай сайын, төлем жасалған айдан кейiнгi айдың 5-жұлдызынан кешiктiрмей төленген сомалар бойынша банкпен кесiмдiк - салыстырулар жасайды.
</w:t>
      </w:r>
      <w:r>
        <w:br/>
      </w:r>
      <w:r>
        <w:rPr>
          <w:rFonts w:ascii="Times New Roman"/>
          <w:b w:val="false"/>
          <w:i w:val="false"/>
          <w:color w:val="000000"/>
          <w:sz w:val="28"/>
        </w:rPr>
        <w:t>
      27. Уәкiлеттi органдар, ай сайын,әр айдың 10-жұлдызынан кешiктірмей, жүргiзiлген кесiмдiк - салыстырулардың негiзiнде тұрғын үй көмегiнiң саны мен төленген сомасы бойынша есеп жасайды және облыстық еңбек, тұрғындарды жұмыспен қамту және әлеуметтiк қорғау басқармасына бередi.
</w:t>
      </w:r>
      <w:r>
        <w:br/>
      </w:r>
      <w:r>
        <w:rPr>
          <w:rFonts w:ascii="Times New Roman"/>
          <w:b w:val="false"/>
          <w:i w:val="false"/>
          <w:color w:val="000000"/>
          <w:sz w:val="28"/>
        </w:rPr>
        <w:t>
      28. Уәкiлеттi органдар тоқсан сайынғы белгiленген нысандағы есебiнде аудандық, қалалық қаржы бөлiмдерiне, облыстық еңбек, тұрғындарды жұмыспен қамту және әлеуметтiк қорғау басқармасына және облыстық қаржы басқармасына тұрғын үй көмегiнiң тағайындалған және төленген сомалары туралы ақпараттар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Тұрғын үй көмегiн тағайындауының дұрыстығына бақылауды облыстық еңбек, тұрғындарды жұмыспен қамту және әлеуметтiк қорғау басқармасы, қаржы басқармасының органдары арқылы iске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