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b9c4" w14:textId="332b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селолық округтер мен Бурабай поселкесінің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әкімінің бірлескен шешімі 2002 жылғы 12 сәуірдегі N С-16-12/35. Ақмола облысының Әділет басқармасында 2002 жылғы 8 мамырда N 1081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Заңының 11-бабына сәйкес, облыстың әкімшілік-аумақтық құрылысын жетілдіру мақсатында және аудан әкімдері мен аудандық мәслихаттардың бірлескен өтініштері негізінде облыстық мәслихат пен облыс әкімі шешім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облыстың әкімшілік-аумақтық құрылысына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Бұланды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Вознесенский селолық округінің шекарасы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Вознесенский селолық округі, орталығы Вознесенка селосы, Вознесенка, Белоцерковка, Красный кардон селоларының шекарасында;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Қараөзек селолық округі, орталығы Колоколовка селосы, Колоколовка, Купчановка, Прохоровка, Еруслановка селоларының шекарасында.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Журавлевский селолық округінің шекарасы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Журавлевский селолық округі, орталығы Журавлевка селосы, Журавлевка, Ярославка, Новодонецк, Воробьевка селоларының шекарасында;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Айнакөл селолық округі, орталығы Красноводское селосы, Красноводское, Острогорское селоларының шекарасында.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Карамышевский селолық округінің шекарасы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Карамышевский селолық округі, орталығы Карамышевка селосы, Карамышевка, Отрадное, Мат, Суворовка, Роза Люксембург атындағы селолар;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Амангелді селолық округі, орталығы Партизанка селосы, Партизанка, Ортақшыл селоларының шекарасында.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Щучье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Наурызбай және Зеленоборское селолық округтерінің шекаралары Мәдениет және Жаңаталап селоларын Наурызбай селолық округінің әкімшілік қарамағынан орталығы Зеленый Бор селосындағы Зеленоборское селолық округінің әкімшілік қарамағына тапсыру арқылы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поселкесі мен Зеленоборское селолық округінің шекаралары Қымызынай селосын Бурабай поселкесінің әкімшілік қарамағынан орталығы Зеленый Бор селосындағы Зеленоборское селолық округінің әкімшілік қарамағына тапсыру арқылы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Бурабай поселкесі мен Зеленоборское селолық округінің шекаралары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Оқжетпес селосын Зеленоборское селолық округінің әкімшілік қарамағынан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 Бурабай поселкесіндегі Бурабай поселкесінің әкімшілік қарамағына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тапсыру арқылы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 сессиясының төрағасы       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мәслихаттың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Маман: Закиев 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