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744b" w14:textId="b7c7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дейiн Астана қаласында жауын су канализациясы жүйесiн дамыту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2 мамырдағы N 157/30-ІІ. Астана қалалық Әділет басқармасында 2002 жылғы 25 мамырда тіркелді. Тіркеу N 200. Күші жойылды - Астана қаласы мәслихатының 2010 жылғы 29 желтоқсандағы N 421/55-IV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2010.12.29 N 421/55-IV шешімімен.</w:t>
      </w:r>
    </w:p>
    <w:bookmarkEnd w:id="0"/>
    <w:p>
      <w:pPr>
        <w:spacing w:after="0"/>
        <w:ind w:left="0"/>
        <w:jc w:val="both"/>
      </w:pPr>
      <w:r>
        <w:rPr>
          <w:rFonts w:ascii="Times New Roman"/>
          <w:b w:val="false"/>
          <w:i w:val="false"/>
          <w:color w:val="000000"/>
          <w:sz w:val="28"/>
        </w:rPr>
        <w:t xml:space="preserve">      Астана қаласының әкiмияты ұсынған 2010 жылға дейiн Астана қаласында жауын су канализациясы жүйесiн дамыту бағдарламасын қарап,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86-бабының және "Қазақстан Республикасындағы жергiлiктi мемлекеттiк басқару және өзін-өзі басқару туралы" 2001 жылғы 23 қаңтардағы Қазақстан Республикасы </w:t>
      </w:r>
      <w:r>
        <w:rPr>
          <w:rFonts w:ascii="Times New Roman"/>
          <w:b w:val="false"/>
          <w:i w:val="false"/>
          <w:color w:val="000000"/>
          <w:sz w:val="28"/>
        </w:rPr>
        <w:t xml:space="preserve">Z010148_ </w:t>
      </w:r>
      <w:r>
        <w:rPr>
          <w:rFonts w:ascii="Times New Roman"/>
          <w:b w:val="false"/>
          <w:i w:val="false"/>
          <w:color w:val="000000"/>
          <w:sz w:val="28"/>
        </w:rPr>
        <w:t xml:space="preserve">Заңының 6-бабының негiзiнде Астана қаласының мәслихаты былай деп шешті: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 xml:space="preserve">N 226/35-IV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r>
        <w:br/>
      </w:r>
      <w:r>
        <w:rPr>
          <w:rFonts w:ascii="Times New Roman"/>
          <w:b w:val="false"/>
          <w:i w:val="false"/>
          <w:color w:val="000000"/>
          <w:sz w:val="28"/>
        </w:rPr>
        <w:t xml:space="preserve">
      1. Қоса берiлiп отырған 2010 жылға дейiн Астана қаласында жауын су канализациясы жүйесiн дамыту бағдарламасы бекiтiлсiн.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қалалық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қалалық мәслихаты </w:t>
      </w:r>
      <w:r>
        <w:br/>
      </w:r>
      <w:r>
        <w:rPr>
          <w:rFonts w:ascii="Times New Roman"/>
          <w:b w:val="false"/>
          <w:i w:val="false"/>
          <w:color w:val="000000"/>
          <w:sz w:val="28"/>
        </w:rPr>
        <w:t>
</w:t>
      </w:r>
      <w:r>
        <w:rPr>
          <w:rFonts w:ascii="Times New Roman"/>
          <w:b w:val="false"/>
          <w:i/>
          <w:color w:val="000000"/>
          <w:sz w:val="28"/>
        </w:rPr>
        <w:t xml:space="preserve">      хатшысының мiндетiн атқарушы </w:t>
      </w:r>
    </w:p>
    <w:p>
      <w:pPr>
        <w:spacing w:after="0"/>
        <w:ind w:left="0"/>
        <w:jc w:val="both"/>
      </w:pPr>
      <w:r>
        <w:rPr>
          <w:rFonts w:ascii="Times New Roman"/>
          <w:b w:val="false"/>
          <w:i w:val="false"/>
          <w:color w:val="000000"/>
          <w:sz w:val="28"/>
        </w:rPr>
        <w:t xml:space="preserve">Астана қалалық мәслихатының </w:t>
      </w:r>
      <w:r>
        <w:br/>
      </w:r>
      <w:r>
        <w:rPr>
          <w:rFonts w:ascii="Times New Roman"/>
          <w:b w:val="false"/>
          <w:i w:val="false"/>
          <w:color w:val="000000"/>
          <w:sz w:val="28"/>
        </w:rPr>
        <w:t xml:space="preserve">
2002 жылғы 2 мамырдағы  </w:t>
      </w:r>
      <w:r>
        <w:br/>
      </w:r>
      <w:r>
        <w:rPr>
          <w:rFonts w:ascii="Times New Roman"/>
          <w:b w:val="false"/>
          <w:i w:val="false"/>
          <w:color w:val="000000"/>
          <w:sz w:val="28"/>
        </w:rPr>
        <w:t xml:space="preserve">
N 157/30-ІІ шешімімен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2010 жылға дейiн Астана қаласында жауын су канализациясы жүйесiн дамыту бағдарламасы  1. Төлқұжат </w:t>
      </w:r>
    </w:p>
    <w:p>
      <w:pPr>
        <w:spacing w:after="0"/>
        <w:ind w:left="0"/>
        <w:jc w:val="both"/>
      </w:pPr>
      <w:r>
        <w:rPr>
          <w:rFonts w:ascii="Times New Roman"/>
          <w:b w:val="false"/>
          <w:i w:val="false"/>
          <w:color w:val="000000"/>
          <w:sz w:val="28"/>
        </w:rPr>
        <w:t xml:space="preserve">      Бағдарламаның атауы: </w:t>
      </w:r>
      <w:r>
        <w:br/>
      </w:r>
      <w:r>
        <w:rPr>
          <w:rFonts w:ascii="Times New Roman"/>
          <w:b w:val="false"/>
          <w:i w:val="false"/>
          <w:color w:val="000000"/>
          <w:sz w:val="28"/>
        </w:rPr>
        <w:t xml:space="preserve">
      2010 жылға дейiнгi Астана қаласының нөсерлi кәрiз жүйесiн дамыту бағдарламасы (бұдан әрi - бағдарлама) </w:t>
      </w:r>
      <w:r>
        <w:br/>
      </w:r>
      <w:r>
        <w:rPr>
          <w:rFonts w:ascii="Times New Roman"/>
          <w:b w:val="false"/>
          <w:i w:val="false"/>
          <w:color w:val="000000"/>
          <w:sz w:val="28"/>
        </w:rPr>
        <w:t xml:space="preserve">
      Бағдарламаны әзiрлеушi: </w:t>
      </w:r>
      <w:r>
        <w:br/>
      </w:r>
      <w:r>
        <w:rPr>
          <w:rFonts w:ascii="Times New Roman"/>
          <w:b w:val="false"/>
          <w:i w:val="false"/>
          <w:color w:val="000000"/>
          <w:sz w:val="28"/>
        </w:rPr>
        <w:t xml:space="preserve">
      "Астанагенплан" коммуналдық мемлекеттiк кәсiпорыны Дамыту бағдарламасын жүзеге асыру мерзiмi: 2002-2010 жылдар </w:t>
      </w:r>
      <w:r>
        <w:br/>
      </w:r>
      <w:r>
        <w:rPr>
          <w:rFonts w:ascii="Times New Roman"/>
          <w:b w:val="false"/>
          <w:i w:val="false"/>
          <w:color w:val="000000"/>
          <w:sz w:val="28"/>
        </w:rPr>
        <w:t xml:space="preserve">
      Бағдарлама құрылымы: </w:t>
      </w:r>
      <w:r>
        <w:br/>
      </w:r>
      <w:r>
        <w:rPr>
          <w:rFonts w:ascii="Times New Roman"/>
          <w:b w:val="false"/>
          <w:i w:val="false"/>
          <w:color w:val="000000"/>
          <w:sz w:val="28"/>
        </w:rPr>
        <w:t xml:space="preserve">
      Сегiз бөлiмнен тұратын Астана қаласындағы нөсерлi кәрiз жүйесiн және орталықтандырылған жылумен қамтамасыз ету жүйесiн дамыту бағдарламасы. </w:t>
      </w:r>
    </w:p>
    <w:bookmarkStart w:name="z2" w:id="1"/>
    <w:p>
      <w:pPr>
        <w:spacing w:after="0"/>
        <w:ind w:left="0"/>
        <w:jc w:val="left"/>
      </w:pPr>
      <w:r>
        <w:rPr>
          <w:rFonts w:ascii="Times New Roman"/>
          <w:b/>
          <w:i w:val="false"/>
          <w:color w:val="000000"/>
        </w:rPr>
        <w:t xml:space="preserve"> 
2. Кiрiспе </w:t>
      </w:r>
    </w:p>
    <w:bookmarkEnd w:id="1"/>
    <w:bookmarkStart w:name="z3" w:id="2"/>
    <w:p>
      <w:pPr>
        <w:spacing w:after="0"/>
        <w:ind w:left="0"/>
        <w:jc w:val="both"/>
      </w:pPr>
      <w:r>
        <w:rPr>
          <w:rFonts w:ascii="Times New Roman"/>
          <w:b w:val="false"/>
          <w:i w:val="false"/>
          <w:color w:val="000000"/>
          <w:sz w:val="28"/>
        </w:rPr>
        <w:t xml:space="preserve">       
1999 жылы "Ақмолакоммунпроект" институты қаладағы бар нөсерлi кәрiздер жағдайларын зерттеу және қаланың оң жақ жағалау бөлiгi аумағынан су қашырту жүйесiн дамытуды ұсыну жұмыстарын орындады. Қала дәрежесiнiң өзгеруiне, сол жақ жағалаудағы қарқынды құрылысқа және оң жақ жағалаудағы құрылысты жаңартуға байланысты қаланың барлық аумағын қамтитын бағдарлама мен схеманы әзiрлеу қажеттiгi туындады, оның iшiнде өнеркәсiп аймағы және қалаға қосылған кенттер. </w:t>
      </w:r>
    </w:p>
    <w:bookmarkEnd w:id="2"/>
    <w:bookmarkStart w:name="z4" w:id="3"/>
    <w:p>
      <w:pPr>
        <w:spacing w:after="0"/>
        <w:ind w:left="0"/>
        <w:jc w:val="left"/>
      </w:pPr>
      <w:r>
        <w:rPr>
          <w:rFonts w:ascii="Times New Roman"/>
          <w:b/>
          <w:i w:val="false"/>
          <w:color w:val="000000"/>
        </w:rPr>
        <w:t xml:space="preserve"> 
3. Нөсерлi кәрiз жүйесiнің қазiргi ахуалын талдау </w:t>
      </w:r>
    </w:p>
    <w:bookmarkEnd w:id="3"/>
    <w:bookmarkStart w:name="z5" w:id="4"/>
    <w:p>
      <w:pPr>
        <w:spacing w:after="0"/>
        <w:ind w:left="0"/>
        <w:jc w:val="both"/>
      </w:pPr>
      <w:r>
        <w:rPr>
          <w:rFonts w:ascii="Times New Roman"/>
          <w:b w:val="false"/>
          <w:i w:val="false"/>
          <w:color w:val="000000"/>
          <w:sz w:val="28"/>
        </w:rPr>
        <w:t xml:space="preserve">       
Астана қаласын салу барысында, жылдан-жылға нөсер суларының толуына байланысты жағдай күрделене бердi. Жер бедерiнiң түзулiгiне, тұрғын үй кварталдарының көрiктендiрiлмеуiне байланысты, топырақтың су сүзу көрсеткiшiнiң төмендiгi аумақтарды ылғалдатып, жергілiктi жер бедерiнің төмендетiлуiне ықпал еттi, бұл жағдай қаладағы экологиялық және санитарлық ахуалды нашарлатады. Нөсер суларының көтерiлуiмен бұл жағдай тағы да қиындады. </w:t>
      </w:r>
      <w:r>
        <w:br/>
      </w:r>
      <w:r>
        <w:rPr>
          <w:rFonts w:ascii="Times New Roman"/>
          <w:b w:val="false"/>
          <w:i w:val="false"/>
          <w:color w:val="000000"/>
          <w:sz w:val="28"/>
        </w:rPr>
        <w:t xml:space="preserve">
      Нөсер сулары кәрiзi жүйесiмен негiзiнен қаланың орталық жағы қамтылған. Нөсер кәрiздерiнiң тазарту құрылымдары қалада жоқ. "Жастар" шағын ауданындағы жалғыз жаңбыр суларын жинағыш тек су жинаушы ретiнде ғана қызмет етедi, ағыстардың қажетті тазартылуын қамтамасыз етпейдi. Нөсер сулары тiкелей ашық су қорларына ағызылады. Нөсерлi кәрiз коллекторлары бiтелген, олардың көбiнің түптiк тазарту құрылымдары жоқ. Қаладағы бар нөсерлi кәрiз жүйесiнiң жалпы ұзындығы 40 шақырым. </w:t>
      </w:r>
    </w:p>
    <w:bookmarkEnd w:id="4"/>
    <w:bookmarkStart w:name="z6" w:id="5"/>
    <w:p>
      <w:pPr>
        <w:spacing w:after="0"/>
        <w:ind w:left="0"/>
        <w:jc w:val="left"/>
      </w:pPr>
      <w:r>
        <w:rPr>
          <w:rFonts w:ascii="Times New Roman"/>
          <w:b/>
          <w:i w:val="false"/>
          <w:color w:val="000000"/>
        </w:rPr>
        <w:t xml:space="preserve"> 
  4. Бағдарламаның мақсаты мен мiндеттерi </w:t>
      </w:r>
    </w:p>
    <w:bookmarkEnd w:id="5"/>
    <w:bookmarkStart w:name="z7" w:id="6"/>
    <w:p>
      <w:pPr>
        <w:spacing w:after="0"/>
        <w:ind w:left="0"/>
        <w:jc w:val="both"/>
      </w:pPr>
      <w:r>
        <w:rPr>
          <w:rFonts w:ascii="Times New Roman"/>
          <w:b w:val="false"/>
          <w:i w:val="false"/>
          <w:color w:val="000000"/>
          <w:sz w:val="28"/>
        </w:rPr>
        <w:t xml:space="preserve">       
Осы бағдарламаның негiзi мақсаты, бекiтiлген бас жоспар негiзiнде Астана қаласында қалақұрылысын дамытумен байланыстыра отырып, нөсерлi кәрiз жүйесiн дамытудағы тиiмдi бағытты анықтау болып табылады. Қаланың 2010 жылға дейiнгi мерзiм аралығында санитарлық және экологиялық жағдайын жақсарту үшiн бар магистралды желiлердi жаңартып, жаңаларын салып, жаңбыр сулары ағыстарын тазартып ағызу құрылымдарын салу қажет. </w:t>
      </w:r>
    </w:p>
    <w:bookmarkEnd w:id="6"/>
    <w:bookmarkStart w:name="z8" w:id="7"/>
    <w:p>
      <w:pPr>
        <w:spacing w:after="0"/>
        <w:ind w:left="0"/>
        <w:jc w:val="left"/>
      </w:pPr>
      <w:r>
        <w:rPr>
          <w:rFonts w:ascii="Times New Roman"/>
          <w:b/>
          <w:i w:val="false"/>
          <w:color w:val="000000"/>
        </w:rPr>
        <w:t xml:space="preserve"> 
  5. Бағдарламаның негізгi бағыты және жүзеге асыру механизмi </w:t>
      </w:r>
    </w:p>
    <w:bookmarkEnd w:id="7"/>
    <w:bookmarkStart w:name="z9" w:id="8"/>
    <w:p>
      <w:pPr>
        <w:spacing w:after="0"/>
        <w:ind w:left="0"/>
        <w:jc w:val="both"/>
      </w:pPr>
      <w:r>
        <w:rPr>
          <w:rFonts w:ascii="Times New Roman"/>
          <w:b w:val="false"/>
          <w:i w:val="false"/>
          <w:color w:val="000000"/>
          <w:sz w:val="28"/>
        </w:rPr>
        <w:t xml:space="preserve">      
 Нөсерлi кәрiз жүйесi құрылыс аумақтарындағы жер бетi суларын жинауды ұйымдастырып, суларды тазарту құрылымдарына тасу арқылы Есiл, Сары бұлақ, Ақ бұлақ өзендерi-табиғи су қорларына жiберудi көздейдi. </w:t>
      </w:r>
      <w:r>
        <w:br/>
      </w:r>
      <w:r>
        <w:rPr>
          <w:rFonts w:ascii="Times New Roman"/>
          <w:b w:val="false"/>
          <w:i w:val="false"/>
          <w:color w:val="000000"/>
          <w:sz w:val="28"/>
        </w:rPr>
        <w:t xml:space="preserve">
      Қала аумағының жер бедерiне сәйкес нөсерлi кәрiз жүйесi бөлек ағызу, жинау бассейндерiне бөлiнген. Жаңбыр суларын жинау және тарату әр бассейн шегiнде, жеке схема арқылы жүзеге асырылады. </w:t>
      </w:r>
      <w:r>
        <w:br/>
      </w:r>
      <w:r>
        <w:rPr>
          <w:rFonts w:ascii="Times New Roman"/>
          <w:b w:val="false"/>
          <w:i w:val="false"/>
          <w:color w:val="000000"/>
          <w:sz w:val="28"/>
        </w:rPr>
        <w:t xml:space="preserve">
      Әр бассейн құрамына диаметрi 300-ден 1000 мм отандық су жинағыш және транзиттiк коллекторлар кiредi. Коллекторлар қала көшелерi кестесiне сәйкес, жақын су қабылдағышқа бағытталынып төселедi. Су жiберу орындарында тазартқыш қондырғы орнатылады, мұнда су қалқыған қоқыстардан, салмақты заттар мен мұнай өнiмдерi қалдықтарынан тазартылады. </w:t>
      </w:r>
      <w:r>
        <w:br/>
      </w:r>
      <w:r>
        <w:rPr>
          <w:rFonts w:ascii="Times New Roman"/>
          <w:b w:val="false"/>
          <w:i w:val="false"/>
          <w:color w:val="000000"/>
          <w:sz w:val="28"/>
        </w:rPr>
        <w:t xml:space="preserve">
      Судың жоғары бетiндегi қоқыстар локальды тазарту құрылымдарда, жаңбыр сулары кәрiзiне ағызылар алдында тазартылуы тиiс. </w:t>
      </w:r>
      <w:r>
        <w:br/>
      </w:r>
      <w:r>
        <w:rPr>
          <w:rFonts w:ascii="Times New Roman"/>
          <w:b w:val="false"/>
          <w:i w:val="false"/>
          <w:color w:val="000000"/>
          <w:sz w:val="28"/>
        </w:rPr>
        <w:t xml:space="preserve">
      Қаланың оң жақ жағалауы аумағының жер сулары Ақ бұлақ және Сары бұлақ, Есiл өзендерiнiң тазартылған және терең арналары арқылы ұйымдастырылып ағызылады. </w:t>
      </w:r>
      <w:r>
        <w:br/>
      </w:r>
      <w:r>
        <w:rPr>
          <w:rFonts w:ascii="Times New Roman"/>
          <w:b w:val="false"/>
          <w:i w:val="false"/>
          <w:color w:val="000000"/>
          <w:sz w:val="28"/>
        </w:rPr>
        <w:t xml:space="preserve">
      Сол жақ жағалаудағы нөсерлi кәрiз жүйесiн 2010 жылға дейiн дамыту Астана қаласының бекiтiлген бас жоспарына сәйкес, құрылыс қарқынымен, жеке учаскелердiң әзiрленген детальды жобаларының түзетiлумен жүзеге асырылады. </w:t>
      </w:r>
      <w:r>
        <w:br/>
      </w:r>
      <w:r>
        <w:rPr>
          <w:rFonts w:ascii="Times New Roman"/>
          <w:b w:val="false"/>
          <w:i w:val="false"/>
          <w:color w:val="000000"/>
          <w:sz w:val="28"/>
        </w:rPr>
        <w:t xml:space="preserve">
      Қаланың нөсерлiк кәрiз жүйесiн дамыту Астана қаласының көшелерi мен жолдарын жаңартудың 2002-2010 жылға арналған жоспарына сәйкес көзделуде. Сонымен қатар қазiргi су жинағыштарды жаңарту және жаңа су жинағыштар салу, сондай-ақ, бар коллекторларды жаңарту жұмыстары жүргiзiлуi тиiс. </w:t>
      </w:r>
      <w:r>
        <w:br/>
      </w:r>
      <w:r>
        <w:rPr>
          <w:rFonts w:ascii="Times New Roman"/>
          <w:b w:val="false"/>
          <w:i w:val="false"/>
          <w:color w:val="000000"/>
          <w:sz w:val="28"/>
        </w:rPr>
        <w:t xml:space="preserve">
      Жаңбыр суларының ағымын тазарту үшiн, тазарту құрылымдарының құрылысы коллекторларды дамыту желiрi құрылысынан озып отыруы керек. Су қабылдағыштарды тазарту, Сары бұлақ және Ақ бұлақ өзендерiнiң арналарын тазарту және тереңдету, тазартылғаннан кейiнгi су қабылдауға әзiрлеу жұмыстары одан да тез жүргiзiлiп, 2005 жылға дейiн аяқталуы тиiс. Бұл-бiрiншi кезектегi жұмыстар болып табылады. Транзиттiк коллекторларды төсеу жұмыстары жаңбыр сулары жиналатын бассейiндердiң тазарту құрылымдарының дайындық шамасына сәйкес жүзеге асырылады, мұнда көшелер мен жолдарды жаңарту және салу жұмыстары көзделген. </w:t>
      </w:r>
      <w:r>
        <w:br/>
      </w:r>
      <w:r>
        <w:rPr>
          <w:rFonts w:ascii="Times New Roman"/>
          <w:b w:val="false"/>
          <w:i w:val="false"/>
          <w:color w:val="000000"/>
          <w:sz w:val="28"/>
        </w:rPr>
        <w:t>
      Ұсынылып отырған нөсерлi кәрiз жүйелерiн салу және жаңарту 
</w:t>
      </w:r>
      <w:r>
        <w:rPr>
          <w:rFonts w:ascii="Times New Roman"/>
          <w:b w:val="false"/>
          <w:i w:val="false"/>
          <w:color w:val="000000"/>
          <w:sz w:val="28"/>
        </w:rPr>
        <w:t xml:space="preserve">
бағдарламасы Астана қаласының барлық құрылысын қамтиды, оның iшiнде өнеркәсiп аймағы, сондай-ақ, сол жақ жағалаудағы жаңа құрылыс және бас жоспар негiзiнде әзiрленген. Нөсерлi кәрiз жүйесiнiң жалпы ұзындығы 204,9 км, тазарту құрылымдары 20 дана. 6. Қажеттi ресурстар және қаржыландыру көздерi Нөсерлi кәрiз жүйесiн 2010 жылға дейiн дамыту 9021,4 млн. теңгеге бағаланып отыр. Қаржыландыру кездерi-республикалық бюджет және қалалық бюджет болып табылады. </w:t>
      </w:r>
    </w:p>
    <w:bookmarkEnd w:id="8"/>
    <w:p>
      <w:pPr>
        <w:spacing w:after="0"/>
        <w:ind w:left="0"/>
        <w:jc w:val="left"/>
      </w:pPr>
      <w:r>
        <w:rPr>
          <w:rFonts w:ascii="Times New Roman"/>
          <w:b/>
          <w:i w:val="false"/>
          <w:color w:val="000000"/>
        </w:rPr>
        <w:t xml:space="preserve"> 7. Бағдарламаны жүзеге асырудан күтiлетiн нәтиже </w:t>
      </w:r>
    </w:p>
    <w:p>
      <w:pPr>
        <w:spacing w:after="0"/>
        <w:ind w:left="0"/>
        <w:jc w:val="both"/>
      </w:pPr>
      <w:r>
        <w:rPr>
          <w:rFonts w:ascii="Times New Roman"/>
          <w:b w:val="false"/>
          <w:i w:val="false"/>
          <w:color w:val="000000"/>
          <w:sz w:val="28"/>
        </w:rPr>
        <w:t xml:space="preserve">      Бағдарламаны жүзеге асыру нәтижесiнде қалада жаңбыр суларын қабылдау, тазарту және ағызып жiберу жүйесi пайда болады, бұл қаланың қалыпты санитарлық және экологиялық жағдайын қалыптастырады. </w:t>
      </w:r>
    </w:p>
    <w:p>
      <w:pPr>
        <w:spacing w:after="0"/>
        <w:ind w:left="0"/>
        <w:jc w:val="left"/>
      </w:pPr>
      <w:r>
        <w:rPr>
          <w:rFonts w:ascii="Times New Roman"/>
          <w:b/>
          <w:i w:val="false"/>
          <w:color w:val="000000"/>
        </w:rPr>
        <w:t xml:space="preserve"> 8. Бағдарламаны жүзеге асыру жөнiндегі шаралар жоспары </w:t>
      </w:r>
    </w:p>
    <w:p>
      <w:pPr>
        <w:spacing w:after="0"/>
        <w:ind w:left="0"/>
        <w:jc w:val="both"/>
      </w:pPr>
      <w:r>
        <w:rPr>
          <w:rFonts w:ascii="Times New Roman"/>
          <w:b w:val="false"/>
          <w:i w:val="false"/>
          <w:color w:val="000000"/>
          <w:sz w:val="28"/>
        </w:rPr>
        <w:t xml:space="preserve">      2010 жылға дейiн жүзеге асыру үшiн ұсынылып отырған негiзгi жұмыстар тiзбесi N 1 таблицада берiлген. </w:t>
      </w:r>
      <w:r>
        <w:br/>
      </w:r>
      <w:r>
        <w:rPr>
          <w:rFonts w:ascii="Times New Roman"/>
          <w:b w:val="false"/>
          <w:i w:val="false"/>
          <w:color w:val="000000"/>
          <w:sz w:val="28"/>
        </w:rPr>
        <w:t xml:space="preserve">
      Бағдарламаның негiзгі орындаушысы Астана қаласын дамыту бағдарламаларына әкiмшiлiк ету жөнiндегi департамент. </w:t>
      </w:r>
    </w:p>
    <w:p>
      <w:pPr>
        <w:spacing w:after="0"/>
        <w:ind w:left="0"/>
        <w:jc w:val="left"/>
      </w:pPr>
      <w:r>
        <w:rPr>
          <w:rFonts w:ascii="Times New Roman"/>
          <w:b/>
          <w:i w:val="false"/>
          <w:color w:val="000000"/>
        </w:rPr>
        <w:t xml:space="preserve">        2010 жылға дейінгі Астана қаласындағы нөсерлі </w:t>
      </w:r>
      <w:r>
        <w:br/>
      </w:r>
      <w:r>
        <w:rPr>
          <w:rFonts w:ascii="Times New Roman"/>
          <w:b/>
          <w:i w:val="false"/>
          <w:color w:val="000000"/>
        </w:rPr>
        <w:t xml:space="preserve">
кәріз құрылысының көлемдері </w:t>
      </w:r>
    </w:p>
    <w:p>
      <w:pPr>
        <w:spacing w:after="0"/>
        <w:ind w:left="0"/>
        <w:jc w:val="both"/>
      </w:pPr>
      <w:r>
        <w:rPr>
          <w:rFonts w:ascii="Times New Roman"/>
          <w:b w:val="false"/>
          <w:i w:val="false"/>
          <w:color w:val="000000"/>
          <w:sz w:val="28"/>
        </w:rPr>
        <w:t xml:space="preserve">                                                         N 1-таблица --------------------------------------------------------------------------- Бас.!Жұмыстар!өл.! Құрылыс ! Оның ішінде, жылдар бойынша сейн!атауы !шем! көлемі ! млн. теңге -ағы! !бір!------------!-------------------------------------------- стың! !лі.!кол.!са!құны!2002!2003!2004!2005!2006!2007!2008!2009!2010 нө. ! !гі !лек.!ны!(млн! мірі! ! !ұзын! !тең.! ! ! ! ! !ге) ! --------------------------------------------------------------------------- 1. Ақ бұлақ км 2 460 230 230 өзенін көркейту, арнасын тазарту және қалып. тастыру 2. Сорғы дана 20 1500 188 187,5 187,5 188 187,5 188 188 188 станса. лары мен тазарту құрылым. дарының құрылысы 3. Сары км 6,3 740 100 320 320 бұлақ өзенін көркейту, арнасын тазарту және қалып. тастыру 4. Диаметрі км 204,9 6321,6 300 918,9 940,1 965 832,9 785 855 724 1000 мм-ге дейін нөсерлі кәріз коллектор. ларының құрылысы Нөсерлі 9021,6 0 818 1656 1448 1152 1020 973 1043 912 кәрізді дамыту бағдар. ламасы бойынша жалпы жиынтығы --------------------------------------------------------------------------- Мамандар: Багарова Ж.А. Қасымбеков Б.А.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