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9729" w14:textId="a8b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сәуірден бастап 2000 жылғы 1 қаңтарға дейінгі кезеңде зейнеткерлікке шыққан (оның ішінде өзінің еңбек сіңірген жылдары үшін зейнеткерлікке шығу құқығын тіркеген) ішкі істер органдарының қызметкерлеріне, ішкі әскерлердің әскери қызметшілеріне еңбек сіңірген жылдары үшін зейнеткерлік төлемдер көлемін қайта есептеу жөніндегі нұсқаулықты бекіту туралы" (Әділет министрлігінде 2000 жылдың 14 шілдесінде 1196 нөмірімен тіркелген) 2000 жыл 14 наурыздағы Ішкі істер министрлігінің N 140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2003 жылғы 4 наурыздағы N 140 бұйрығы. Қазақстан Республикасы Әділет министрлігінде 2003 жылғы 12 наурызда тіркелді. Тіркеу N 2201. Күші жойылды - Қазақстан республикасы Ішкі істер министрінің м.а. 2003 жылғы 4 наурыздағы N 140 бұйрығымен.</w:t>
      </w:r>
    </w:p>
    <w:p>
      <w:pPr>
        <w:spacing w:after="0"/>
        <w:ind w:left="0"/>
        <w:jc w:val="both"/>
      </w:pPr>
      <w:r>
        <w:rPr>
          <w:rFonts w:ascii="Times New Roman"/>
          <w:b w:val="false"/>
          <w:i/>
          <w:color w:val="800000"/>
          <w:sz w:val="28"/>
        </w:rPr>
        <w:t>      Күші жойылды - ҚР Ішкі істер министрінің м.а. 2006.12.30 N 606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В целях приведения ведомственных нормативных правовых актов в соответствие с законодательством Республики Казахстан, ПРИКАЗЫВАЮ:</w:t>
      </w:r>
      <w:r>
        <w:br/>
      </w:r>
      <w:r>
        <w:rPr>
          <w:rFonts w:ascii="Times New Roman"/>
          <w:b w:val="false"/>
          <w:i w:val="false"/>
          <w:color w:val="000000"/>
          <w:sz w:val="28"/>
        </w:rPr>
        <w:t>
</w:t>
      </w:r>
      <w:r>
        <w:rPr>
          <w:rFonts w:ascii="Times New Roman"/>
          <w:b w:val="false"/>
          <w:i/>
          <w:color w:val="800000"/>
          <w:sz w:val="28"/>
        </w:rPr>
        <w:t>      1. Признать утратившими силу некоторые приказы Министерства внутренних дел Республики Казахстан согласно приложению.</w:t>
      </w:r>
      <w:r>
        <w:br/>
      </w:r>
      <w:r>
        <w:rPr>
          <w:rFonts w:ascii="Times New Roman"/>
          <w:b w:val="false"/>
          <w:i w:val="false"/>
          <w:color w:val="000000"/>
          <w:sz w:val="28"/>
        </w:rPr>
        <w:t>
</w:t>
      </w:r>
      <w:r>
        <w:rPr>
          <w:rFonts w:ascii="Times New Roman"/>
          <w:b w:val="false"/>
          <w:i/>
          <w:color w:val="800000"/>
          <w:sz w:val="28"/>
        </w:rPr>
        <w:t>      2. ...</w:t>
      </w:r>
      <w:r>
        <w:br/>
      </w:r>
      <w:r>
        <w:rPr>
          <w:rFonts w:ascii="Times New Roman"/>
          <w:b w:val="false"/>
          <w:i w:val="false"/>
          <w:color w:val="000000"/>
          <w:sz w:val="28"/>
        </w:rPr>
        <w:t>
</w:t>
      </w:r>
      <w:r>
        <w:rPr>
          <w:rFonts w:ascii="Times New Roman"/>
          <w:b w:val="false"/>
          <w:i/>
          <w:color w:val="800000"/>
          <w:sz w:val="28"/>
        </w:rPr>
        <w:t>      3. Настоящий приказ вводится в действие со дня его подписания.</w:t>
      </w:r>
    </w:p>
    <w:p>
      <w:pPr>
        <w:spacing w:after="0"/>
        <w:ind w:left="0"/>
        <w:jc w:val="both"/>
      </w:pPr>
      <w:r>
        <w:rPr>
          <w:rFonts w:ascii="Times New Roman"/>
          <w:b w:val="false"/>
          <w:i/>
          <w:color w:val="800000"/>
          <w:sz w:val="28"/>
        </w:rPr>
        <w:t>      И.о. министра                              А. Шпекбаев</w:t>
      </w:r>
    </w:p>
    <w:p>
      <w:pPr>
        <w:spacing w:after="0"/>
        <w:ind w:left="0"/>
        <w:jc w:val="both"/>
      </w:pPr>
      <w:r>
        <w:rPr>
          <w:rFonts w:ascii="Times New Roman"/>
          <w:b w:val="false"/>
          <w:i/>
          <w:color w:val="800000"/>
          <w:sz w:val="28"/>
        </w:rPr>
        <w:t>      ...</w:t>
      </w:r>
      <w:r>
        <w:br/>
      </w:r>
      <w:r>
        <w:rPr>
          <w:rFonts w:ascii="Times New Roman"/>
          <w:b w:val="false"/>
          <w:i w:val="false"/>
          <w:color w:val="000000"/>
          <w:sz w:val="28"/>
        </w:rPr>
        <w:t>
</w:t>
      </w:r>
      <w:r>
        <w:rPr>
          <w:rFonts w:ascii="Times New Roman"/>
          <w:b w:val="false"/>
          <w:i/>
          <w:color w:val="800000"/>
          <w:sz w:val="28"/>
        </w:rPr>
        <w:t xml:space="preserve">      1044. </w:t>
      </w:r>
      <w:r>
        <w:rPr>
          <w:rFonts w:ascii="Times New Roman"/>
          <w:b w:val="false"/>
          <w:i/>
          <w:color w:val="800000"/>
          <w:sz w:val="28"/>
        </w:rPr>
        <w:t>Приказ</w:t>
      </w:r>
      <w:r>
        <w:rPr>
          <w:rFonts w:ascii="Times New Roman"/>
          <w:b w:val="false"/>
          <w:i/>
          <w:color w:val="800000"/>
          <w:sz w:val="28"/>
        </w:rPr>
        <w:t xml:space="preserve"> Министра внутренних дел Республики Казахстан Командующего внутренними войсками "О внесении изменений в приказ МВД РК от 14 марта 2000 года № 140 (зарегистрированный в МЮ РК 14.07.2000 года № 1196)" от 4 марта 2002 года № 140;</w:t>
      </w:r>
      <w:r>
        <w:br/>
      </w:r>
      <w:r>
        <w:rPr>
          <w:rFonts w:ascii="Times New Roman"/>
          <w:b w:val="false"/>
          <w:i w:val="false"/>
          <w:color w:val="000000"/>
          <w:sz w:val="28"/>
        </w:rPr>
        <w:t>
</w:t>
      </w:r>
      <w:r>
        <w:rPr>
          <w:rFonts w:ascii="Times New Roman"/>
          <w:b w:val="false"/>
          <w:i/>
          <w:color w:val="800000"/>
          <w:sz w:val="28"/>
        </w:rPr>
        <w:t>      ...</w:t>
      </w:r>
    </w:p>
    <w:p>
      <w:pPr>
        <w:spacing w:after="0"/>
        <w:ind w:left="0"/>
        <w:jc w:val="both"/>
      </w:pPr>
      <w:r>
        <w:rPr>
          <w:rFonts w:ascii="Times New Roman"/>
          <w:b w:val="false"/>
          <w:i/>
          <w:color w:val="800000"/>
          <w:sz w:val="28"/>
        </w:rPr>
        <w:t>      </w:t>
      </w:r>
      <w:r>
        <w:rPr>
          <w:rFonts w:ascii="Times New Roman"/>
          <w:b w:val="false"/>
          <w:i/>
          <w:color w:val="ff0000"/>
          <w:sz w:val="28"/>
        </w:rPr>
        <w:t>(Бұйрықтың мемлекеттік тілдегі иәтіні берілмеген)</w:t>
      </w:r>
      <w:r>
        <w:rPr>
          <w:rFonts w:ascii="Times New Roman"/>
          <w:b w:val="false"/>
          <w:i/>
          <w:color w:val="000000"/>
          <w:sz w:val="28"/>
        </w:rPr>
        <w:t>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      </w:t>
      </w:r>
      <w:r>
        <w:br/>
      </w:r>
      <w:r>
        <w:rPr>
          <w:rFonts w:ascii="Times New Roman"/>
          <w:b w:val="false"/>
          <w:i w:val="false"/>
          <w:color w:val="000000"/>
          <w:sz w:val="28"/>
        </w:rPr>
        <w:t xml:space="preserve">
2002 жылғы 20 желтоқсан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r>
        <w:br/>
      </w:r>
      <w:r>
        <w:rPr>
          <w:rFonts w:ascii="Times New Roman"/>
          <w:b w:val="false"/>
          <w:i w:val="false"/>
          <w:color w:val="000000"/>
          <w:sz w:val="28"/>
        </w:rPr>
        <w:t xml:space="preserve">
2002 жылғы 18 қараша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Ішкі істер органдарының зейнеткерлеріне 1997 жылғы 1 сәуірден бастап 2000 жылғы 1 қаңтарға дейінгі кезеңде сыйақыны есепке ала отырып тағайындалған зейнетақыларды төлеу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 сәуірден 2000 жылғы 1 қаңтарға дейінгі аралықта зейнеткерлік демалысқа шыққан ішкі істер органдары қызметкерлерінің және ішкі әскерлер қызметшілерінің (оның ішінде өздерінің еңбек сіңірген жылдары үшін зейнеткерлікке шығу құқығын тіркетіп қойған) еңбек сіңірген жылдарына зейнетақы төлемі мөлшерін қайта есептеу жөніндегі нұсқаулықты бекіту туралы" Қазақстан Республикасы Ішкі істер министрінің міндетін атқарушының 2000 жылғы 14 наурыздағы N 140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көрсетілген бұйрықпен бекітілген Зейнеткерлік демалысқа шыққан ішкі істер органдары қызметкерлерінің және ішкі әскерлер қызметшілерінің (оның ішінде өзінің еңбек сіңірген жылдары үшін зейнеткерлікке шығу құқығын тіркеген) еңбек сіңірген жылдарына зейнетақы төлемі мөлшерін қайта есептеу жөніндегі нұсқаулыққа: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"Ақшалай үлеске сыйақы қосылуын есепке ала отырып зейнетақыны қайта есептеу" деген 2-тарау мынадай редакцияда жазылсын: </w:t>
      </w:r>
      <w:r>
        <w:br/>
      </w:r>
      <w:r>
        <w:rPr>
          <w:rFonts w:ascii="Times New Roman"/>
          <w:b w:val="false"/>
          <w:i w:val="false"/>
          <w:color w:val="000000"/>
          <w:sz w:val="28"/>
        </w:rPr>
        <w:t xml:space="preserve">
      "1. Қайта есептеуге жататындар: </w:t>
      </w:r>
      <w:r>
        <w:br/>
      </w:r>
      <w:r>
        <w:rPr>
          <w:rFonts w:ascii="Times New Roman"/>
          <w:b w:val="false"/>
          <w:i w:val="false"/>
          <w:color w:val="000000"/>
          <w:sz w:val="28"/>
        </w:rPr>
        <w:t xml:space="preserve">
      1) Қазақстан Республикасының "Әскери қызметшілерді, ішкі істер органдарының басқарушы және қатардағы құрамы мен олардың отбасыларын зейнетақымен қамтамасыз ету туралы" 1993 жылғы 21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шарты бойынша 1997 жылғы 1 сәуірден 1998 жылғы 1 қаңтарға дейін еңбек сіңірген жылдарына мүгедектігіне және асыраушысынан айрылуына байланысты; </w:t>
      </w:r>
      <w:r>
        <w:br/>
      </w:r>
      <w:r>
        <w:rPr>
          <w:rFonts w:ascii="Times New Roman"/>
          <w:b w:val="false"/>
          <w:i w:val="false"/>
          <w:color w:val="000000"/>
          <w:sz w:val="28"/>
        </w:rPr>
        <w:t xml:space="preserve">
      2) Өздерінің зейнеткерлікке шығу құқыларын 1998 жылғы 1 қаңтарға дейін тіркетіп қойған ішкі істер органдары қызметкерлері мен әскери қызметшілердің зейнетақы сомасы, бұл сома қызметінен шыққан уақытынан бастап төленеді; </w:t>
      </w:r>
      <w:r>
        <w:br/>
      </w:r>
      <w:r>
        <w:rPr>
          <w:rFonts w:ascii="Times New Roman"/>
          <w:b w:val="false"/>
          <w:i w:val="false"/>
          <w:color w:val="000000"/>
          <w:sz w:val="28"/>
        </w:rPr>
        <w:t xml:space="preserve">
      3) Қазақстан Республикасының "Қазақстан Республикасында зейнетақымен қамтамасыз ету туралы" кейін өзгертілуі және толықтырылуы ықтимал 1997 жылғы 20 маусымдағы N 136-І </w:t>
      </w:r>
      <w:r>
        <w:rPr>
          <w:rFonts w:ascii="Times New Roman"/>
          <w:b w:val="false"/>
          <w:i w:val="false"/>
          <w:color w:val="000000"/>
          <w:sz w:val="28"/>
        </w:rPr>
        <w:t xml:space="preserve">Заңының </w:t>
      </w:r>
      <w:r>
        <w:rPr>
          <w:rFonts w:ascii="Times New Roman"/>
          <w:b w:val="false"/>
          <w:i w:val="false"/>
          <w:color w:val="000000"/>
          <w:sz w:val="28"/>
        </w:rPr>
        <w:t xml:space="preserve"> шарттары бойынша әскери қызметшілеріне және ішкі істер органдары қызметкерлеріне 1998 жылғы 1 қаңтардан 2000 жылғы 1 қаңтарға дейін тағайындалған еңбек сіңірген жылдары үшін төленетін зейнетақылар. </w:t>
      </w:r>
      <w:r>
        <w:br/>
      </w:r>
      <w:r>
        <w:rPr>
          <w:rFonts w:ascii="Times New Roman"/>
          <w:b w:val="false"/>
          <w:i w:val="false"/>
          <w:color w:val="000000"/>
          <w:sz w:val="28"/>
        </w:rPr>
        <w:t xml:space="preserve">
      2. Әскери қызметшілердің және ішкі істер органдары қызметкерлерінің 1997 жылғы 1 сәуірден 1998 жылғы 1 қаңтарға дейінгі аралықта қызметтен шыққан, сондай-ақ өзінің еңбек сіңірген жылдары үшін зейнеткерлікке шығу құқығын 1998 жылғы 1 қаңтарға дейін тіркетіп қойған әскери қызметшілерді және ішкі істер қызметкерлерін зейнетақымен қамтамасыз ету үшін ескерілетін ақшалай үлес мөлшері қызметтен шыққан күнге белгіленеді (жеке құрамның тізімінен алынған) және мыналармен жинақталады: </w:t>
      </w:r>
      <w:r>
        <w:br/>
      </w:r>
      <w:r>
        <w:rPr>
          <w:rFonts w:ascii="Times New Roman"/>
          <w:b w:val="false"/>
          <w:i w:val="false"/>
          <w:color w:val="000000"/>
          <w:sz w:val="28"/>
        </w:rPr>
        <w:t xml:space="preserve">
      лауазымы бойынша еңбекақы; </w:t>
      </w:r>
      <w:r>
        <w:br/>
      </w:r>
      <w:r>
        <w:rPr>
          <w:rFonts w:ascii="Times New Roman"/>
          <w:b w:val="false"/>
          <w:i w:val="false"/>
          <w:color w:val="000000"/>
          <w:sz w:val="28"/>
        </w:rPr>
        <w:t xml:space="preserve">
      әскери (арнайы) атағы бойынша (қосымша) еңбекақы; </w:t>
      </w:r>
      <w:r>
        <w:br/>
      </w:r>
      <w:r>
        <w:rPr>
          <w:rFonts w:ascii="Times New Roman"/>
          <w:b w:val="false"/>
          <w:i w:val="false"/>
          <w:color w:val="000000"/>
          <w:sz w:val="28"/>
        </w:rPr>
        <w:t xml:space="preserve">
      еңбек сіңірген жылдарына үстемақы; </w:t>
      </w:r>
      <w:r>
        <w:br/>
      </w:r>
      <w:r>
        <w:rPr>
          <w:rFonts w:ascii="Times New Roman"/>
          <w:b w:val="false"/>
          <w:i w:val="false"/>
          <w:color w:val="000000"/>
          <w:sz w:val="28"/>
        </w:rPr>
        <w:t xml:space="preserve">
      ерекше жағдайда қызмет атқарғаны үшін; </w:t>
      </w:r>
      <w:r>
        <w:br/>
      </w:r>
      <w:r>
        <w:rPr>
          <w:rFonts w:ascii="Times New Roman"/>
          <w:b w:val="false"/>
          <w:i w:val="false"/>
          <w:color w:val="000000"/>
          <w:sz w:val="28"/>
        </w:rPr>
        <w:t xml:space="preserve">
      кластылығы үшін үстемақы; </w:t>
      </w:r>
      <w:r>
        <w:br/>
      </w:r>
      <w:r>
        <w:rPr>
          <w:rFonts w:ascii="Times New Roman"/>
          <w:b w:val="false"/>
          <w:i w:val="false"/>
          <w:color w:val="000000"/>
          <w:sz w:val="28"/>
        </w:rPr>
        <w:t xml:space="preserve">
      азық-түлік паегі орнындағы ақшалай үстемақы. </w:t>
      </w:r>
      <w:r>
        <w:br/>
      </w:r>
      <w:r>
        <w:rPr>
          <w:rFonts w:ascii="Times New Roman"/>
          <w:b w:val="false"/>
          <w:i w:val="false"/>
          <w:color w:val="000000"/>
          <w:sz w:val="28"/>
        </w:rPr>
        <w:t xml:space="preserve">
      Қазақстан Республикасының Заңына, сондай-ақ Қазақстан Республикасы Ішкіісминінің 1996 жылғы 22 қарашадағы N 347, 1998 жылғы 3 сәуірдегі N 104, 1998 жылғы 29 ақпандағы N 102, 1999 жылғы 10 маусымдағы N 303 бұйрықтарына сәйкес, Қазақстан Республикасы Үкіметінің 1997 жылғы 26 наурыздағы N 419 қаулысымен бекітілген тізбеде көрсетілген сыйақыдан басқа атап айтқанда мерекелік күндерге, туған күндерге байланысты, ұзақ жылдық қалтқысыз еңбегі, қоғамдық жұмысы үшін бір мәрте еңбекақы қорынан (ортақ еңбекақы төлеу қорынан), сондай-ақ жарыстардағы, байқаулардағы, конкурстардағы жүлделі орындары үшін берілетін ақшалай наградалар, т.с.с. Мысалы: Ақмола облыстық ІІБ жанындағы ҚАЖБ-ның ЕЦ-166/15 түзеу мекемесі бастығының кезекші көмекшісі ішкі қызмет майоры П.Н.Ивановтың ішкі істер органдарынан шыққан сәттегі зейнетақы тағайындау үшін күнтізбемен есептегенде еңбек сіңірген жылдары 22 жыл 2 ай 18 күнді құрады, жеңілдік есебімен алғанда 22-07-02, ауыл шаруашылығы саласындағы 00-00-00 еңбек сіңірген жылдарына процентті үстемақыны есептеу үшін есепке алынған еңбек сіңірген жылдары - 19 жыл 02 ай 00 күн. </w:t>
      </w:r>
      <w:r>
        <w:br/>
      </w:r>
      <w:r>
        <w:rPr>
          <w:rFonts w:ascii="Times New Roman"/>
          <w:b w:val="false"/>
          <w:i w:val="false"/>
          <w:color w:val="000000"/>
          <w:sz w:val="28"/>
        </w:rPr>
        <w:t xml:space="preserve">
      Зейнетақы 1993 жылғы 21 қаңтардағы N 1910-Х11, ҚРЗ-на сәйкес төмендегі ақшалай үлестерден 56% есебімен тағайындалды: </w:t>
      </w:r>
      <w:r>
        <w:br/>
      </w:r>
      <w:r>
        <w:rPr>
          <w:rFonts w:ascii="Times New Roman"/>
          <w:b w:val="false"/>
          <w:i w:val="false"/>
          <w:color w:val="000000"/>
          <w:sz w:val="28"/>
        </w:rPr>
        <w:t xml:space="preserve">
      лауазымы бойынша еңбекақы                     2600 теңге; </w:t>
      </w:r>
      <w:r>
        <w:br/>
      </w:r>
      <w:r>
        <w:rPr>
          <w:rFonts w:ascii="Times New Roman"/>
          <w:b w:val="false"/>
          <w:i w:val="false"/>
          <w:color w:val="000000"/>
          <w:sz w:val="28"/>
        </w:rPr>
        <w:t xml:space="preserve">
      әскери (арнайы) атағы бойынша (қосымша) </w:t>
      </w:r>
      <w:r>
        <w:br/>
      </w:r>
      <w:r>
        <w:rPr>
          <w:rFonts w:ascii="Times New Roman"/>
          <w:b w:val="false"/>
          <w:i w:val="false"/>
          <w:color w:val="000000"/>
          <w:sz w:val="28"/>
        </w:rPr>
        <w:t xml:space="preserve">
      еңбекақы                                      2020 теңге; </w:t>
      </w:r>
      <w:r>
        <w:br/>
      </w:r>
      <w:r>
        <w:rPr>
          <w:rFonts w:ascii="Times New Roman"/>
          <w:b w:val="false"/>
          <w:i w:val="false"/>
          <w:color w:val="000000"/>
          <w:sz w:val="28"/>
        </w:rPr>
        <w:t xml:space="preserve">
      еңбек сіңірген жылдарына тиісті үстемақы 40%  1848 теңге; </w:t>
      </w:r>
      <w:r>
        <w:br/>
      </w:r>
      <w:r>
        <w:rPr>
          <w:rFonts w:ascii="Times New Roman"/>
          <w:b w:val="false"/>
          <w:i w:val="false"/>
          <w:color w:val="000000"/>
          <w:sz w:val="28"/>
        </w:rPr>
        <w:t xml:space="preserve">
      ерекше жағдайда қызмет атқарғаны үшін 15%     390 теңге; </w:t>
      </w:r>
      <w:r>
        <w:br/>
      </w:r>
      <w:r>
        <w:rPr>
          <w:rFonts w:ascii="Times New Roman"/>
          <w:b w:val="false"/>
          <w:i w:val="false"/>
          <w:color w:val="000000"/>
          <w:sz w:val="28"/>
        </w:rPr>
        <w:t xml:space="preserve">
      азық-түлік паегі орнындағы ақшалай үстемақы   2024 теңге; </w:t>
      </w:r>
      <w:r>
        <w:br/>
      </w:r>
      <w:r>
        <w:rPr>
          <w:rFonts w:ascii="Times New Roman"/>
          <w:b w:val="false"/>
          <w:i w:val="false"/>
          <w:color w:val="000000"/>
          <w:sz w:val="28"/>
        </w:rPr>
        <w:t xml:space="preserve">
      Жиыны:                                        8882 теңге; </w:t>
      </w:r>
      <w:r>
        <w:br/>
      </w:r>
      <w:r>
        <w:rPr>
          <w:rFonts w:ascii="Times New Roman"/>
          <w:b w:val="false"/>
          <w:i w:val="false"/>
          <w:color w:val="000000"/>
          <w:sz w:val="28"/>
        </w:rPr>
        <w:t xml:space="preserve">
      56%                                           4973-92 </w:t>
      </w:r>
      <w:r>
        <w:br/>
      </w:r>
      <w:r>
        <w:rPr>
          <w:rFonts w:ascii="Times New Roman"/>
          <w:b w:val="false"/>
          <w:i w:val="false"/>
          <w:color w:val="000000"/>
          <w:sz w:val="28"/>
        </w:rPr>
        <w:t xml:space="preserve">
      аудандық коэффицент                    1,15 </w:t>
      </w:r>
      <w:r>
        <w:br/>
      </w:r>
      <w:r>
        <w:rPr>
          <w:rFonts w:ascii="Times New Roman"/>
          <w:b w:val="false"/>
          <w:i w:val="false"/>
          <w:color w:val="000000"/>
          <w:sz w:val="28"/>
        </w:rPr>
        <w:t xml:space="preserve">
      аудандық коэффицентті ескере отырып </w:t>
      </w:r>
      <w:r>
        <w:br/>
      </w:r>
      <w:r>
        <w:rPr>
          <w:rFonts w:ascii="Times New Roman"/>
          <w:b w:val="false"/>
          <w:i w:val="false"/>
          <w:color w:val="000000"/>
          <w:sz w:val="28"/>
        </w:rPr>
        <w:t xml:space="preserve">
      мына сомада төленетін зейнетақы тағайындалды  5720-01 </w:t>
      </w:r>
      <w:r>
        <w:br/>
      </w:r>
      <w:r>
        <w:rPr>
          <w:rFonts w:ascii="Times New Roman"/>
          <w:b w:val="false"/>
          <w:i w:val="false"/>
          <w:color w:val="000000"/>
          <w:sz w:val="28"/>
        </w:rPr>
        <w:t xml:space="preserve">
      4973,92+(4973,93*15)/100 </w:t>
      </w:r>
      <w:r>
        <w:br/>
      </w:r>
      <w:r>
        <w:rPr>
          <w:rFonts w:ascii="Times New Roman"/>
          <w:b w:val="false"/>
          <w:i w:val="false"/>
          <w:color w:val="000000"/>
          <w:sz w:val="28"/>
        </w:rPr>
        <w:t xml:space="preserve">
      Тағайындалған зейнетақыны қайта есептеу соңғы қызмет атқарған жердегі қаржы бөлімдерінің ІІББ-ІІБ-нің зейнетақы тағайындау бөліміне ұсынған белгіленген формадағы сыйақы төленгені жөніндегі анықтама бойынша (қоса беріліп отыр) жүргізіледі. Орташа айлық сыйақының мөлшері зейнетақыны есептеп шығару үшін ақшалай үйлестіргендігі П.Н.Ивановтың зейнеткерлік демалысқа шығар алдындағы 12 айдағы алған сыйақы сомасын 12-ге бөлу арқылы белгіленеді. Бұл мысалда В.П.Ивановтың зейнеткерлік демалысқа шығар алдындағы 12 айда алған сыйақысы мынаны құрайды: </w:t>
      </w:r>
      <w:r>
        <w:br/>
      </w:r>
      <w:r>
        <w:rPr>
          <w:rFonts w:ascii="Times New Roman"/>
          <w:b w:val="false"/>
          <w:i w:val="false"/>
          <w:color w:val="000000"/>
          <w:sz w:val="28"/>
        </w:rPr>
        <w:t xml:space="preserve">
мамыр    1996 ж. - 2148 теңге;  қараша    1996 ж. - 2148 теңге; </w:t>
      </w:r>
      <w:r>
        <w:br/>
      </w:r>
      <w:r>
        <w:rPr>
          <w:rFonts w:ascii="Times New Roman"/>
          <w:b w:val="false"/>
          <w:i w:val="false"/>
          <w:color w:val="000000"/>
          <w:sz w:val="28"/>
        </w:rPr>
        <w:t xml:space="preserve">
маусым   1996 ж. - 2148 теңге;  желтоқсан 1996 ж. - 2148 теңге; </w:t>
      </w:r>
      <w:r>
        <w:br/>
      </w:r>
      <w:r>
        <w:rPr>
          <w:rFonts w:ascii="Times New Roman"/>
          <w:b w:val="false"/>
          <w:i w:val="false"/>
          <w:color w:val="000000"/>
          <w:sz w:val="28"/>
        </w:rPr>
        <w:t xml:space="preserve">
шілде    1996 ж. - 2148 теңге;  қаңтар    1997 ж. - 2148 теңге; </w:t>
      </w:r>
      <w:r>
        <w:br/>
      </w:r>
      <w:r>
        <w:rPr>
          <w:rFonts w:ascii="Times New Roman"/>
          <w:b w:val="false"/>
          <w:i w:val="false"/>
          <w:color w:val="000000"/>
          <w:sz w:val="28"/>
        </w:rPr>
        <w:t xml:space="preserve">
тамыз    1996 ж. - 2148 теңге;  ақпан     1997 ж. - 2148 теңге; </w:t>
      </w:r>
      <w:r>
        <w:br/>
      </w:r>
      <w:r>
        <w:rPr>
          <w:rFonts w:ascii="Times New Roman"/>
          <w:b w:val="false"/>
          <w:i w:val="false"/>
          <w:color w:val="000000"/>
          <w:sz w:val="28"/>
        </w:rPr>
        <w:t xml:space="preserve">
қыркүйек 1996 ж. - 2148 теңге;  наурыз    1997 ж. - 0 теңге; </w:t>
      </w:r>
      <w:r>
        <w:br/>
      </w:r>
      <w:r>
        <w:rPr>
          <w:rFonts w:ascii="Times New Roman"/>
          <w:b w:val="false"/>
          <w:i w:val="false"/>
          <w:color w:val="000000"/>
          <w:sz w:val="28"/>
        </w:rPr>
        <w:t xml:space="preserve">
қазан    1996 ж. - 2148 теңге;  сәуір     1997 ж. - 2148 теңге. </w:t>
      </w:r>
      <w:r>
        <w:br/>
      </w:r>
      <w:r>
        <w:rPr>
          <w:rFonts w:ascii="Times New Roman"/>
          <w:b w:val="false"/>
          <w:i w:val="false"/>
          <w:color w:val="000000"/>
          <w:sz w:val="28"/>
        </w:rPr>
        <w:t xml:space="preserve">
Орташа сыйақы мөлшері 1969 теңгені құрайды. </w:t>
      </w:r>
      <w:r>
        <w:br/>
      </w:r>
      <w:r>
        <w:rPr>
          <w:rFonts w:ascii="Times New Roman"/>
          <w:b w:val="false"/>
          <w:i w:val="false"/>
          <w:color w:val="000000"/>
          <w:sz w:val="28"/>
        </w:rPr>
        <w:t xml:space="preserve">
(2148+2148+2148+2148+2148+2148+2148+2148+2148+2148+0+2148):12=1969тг </w:t>
      </w:r>
      <w:r>
        <w:br/>
      </w:r>
      <w:r>
        <w:rPr>
          <w:rFonts w:ascii="Times New Roman"/>
          <w:b w:val="false"/>
          <w:i w:val="false"/>
          <w:color w:val="000000"/>
          <w:sz w:val="28"/>
        </w:rPr>
        <w:t xml:space="preserve">
Сыйақыны ескере отырып төленетін зейнетақыны есептеп шығару үшін ақшалай үлес мөлшері мынаны құрайды: </w:t>
      </w:r>
      <w:r>
        <w:br/>
      </w:r>
      <w:r>
        <w:rPr>
          <w:rFonts w:ascii="Times New Roman"/>
          <w:b w:val="false"/>
          <w:i w:val="false"/>
          <w:color w:val="000000"/>
          <w:sz w:val="28"/>
        </w:rPr>
        <w:t xml:space="preserve">
      лауазымы бойынша еңбекақы                    2600 теңге; </w:t>
      </w:r>
      <w:r>
        <w:br/>
      </w:r>
      <w:r>
        <w:rPr>
          <w:rFonts w:ascii="Times New Roman"/>
          <w:b w:val="false"/>
          <w:i w:val="false"/>
          <w:color w:val="000000"/>
          <w:sz w:val="28"/>
        </w:rPr>
        <w:t xml:space="preserve">
      әскери атағы бойынша (қосымша) еңбекақы      2020 теңге; </w:t>
      </w:r>
      <w:r>
        <w:br/>
      </w:r>
      <w:r>
        <w:rPr>
          <w:rFonts w:ascii="Times New Roman"/>
          <w:b w:val="false"/>
          <w:i w:val="false"/>
          <w:color w:val="000000"/>
          <w:sz w:val="28"/>
        </w:rPr>
        <w:t xml:space="preserve">
      еңбек сіңірген жылдарында үстемақы 40%       1848 теңге; </w:t>
      </w:r>
      <w:r>
        <w:br/>
      </w:r>
      <w:r>
        <w:rPr>
          <w:rFonts w:ascii="Times New Roman"/>
          <w:b w:val="false"/>
          <w:i w:val="false"/>
          <w:color w:val="000000"/>
          <w:sz w:val="28"/>
        </w:rPr>
        <w:t xml:space="preserve">
      ерекше жағдайда қызмет атқарғаны </w:t>
      </w:r>
      <w:r>
        <w:br/>
      </w:r>
      <w:r>
        <w:rPr>
          <w:rFonts w:ascii="Times New Roman"/>
          <w:b w:val="false"/>
          <w:i w:val="false"/>
          <w:color w:val="000000"/>
          <w:sz w:val="28"/>
        </w:rPr>
        <w:t xml:space="preserve">
      үшін үстемақы 15%                            390 теңге; </w:t>
      </w:r>
      <w:r>
        <w:br/>
      </w:r>
      <w:r>
        <w:rPr>
          <w:rFonts w:ascii="Times New Roman"/>
          <w:b w:val="false"/>
          <w:i w:val="false"/>
          <w:color w:val="000000"/>
          <w:sz w:val="28"/>
        </w:rPr>
        <w:t xml:space="preserve">
      сыйақы                                       1969 теңге; </w:t>
      </w:r>
      <w:r>
        <w:br/>
      </w:r>
      <w:r>
        <w:rPr>
          <w:rFonts w:ascii="Times New Roman"/>
          <w:b w:val="false"/>
          <w:i w:val="false"/>
          <w:color w:val="000000"/>
          <w:sz w:val="28"/>
        </w:rPr>
        <w:t xml:space="preserve">
      азық-түлік паегі орнындағы ақшалай үстемақы  2024 теңге; </w:t>
      </w:r>
      <w:r>
        <w:br/>
      </w:r>
      <w:r>
        <w:rPr>
          <w:rFonts w:ascii="Times New Roman"/>
          <w:b w:val="false"/>
          <w:i w:val="false"/>
          <w:color w:val="000000"/>
          <w:sz w:val="28"/>
        </w:rPr>
        <w:t xml:space="preserve">
      Жиыны:                                       10851 теңге; </w:t>
      </w:r>
      <w:r>
        <w:br/>
      </w:r>
      <w:r>
        <w:rPr>
          <w:rFonts w:ascii="Times New Roman"/>
          <w:b w:val="false"/>
          <w:i w:val="false"/>
          <w:color w:val="000000"/>
          <w:sz w:val="28"/>
        </w:rPr>
        <w:t xml:space="preserve">
      56%                                          6076-56 теңге; </w:t>
      </w:r>
      <w:r>
        <w:br/>
      </w:r>
      <w:r>
        <w:rPr>
          <w:rFonts w:ascii="Times New Roman"/>
          <w:b w:val="false"/>
          <w:i w:val="false"/>
          <w:color w:val="000000"/>
          <w:sz w:val="28"/>
        </w:rPr>
        <w:t xml:space="preserve">
      Аудандық коэффицентті есепке ала отырып қайта есептелген </w:t>
      </w:r>
      <w:r>
        <w:br/>
      </w:r>
      <w:r>
        <w:rPr>
          <w:rFonts w:ascii="Times New Roman"/>
          <w:b w:val="false"/>
          <w:i w:val="false"/>
          <w:color w:val="000000"/>
          <w:sz w:val="28"/>
        </w:rPr>
        <w:t xml:space="preserve">
зейнетақының құрайтыны: 6076,56+(6076,56х15)/100   6988-04 </w:t>
      </w:r>
      <w:r>
        <w:br/>
      </w:r>
      <w:r>
        <w:rPr>
          <w:rFonts w:ascii="Times New Roman"/>
          <w:b w:val="false"/>
          <w:i w:val="false"/>
          <w:color w:val="000000"/>
          <w:sz w:val="28"/>
        </w:rPr>
        <w:t xml:space="preserve">
      Бұрынғы тағайындалған зейнетақыға қажетті қосымша төлемақы сомасын шығару үшін және Қазақстан Республикасы Ішкіісминінің 1999 жылғы 11 мамырдағы N 243 жарияланған бұйрығымен қолданыстағы бірлескен нұсқауға сәйкес алдағы төлемді жүргізу МЗТО-ның бөлімшелеріне материалдар тапсыру үшін 2000 жылғы 1 қаңтардағы бұрынғы тағайындалған зейнетақымен 1997 жылдың III және IV тоқсанындағы индексацияны ескеріп қайта есептелген айырмашылығын айырып шығару керек. </w:t>
      </w:r>
      <w:r>
        <w:br/>
      </w:r>
      <w:r>
        <w:rPr>
          <w:rFonts w:ascii="Times New Roman"/>
          <w:b w:val="false"/>
          <w:i w:val="false"/>
          <w:color w:val="000000"/>
          <w:sz w:val="28"/>
        </w:rPr>
        <w:t xml:space="preserve">
      Осы мысалда көрсетілген бұрынғы тағайындалған және индексацияны ескеріп төленген зейнетақы сомасы 2000 жылғы 1 қаңтарға дейін - 197386 теңгені құрады, ал осы кезеңдегі индексацияны ескере отырып қайта есептелген зейнетақы сомасы - 241143 теңге, яғни, қосымша төлем - 43757 теңгені құрамақ, 2000 жылдың 2 қаңтарына зейнетақының жаңа құралатын мөлшері 7668 теңге 09 тиын. </w:t>
      </w:r>
      <w:r>
        <w:br/>
      </w:r>
      <w:r>
        <w:rPr>
          <w:rFonts w:ascii="Times New Roman"/>
          <w:b w:val="false"/>
          <w:i w:val="false"/>
          <w:color w:val="000000"/>
          <w:sz w:val="28"/>
        </w:rPr>
        <w:t xml:space="preserve">
                          Болғаны               қазіргі кезде </w:t>
      </w:r>
      <w:r>
        <w:br/>
      </w:r>
      <w:r>
        <w:rPr>
          <w:rFonts w:ascii="Times New Roman"/>
          <w:b w:val="false"/>
          <w:i w:val="false"/>
          <w:color w:val="000000"/>
          <w:sz w:val="28"/>
        </w:rPr>
        <w:t xml:space="preserve">
97 ж. 08.05 - дан     5720 - 01   24 күнде        6988 - 04 </w:t>
      </w:r>
      <w:r>
        <w:br/>
      </w:r>
      <w:r>
        <w:rPr>
          <w:rFonts w:ascii="Times New Roman"/>
          <w:b w:val="false"/>
          <w:i w:val="false"/>
          <w:color w:val="000000"/>
          <w:sz w:val="28"/>
        </w:rPr>
        <w:t xml:space="preserve">
97 ж. 01.07 - ден     5922 - 50                   7235 - 42 </w:t>
      </w:r>
      <w:r>
        <w:br/>
      </w:r>
      <w:r>
        <w:rPr>
          <w:rFonts w:ascii="Times New Roman"/>
          <w:b w:val="false"/>
          <w:i w:val="false"/>
          <w:color w:val="000000"/>
          <w:sz w:val="28"/>
        </w:rPr>
        <w:t xml:space="preserve">
97 ж. 01.10 - нан     6276 - 67                   7668 - 09 </w:t>
      </w:r>
      <w:r>
        <w:br/>
      </w:r>
      <w:r>
        <w:rPr>
          <w:rFonts w:ascii="Times New Roman"/>
          <w:b w:val="false"/>
          <w:i w:val="false"/>
          <w:color w:val="000000"/>
          <w:sz w:val="28"/>
        </w:rPr>
        <w:t xml:space="preserve">
      Осыған ұқсас қайта есептеулер жоғарыда көрсетілген кезеңде мүгедектігі бойынша зейнетақы тағайындалғанда және отбасы асыраушысынан айрылуына байланысты, сондай-ақ өзінің еңбек сіңірген жылдары бойынша зейнетақы алу құқығын тіркетіп қойған, және лауазымын қалдырып кетуі бойынша зейнеткерлік демалысқа шыққан адамдар үшін де жүргізіледі, қайта есептеу тіркеу кезінде индексацияны есепке алмай жүргізіледі. </w:t>
      </w:r>
      <w:r>
        <w:br/>
      </w:r>
      <w:r>
        <w:rPr>
          <w:rFonts w:ascii="Times New Roman"/>
          <w:b w:val="false"/>
          <w:i w:val="false"/>
          <w:color w:val="000000"/>
          <w:sz w:val="28"/>
        </w:rPr>
        <w:t xml:space="preserve">
      Ескере кететін жай, аудандық коэффицент тағайындаған зейнетақының сомасына өндірісі жоқ саладағы жұмыскерлер мен қызметкерлердің еңбекақысына осындай коэффиценттер қойылған аудандарда ғана қосылып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Астана қаласы Ішкі істер басқармасының, Алматы қаласы Ішкі істер бас басқармасының, облыстардағы Ішкі істер бас басқармаларының және Ішкі істер басқармаларының, көліктегі ішкі істер басқармасының бастықтары осы бұйрықтың қолданысына түсетін, сыйақыларды есепке ала отырып, олардың зейнетақы төлемдерін қайта есептеу қажет болатын, ішкі істер органдары зейнеткерлерінің санын нақтыласын және бұдан әрі зейнетақы төлеу үшін Қазақстан Республикасының Еңбек және халықты әлеуметтік қорғау министрлігі Зейнетақы төлеу жөніндегі мемлекеттік орталығының аумақтық органдарына "Ішкі істер органдарының қызметкерлері мен әскери қызметшілері қатарынан шыққан зейнеткерлердің зейнеткерлік істерінің көшірмесі" N 1 ВС нысандағы ішкі істер органдары зейнеткерлерінің тізімін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 М.Е.Аманбаевқа және Қаржымен қамтамасыз ету департаментінің бастығы ішкі қызмет подполковнигі О.А.Романчиковаға жүктелсін.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