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72c3" w14:textId="c977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ұшуларды орындау үшін Қазақстан Республикасының әуеайлақтарын ашу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2002 жылғы 27 желтоқсандағы N 442-І бұйрығы. Қазақстан Республикасы Әділет министрлігінде 2003 жылғы 1 ақпанда тіркелді. Тіркеу N 2146. Күші жойылды - Қазақстан Республикасы Көлік және коммуникация министрінің 2011 жылғы 27 қазандағы № 651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 жылғы 27 қазандағы </w:t>
      </w:r>
      <w:r>
        <w:rPr>
          <w:rFonts w:ascii="Times New Roman"/>
          <w:b w:val="false"/>
          <w:i w:val="false"/>
          <w:color w:val="ff0000"/>
          <w:sz w:val="28"/>
        </w:rPr>
        <w:t>№ 651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43"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2002 жылғы 27 қараша      </w:t>
      </w:r>
    </w:p>
    <w:bookmarkEnd w:id="0"/>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2002 жылғы 18 қараша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генерал-полковник       </w:t>
      </w:r>
      <w:r>
        <w:br/>
      </w:r>
      <w:r>
        <w:rPr>
          <w:rFonts w:ascii="Times New Roman"/>
          <w:b w:val="false"/>
          <w:i w:val="false"/>
          <w:color w:val="000000"/>
          <w:sz w:val="28"/>
        </w:rPr>
        <w:t xml:space="preserve">
2002 жылғы 23 желтоқсан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төрағасының орынбасары,   </w:t>
      </w:r>
      <w:r>
        <w:br/>
      </w:r>
      <w:r>
        <w:rPr>
          <w:rFonts w:ascii="Times New Roman"/>
          <w:b w:val="false"/>
          <w:i w:val="false"/>
          <w:color w:val="000000"/>
          <w:sz w:val="28"/>
        </w:rPr>
        <w:t xml:space="preserve">
Шекара қызметінің директоры, </w:t>
      </w:r>
      <w:r>
        <w:br/>
      </w:r>
      <w:r>
        <w:rPr>
          <w:rFonts w:ascii="Times New Roman"/>
          <w:b w:val="false"/>
          <w:i w:val="false"/>
          <w:color w:val="000000"/>
          <w:sz w:val="28"/>
        </w:rPr>
        <w:t xml:space="preserve">
генерал-лейтенант       </w:t>
      </w:r>
      <w:r>
        <w:br/>
      </w:r>
      <w:r>
        <w:rPr>
          <w:rFonts w:ascii="Times New Roman"/>
          <w:b w:val="false"/>
          <w:i w:val="false"/>
          <w:color w:val="000000"/>
          <w:sz w:val="28"/>
        </w:rPr>
        <w:t xml:space="preserve">
2002 жылғы 28 қараша     </w:t>
      </w:r>
    </w:p>
    <w:bookmarkStart w:name="z1" w:id="1"/>
    <w:p>
      <w:pPr>
        <w:spacing w:after="0"/>
        <w:ind w:left="0"/>
        <w:jc w:val="both"/>
      </w:pPr>
      <w:r>
        <w:rPr>
          <w:rFonts w:ascii="Times New Roman"/>
          <w:b w:val="false"/>
          <w:i w:val="false"/>
          <w:color w:val="000000"/>
          <w:sz w:val="28"/>
        </w:rPr>
        <w:t>
      "Қазақстан Республикасының әуе кеңістігін пайдалану туралы Ережені бекіту туралы" Қазақстан Республикасы Үкіметінің 1997 жылғы 28 ақпандағы N 285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туралы Ереженің 43-тармағын орындау мақсатында БҰЙЫРАМЫН: </w:t>
      </w:r>
      <w:r>
        <w:br/>
      </w:r>
      <w:r>
        <w:rPr>
          <w:rFonts w:ascii="Times New Roman"/>
          <w:b w:val="false"/>
          <w:i w:val="false"/>
          <w:color w:val="000000"/>
          <w:sz w:val="28"/>
        </w:rPr>
        <w:t xml:space="preserve">
      1. Қоса берiлiп отырған Халықаралық ұшуларды орындау үшiн Қазақстан Республикасының әуеайлақтарын ашу ережесi бекiтiлсiн. </w:t>
      </w:r>
      <w:r>
        <w:br/>
      </w:r>
      <w:r>
        <w:rPr>
          <w:rFonts w:ascii="Times New Roman"/>
          <w:b w:val="false"/>
          <w:i w:val="false"/>
          <w:color w:val="000000"/>
          <w:sz w:val="28"/>
        </w:rPr>
        <w:t>
      2. Азаматтық авиация комитетi (Б.А.Омаров)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тәртiппен Қазақстан Республикасының Әдiлет министрлiгiнде бұйрықтың мемлекеттiк тiркелуiн қамтамасыз eтсін. </w:t>
      </w:r>
      <w:r>
        <w:br/>
      </w:r>
      <w:r>
        <w:rPr>
          <w:rFonts w:ascii="Times New Roman"/>
          <w:b w:val="false"/>
          <w:i w:val="false"/>
          <w:color w:val="000000"/>
          <w:sz w:val="28"/>
        </w:rPr>
        <w:t xml:space="preserve">
      3. Осы бұйрықтың орындалуын бақылау Вице-министр H.З. Нығматулинге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қолданысқа енгiзiледi.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442-І бұйрығымен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Халықаралық ұшуларды орындау үшiн Қазақстан Республикасының әуеайлақтарын ашу ережесi </w:t>
      </w:r>
    </w:p>
    <w:bookmarkEnd w:id="2"/>
    <w:bookmarkStart w:name="z3" w:id="3"/>
    <w:p>
      <w:pPr>
        <w:spacing w:after="0"/>
        <w:ind w:left="0"/>
        <w:jc w:val="left"/>
      </w:pPr>
      <w:r>
        <w:rPr>
          <w:rFonts w:ascii="Times New Roman"/>
          <w:b/>
          <w:i w:val="false"/>
          <w:color w:val="000000"/>
        </w:rPr>
        <w:t xml:space="preserve"> 
  1. Жалпы ережелер </w:t>
      </w:r>
    </w:p>
    <w:bookmarkEnd w:id="3"/>
    <w:bookmarkStart w:name="z4" w:id="4"/>
    <w:p>
      <w:pPr>
        <w:spacing w:after="0"/>
        <w:ind w:left="0"/>
        <w:jc w:val="both"/>
      </w:pPr>
      <w:r>
        <w:rPr>
          <w:rFonts w:ascii="Times New Roman"/>
          <w:b w:val="false"/>
          <w:i w:val="false"/>
          <w:color w:val="000000"/>
          <w:sz w:val="28"/>
        </w:rPr>
        <w:t xml:space="preserve">
      1. Осы Халықаралық ұшуларды орындау үшiн Қазақстан Республикасының әуеайлақтарын ашу ережесi (бұдан әрi - Ереже) халықаралық ұшуларды орындау үшiн азаматтық авиация әуеайлақтарын ашу тәртiбiн және халықаралық ұшуларға қызмет көрсетуге арналған әуеайлақтарға, аэровокзалдарға қойылатын талаптарды белгiлейдi. </w:t>
      </w:r>
    </w:p>
    <w:bookmarkEnd w:id="4"/>
    <w:bookmarkStart w:name="z5" w:id="5"/>
    <w:p>
      <w:pPr>
        <w:spacing w:after="0"/>
        <w:ind w:left="0"/>
        <w:jc w:val="both"/>
      </w:pPr>
      <w:r>
        <w:rPr>
          <w:rFonts w:ascii="Times New Roman"/>
          <w:b w:val="false"/>
          <w:i w:val="false"/>
          <w:color w:val="000000"/>
          <w:sz w:val="28"/>
        </w:rPr>
        <w:t xml:space="preserve">
      2. Осы Ережеде пайдаланатын негiзгi терминдер мен анықтамалар: </w:t>
      </w:r>
      <w:r>
        <w:br/>
      </w:r>
      <w:r>
        <w:rPr>
          <w:rFonts w:ascii="Times New Roman"/>
          <w:b w:val="false"/>
          <w:i w:val="false"/>
          <w:color w:val="000000"/>
          <w:sz w:val="28"/>
        </w:rPr>
        <w:t>
      1) бақыланатын аймақ - әуежайдың, әуеайлақтың жұмыс алаңы және оларға жанасқан аумақ, кiруi бақыланатын қызметтiк ғимараттар, құрылыстар, қоймалар;</w:t>
      </w:r>
    </w:p>
    <w:bookmarkEnd w:id="5"/>
    <w:bookmarkStart w:name="z14" w:id="6"/>
    <w:p>
      <w:pPr>
        <w:spacing w:after="0"/>
        <w:ind w:left="0"/>
        <w:jc w:val="both"/>
      </w:pPr>
      <w:r>
        <w:rPr>
          <w:rFonts w:ascii="Times New Roman"/>
          <w:b w:val="false"/>
          <w:i w:val="false"/>
          <w:color w:val="000000"/>
          <w:sz w:val="28"/>
        </w:rPr>
        <w:t>
      2) таза аймақ - жолаушыларды, теңдеме жүктi, жүктердi, қол жүгiн бiрiншi тексеру, қарау пунктi мен әуе кемесiнiң арасындағы оларға кiруi қатаң бақыланатын аймақтың бөлiгi;</w:t>
      </w:r>
    </w:p>
    <w:bookmarkEnd w:id="6"/>
    <w:bookmarkStart w:name="z15" w:id="7"/>
    <w:p>
      <w:pPr>
        <w:spacing w:after="0"/>
        <w:ind w:left="0"/>
        <w:jc w:val="both"/>
      </w:pPr>
      <w:r>
        <w:rPr>
          <w:rFonts w:ascii="Times New Roman"/>
          <w:b w:val="false"/>
          <w:i w:val="false"/>
          <w:color w:val="000000"/>
          <w:sz w:val="28"/>
        </w:rPr>
        <w:t>
      3) жалпы тексеру аймағы - авиациялық қауiпсiздiк қызметiнің тексеру аймағы және кедендiк бақылау аймағы;</w:t>
      </w:r>
    </w:p>
    <w:bookmarkEnd w:id="7"/>
    <w:bookmarkStart w:name="z16" w:id="8"/>
    <w:p>
      <w:pPr>
        <w:spacing w:after="0"/>
        <w:ind w:left="0"/>
        <w:jc w:val="both"/>
      </w:pPr>
      <w:r>
        <w:rPr>
          <w:rFonts w:ascii="Times New Roman"/>
          <w:b w:val="false"/>
          <w:i w:val="false"/>
          <w:color w:val="000000"/>
          <w:sz w:val="28"/>
        </w:rPr>
        <w:t xml:space="preserve">
      4) шекаралық бақылау - Қазақстан Республикасының Ұлттық қауiпсiздiк комитетi Шекара қызметiнiң шекаралық бақылау бөлiмшесi: </w:t>
      </w:r>
      <w:r>
        <w:br/>
      </w:r>
      <w:r>
        <w:rPr>
          <w:rFonts w:ascii="Times New Roman"/>
          <w:b w:val="false"/>
          <w:i w:val="false"/>
          <w:color w:val="000000"/>
          <w:sz w:val="28"/>
        </w:rPr>
        <w:t xml:space="preserve">
      Қазақстан Республикасына келу және Қазақстан Республикасынан кету құқығын беретiн құжаттарды тексерудi; </w:t>
      </w:r>
      <w:r>
        <w:br/>
      </w:r>
      <w:r>
        <w:rPr>
          <w:rFonts w:ascii="Times New Roman"/>
          <w:b w:val="false"/>
          <w:i w:val="false"/>
          <w:color w:val="000000"/>
          <w:sz w:val="28"/>
        </w:rPr>
        <w:t xml:space="preserve">
      көлiк құралдарын, жүктердi және басқа мүлiктi тексерудi; </w:t>
      </w:r>
      <w:r>
        <w:br/>
      </w:r>
      <w:r>
        <w:rPr>
          <w:rFonts w:ascii="Times New Roman"/>
          <w:b w:val="false"/>
          <w:i w:val="false"/>
          <w:color w:val="000000"/>
          <w:sz w:val="28"/>
        </w:rPr>
        <w:t xml:space="preserve">
      көлiк құралдарын қадағалау және олармен iлесiп жүрудi; </w:t>
      </w:r>
      <w:r>
        <w:br/>
      </w:r>
      <w:r>
        <w:rPr>
          <w:rFonts w:ascii="Times New Roman"/>
          <w:b w:val="false"/>
          <w:i w:val="false"/>
          <w:color w:val="000000"/>
          <w:sz w:val="28"/>
        </w:rPr>
        <w:t xml:space="preserve">
      Қазақстан Республикасына келуге жолы жабық адамдарды бақылауды қоса жүргiзетiн iс-шаралар кешенi. </w:t>
      </w:r>
      <w:r>
        <w:br/>
      </w:r>
      <w:r>
        <w:rPr>
          <w:rFonts w:ascii="Times New Roman"/>
          <w:b w:val="false"/>
          <w:i w:val="false"/>
          <w:color w:val="000000"/>
          <w:sz w:val="28"/>
        </w:rPr>
        <w:t>
      Шекаралық бақылау жедел және режимдiк шаралармен үйлесiмде жүзеге асырылады.</w:t>
      </w:r>
    </w:p>
    <w:bookmarkEnd w:id="8"/>
    <w:bookmarkStart w:name="z17" w:id="9"/>
    <w:p>
      <w:pPr>
        <w:spacing w:after="0"/>
        <w:ind w:left="0"/>
        <w:jc w:val="both"/>
      </w:pPr>
      <w:r>
        <w:rPr>
          <w:rFonts w:ascii="Times New Roman"/>
          <w:b w:val="false"/>
          <w:i w:val="false"/>
          <w:color w:val="000000"/>
          <w:sz w:val="28"/>
        </w:rPr>
        <w:t>
      5) транзит жолаушы - аралық әуежайға келiп қонған, халықаралық әуе тасымалы шартына сәйкес әрi қарай сол рейспен тасымалданатын жолаушы;</w:t>
      </w:r>
    </w:p>
    <w:bookmarkEnd w:id="9"/>
    <w:bookmarkStart w:name="z18" w:id="10"/>
    <w:p>
      <w:pPr>
        <w:spacing w:after="0"/>
        <w:ind w:left="0"/>
        <w:jc w:val="both"/>
      </w:pPr>
      <w:r>
        <w:rPr>
          <w:rFonts w:ascii="Times New Roman"/>
          <w:b w:val="false"/>
          <w:i w:val="false"/>
          <w:color w:val="000000"/>
          <w:sz w:val="28"/>
        </w:rPr>
        <w:t>
      6) трансфер жолаушы - халықаралық әуе тасымалы шартына сәйкес трансФерт пунктiне бiр рейспен жеткiзілiп, әрi қарай сол немесе өзге тасымалдаушының басқа рейсiмен тасымалданатын жолаушы;</w:t>
      </w:r>
    </w:p>
    <w:bookmarkEnd w:id="10"/>
    <w:bookmarkStart w:name="z19" w:id="11"/>
    <w:p>
      <w:pPr>
        <w:spacing w:after="0"/>
        <w:ind w:left="0"/>
        <w:jc w:val="both"/>
      </w:pPr>
      <w:r>
        <w:rPr>
          <w:rFonts w:ascii="Times New Roman"/>
          <w:b w:val="false"/>
          <w:i w:val="false"/>
          <w:color w:val="000000"/>
          <w:sz w:val="28"/>
        </w:rPr>
        <w:t>
      7) әуеайлақ минимумы - осы әуеайлақта осы үлгідегi әуе кемесiмен ұшу және қону рұқсат етiлетiн ұшу-қону жолағындағы көрудiң минималды мүмкiн мәнi және бұлттың төменгi шегiнiң биiктiгi (немесе шешiм қабылдау биiктiгi);</w:t>
      </w:r>
    </w:p>
    <w:bookmarkEnd w:id="11"/>
    <w:bookmarkStart w:name="z20" w:id="12"/>
    <w:p>
      <w:pPr>
        <w:spacing w:after="0"/>
        <w:ind w:left="0"/>
        <w:jc w:val="both"/>
      </w:pPr>
      <w:r>
        <w:rPr>
          <w:rFonts w:ascii="Times New Roman"/>
          <w:b w:val="false"/>
          <w:i w:val="false"/>
          <w:color w:val="000000"/>
          <w:sz w:val="28"/>
        </w:rPr>
        <w:t>
      8) аэровокзал - тiркеу тексеру, авиарейстер бойынша жинақтау мен толықтыру кезiнде жолаушыларға қызмет көpceтугe, кедендiк, шекаралық және санитарлық-карантиндiк бақылауды жүзеге асыруға арналған құрылыс кешенi;</w:t>
      </w:r>
    </w:p>
    <w:bookmarkEnd w:id="12"/>
    <w:bookmarkStart w:name="z21" w:id="13"/>
    <w:p>
      <w:pPr>
        <w:spacing w:after="0"/>
        <w:ind w:left="0"/>
        <w:jc w:val="both"/>
      </w:pPr>
      <w:r>
        <w:rPr>
          <w:rFonts w:ascii="Times New Roman"/>
          <w:b w:val="false"/>
          <w:i w:val="false"/>
          <w:color w:val="000000"/>
          <w:sz w:val="28"/>
        </w:rPr>
        <w:t>
      9) техникалық-пайдаланымдық тексеру - объектiлердiң, құрылыстардың, жабдықтардың және әуежай қызметтерiнiң нормативтiк құжаттардың талаптарына сәйкестiгiн тексеру;</w:t>
      </w:r>
    </w:p>
    <w:bookmarkEnd w:id="13"/>
    <w:bookmarkStart w:name="z22" w:id="14"/>
    <w:p>
      <w:pPr>
        <w:spacing w:after="0"/>
        <w:ind w:left="0"/>
        <w:jc w:val="both"/>
      </w:pPr>
      <w:r>
        <w:rPr>
          <w:rFonts w:ascii="Times New Roman"/>
          <w:b w:val="false"/>
          <w:i w:val="false"/>
          <w:color w:val="000000"/>
          <w:sz w:val="28"/>
        </w:rPr>
        <w:t xml:space="preserve">
      10) амалсыздан қону - ұшу жоспарына сәйкес ұшуды орындау мүмкiн болмаған себептерден әуеайлаққа немесе әуеайлақтан тыс жерге қону; </w:t>
      </w:r>
      <w:r>
        <w:br/>
      </w:r>
      <w:r>
        <w:rPr>
          <w:rFonts w:ascii="Times New Roman"/>
          <w:b w:val="false"/>
          <w:i w:val="false"/>
          <w:color w:val="000000"/>
          <w:sz w:val="28"/>
        </w:rPr>
        <w:t>
      11) қосалқы әуеайлақ - егер көзделген әуеайлаққа дейiн жету немесе оған қону мүмкiн болмаған немесе мақсатқа сай келмеген жағдайда әуе кемесi баратын әуеайлақ;</w:t>
      </w:r>
    </w:p>
    <w:bookmarkEnd w:id="14"/>
    <w:bookmarkStart w:name="z23" w:id="15"/>
    <w:p>
      <w:pPr>
        <w:spacing w:after="0"/>
        <w:ind w:left="0"/>
        <w:jc w:val="both"/>
      </w:pPr>
      <w:r>
        <w:rPr>
          <w:rFonts w:ascii="Times New Roman"/>
          <w:b w:val="false"/>
          <w:i w:val="false"/>
          <w:color w:val="000000"/>
          <w:sz w:val="28"/>
        </w:rPr>
        <w:t>
      12) </w:t>
      </w:r>
      <w:r>
        <w:rPr>
          <w:rFonts w:ascii="Times New Roman"/>
          <w:b w:val="false"/>
          <w:i w:val="false"/>
          <w:color w:val="000000"/>
          <w:sz w:val="28"/>
        </w:rPr>
        <w:t>уәкiлеттi орган</w:t>
      </w:r>
      <w:r>
        <w:rPr>
          <w:rFonts w:ascii="Times New Roman"/>
          <w:b w:val="false"/>
          <w:i w:val="false"/>
          <w:color w:val="000000"/>
          <w:sz w:val="28"/>
        </w:rPr>
        <w:t xml:space="preserve"> - өз құзыретi шегінде азаматтық авиация саласындағы мемлекеттiк саясатты iске асыратын азаматтық және эксперименталдық авиацияның қызметiн мемлекеттiк бақылау мен қадағалауды, үйлестiру мен реттеудi және Қазақстан Республикасының әуе кеңiстiгiн пайдалануды жүзеге асыратын мемлекеттiк басқару органы;</w:t>
      </w:r>
    </w:p>
    <w:bookmarkEnd w:id="15"/>
    <w:bookmarkStart w:name="z24" w:id="16"/>
    <w:p>
      <w:pPr>
        <w:spacing w:after="0"/>
        <w:ind w:left="0"/>
        <w:jc w:val="both"/>
      </w:pPr>
      <w:r>
        <w:rPr>
          <w:rFonts w:ascii="Times New Roman"/>
          <w:b w:val="false"/>
          <w:i w:val="false"/>
          <w:color w:val="000000"/>
          <w:sz w:val="28"/>
        </w:rPr>
        <w:t>
      13) санитарлық-карантиндiк бақылау - әуежай кемелерiнде және әуежайда карантиндiк, ерекше қауiптi және басқа да жұқпалы аурулардың әкелiнуi мен жайылуының алдын алу жөнiндегi Қазақстан Республикасының Денсаулық сақтау министрлiгi Мемлекеттiк санитарлық-эпидемиологиялық комитетiнiң органдары жүргiзетiн iс-шаралар кешенi;</w:t>
      </w:r>
      <w:r>
        <w:br/>
      </w:r>
      <w:r>
        <w:rPr>
          <w:rFonts w:ascii="Times New Roman"/>
          <w:b w:val="false"/>
          <w:i w:val="false"/>
          <w:color w:val="000000"/>
          <w:sz w:val="28"/>
        </w:rPr>
        <w:t>
      14) зона пограничного контроля - часть стерильной зоны между зоной таможенного контроля и воздушным судном, доступ в которую проводится по согласованию с </w:t>
      </w:r>
      <w:r>
        <w:rPr>
          <w:rFonts w:ascii="Times New Roman"/>
          <w:b w:val="false"/>
          <w:i w:val="false"/>
          <w:color w:val="000000"/>
          <w:sz w:val="28"/>
        </w:rPr>
        <w:t>Пограничной службой</w:t>
      </w:r>
      <w:r>
        <w:rPr>
          <w:rFonts w:ascii="Times New Roman"/>
          <w:b w:val="false"/>
          <w:i w:val="false"/>
          <w:color w:val="000000"/>
          <w:sz w:val="28"/>
        </w:rPr>
        <w:t xml:space="preserve"> Комитета национальной безопасности Республики Казахстан.</w:t>
      </w:r>
      <w:r>
        <w:rPr>
          <w:rFonts w:ascii="Times New Roman"/>
          <w:b w:val="false"/>
          <w:i w:val="false"/>
          <w:color w:val="ff0000"/>
          <w:sz w:val="28"/>
        </w:rPr>
        <w:t>(Ескерту: тармақшаның қазақша мәтіні болмағандықтан орыс тілінде беріліп тұр.)</w:t>
      </w:r>
      <w:r>
        <w:br/>
      </w:r>
      <w:r>
        <w:rPr>
          <w:rFonts w:ascii="Times New Roman"/>
          <w:b w:val="false"/>
          <w:i w:val="false"/>
          <w:color w:val="000000"/>
          <w:sz w:val="28"/>
        </w:rPr>
        <w:t>
 </w:t>
      </w:r>
    </w:p>
    <w:bookmarkEnd w:id="16"/>
    <w:bookmarkStart w:name="z6" w:id="17"/>
    <w:p>
      <w:pPr>
        <w:spacing w:after="0"/>
        <w:ind w:left="0"/>
        <w:jc w:val="left"/>
      </w:pPr>
      <w:r>
        <w:rPr>
          <w:rFonts w:ascii="Times New Roman"/>
          <w:b/>
          <w:i w:val="false"/>
          <w:color w:val="000000"/>
        </w:rPr>
        <w:t xml:space="preserve"> 
  2. Халықаралық ұшулар үшiн ашылған кезде әуеайлақтарға қойылатын талаптар </w:t>
      </w:r>
    </w:p>
    <w:bookmarkEnd w:id="17"/>
    <w:bookmarkStart w:name="z7" w:id="18"/>
    <w:p>
      <w:pPr>
        <w:spacing w:after="0"/>
        <w:ind w:left="0"/>
        <w:jc w:val="both"/>
      </w:pPr>
      <w:r>
        <w:rPr>
          <w:rFonts w:ascii="Times New Roman"/>
          <w:b w:val="false"/>
          <w:i w:val="false"/>
          <w:color w:val="000000"/>
          <w:sz w:val="28"/>
        </w:rPr>
        <w:t>
      3. Әуеайлақтарда халықаралық ұшулар үшiн ашылған кезде мыналар болуы тиiс:</w:t>
      </w:r>
    </w:p>
    <w:bookmarkEnd w:id="18"/>
    <w:bookmarkStart w:name="z25" w:id="19"/>
    <w:p>
      <w:pPr>
        <w:spacing w:after="0"/>
        <w:ind w:left="0"/>
        <w:jc w:val="both"/>
      </w:pPr>
      <w:r>
        <w:rPr>
          <w:rFonts w:ascii="Times New Roman"/>
          <w:b w:val="false"/>
          <w:i w:val="false"/>
          <w:color w:val="000000"/>
          <w:sz w:val="28"/>
        </w:rPr>
        <w:t>
      1) бiрiншi сыныптан төмен емес әуе кемелерiн қабылдауға және оларға қызмет көрсетуге мүмкiндiк беретiн жасанды ұшып-қону жолағы, рулеж жолдары, перрон, тұрақ орындары мен басқа жабдықтар;</w:t>
      </w:r>
    </w:p>
    <w:bookmarkEnd w:id="19"/>
    <w:bookmarkStart w:name="z26" w:id="20"/>
    <w:p>
      <w:pPr>
        <w:spacing w:after="0"/>
        <w:ind w:left="0"/>
        <w:jc w:val="both"/>
      </w:pPr>
      <w:r>
        <w:rPr>
          <w:rFonts w:ascii="Times New Roman"/>
          <w:b w:val="false"/>
          <w:i w:val="false"/>
          <w:color w:val="000000"/>
          <w:sz w:val="28"/>
        </w:rPr>
        <w:t>
      2) Халықаралық азаматтық авиация ұйымының (ИКАО) ұсынған тәжiрибесiмен және стандарттарымен белгіленген үш санаттың (I, II, III) бiреуi бойынша әуеайлақтың минимумын қамтамасыз ететiн қонудың жарық-техникалық жүйесi;</w:t>
      </w:r>
    </w:p>
    <w:bookmarkEnd w:id="20"/>
    <w:bookmarkStart w:name="z27" w:id="21"/>
    <w:p>
      <w:pPr>
        <w:spacing w:after="0"/>
        <w:ind w:left="0"/>
        <w:jc w:val="both"/>
      </w:pPr>
      <w:r>
        <w:rPr>
          <w:rFonts w:ascii="Times New Roman"/>
          <w:b w:val="false"/>
          <w:i w:val="false"/>
          <w:color w:val="000000"/>
          <w:sz w:val="28"/>
        </w:rPr>
        <w:t>
      3) әуежайда орналасқан әуежайдың авиациялық қауiпсiздiк қызметiнiң, кедендiк, шекаралық органдардың және санитарлық-карантиндiк бақылау органдарының тiркеуiне, ресiмдеуiне және тексерiс жүргiзуiне оқшауланған "ұшу", "қону" залдары, аса маңызды кiсiлерге (VIP) қызмет көрсету залы мен (СIР) бизнес-залы;</w:t>
      </w:r>
    </w:p>
    <w:bookmarkEnd w:id="21"/>
    <w:bookmarkStart w:name="z28" w:id="22"/>
    <w:p>
      <w:pPr>
        <w:spacing w:after="0"/>
        <w:ind w:left="0"/>
        <w:jc w:val="both"/>
      </w:pPr>
      <w:r>
        <w:rPr>
          <w:rFonts w:ascii="Times New Roman"/>
          <w:b w:val="false"/>
          <w:i w:val="false"/>
          <w:color w:val="000000"/>
          <w:sz w:val="28"/>
        </w:rPr>
        <w:t>
      4) жолаушылардың кедендiк декларациясын ресiмдеуге арналған үй-жай;</w:t>
      </w:r>
    </w:p>
    <w:bookmarkEnd w:id="22"/>
    <w:bookmarkStart w:name="z29" w:id="23"/>
    <w:p>
      <w:pPr>
        <w:spacing w:after="0"/>
        <w:ind w:left="0"/>
        <w:jc w:val="both"/>
      </w:pPr>
      <w:r>
        <w:rPr>
          <w:rFonts w:ascii="Times New Roman"/>
          <w:b w:val="false"/>
          <w:i w:val="false"/>
          <w:color w:val="000000"/>
          <w:sz w:val="28"/>
        </w:rPr>
        <w:t>
      5) жолаушыларды, теңдеме жүктi, жүктердi, қол жүгін әуежайдың авиациялық қауiпсiздiк қызметi және кеден органдары тексеретiн кемiнде екi арнайы техникалық құралмен жабдықталған, кем дегенде үш тексерiс тiрегi. Бұл ретте арнайы техникалық жабдықтар әуе кемесiмен тасымалдауға тыйым салынған барлық заттар мен бұйымдарды табуы тиiс;</w:t>
      </w:r>
    </w:p>
    <w:bookmarkEnd w:id="23"/>
    <w:bookmarkStart w:name="z30" w:id="24"/>
    <w:p>
      <w:pPr>
        <w:spacing w:after="0"/>
        <w:ind w:left="0"/>
        <w:jc w:val="both"/>
      </w:pPr>
      <w:r>
        <w:rPr>
          <w:rFonts w:ascii="Times New Roman"/>
          <w:b w:val="false"/>
          <w:i w:val="false"/>
          <w:color w:val="000000"/>
          <w:sz w:val="28"/>
        </w:rPr>
        <w:t>
      6) төлқұжаттық бақылау үшiн "ұшу", "қону" залдарында кемiнде үш кабинадан және VIP пен СIР залдарында бiр-бiр кабинадан;</w:t>
      </w:r>
    </w:p>
    <w:bookmarkEnd w:id="24"/>
    <w:bookmarkStart w:name="z31" w:id="25"/>
    <w:p>
      <w:pPr>
        <w:spacing w:after="0"/>
        <w:ind w:left="0"/>
        <w:jc w:val="both"/>
      </w:pPr>
      <w:r>
        <w:rPr>
          <w:rFonts w:ascii="Times New Roman"/>
          <w:b w:val="false"/>
          <w:i w:val="false"/>
          <w:color w:val="000000"/>
          <w:sz w:val="28"/>
        </w:rPr>
        <w:t>
      7) байланыс (сондай-ақ халықаралық) құралдарымен қамтамасыз етілген шекаралық, кеден органдарының "ұшу", "қону" залдарындағы жұмыс бөлмелерi, азаматтардың арыздары мен өтiнiштерiн таза аймақтан тыс қабылдау тiркеу үшiн iшкi iстер органдарының үй-жайлары және жұмыс бөлмелерi. Бұл ретте, жұмыс бөлмелерi мен үй-жайлар саны әуежайда орналастырылған Ұлттық қауiпсiздiк комитетiнiң Шекара қызметiмен, Кедендiк бақылау агенттiгiмен, көлiктегi iшкi iстер органдарымен және Қазақстан Республикасының азаматтық авиация саласындағы уәкiлеттi органымен келiсiледi;</w:t>
      </w:r>
    </w:p>
    <w:bookmarkEnd w:id="25"/>
    <w:bookmarkStart w:name="z32" w:id="26"/>
    <w:p>
      <w:pPr>
        <w:spacing w:after="0"/>
        <w:ind w:left="0"/>
        <w:jc w:val="both"/>
      </w:pPr>
      <w:r>
        <w:rPr>
          <w:rFonts w:ascii="Times New Roman"/>
          <w:b w:val="false"/>
          <w:i w:val="false"/>
          <w:color w:val="000000"/>
          <w:sz w:val="28"/>
        </w:rPr>
        <w:t>
      8) анықтама бюросымен (телефонмен), қалааралық (халықаралық) телефонмен, ұшып келетiн және ұшып кететiн әуе кемелерi туралы ақпараттық тақтамен жабдықталған, транзиттiк (трансферлi) жолаушыларды орналастыруға арналған және тиiстi санитарлық-тұрмыстық жағдайы бар бөлме;</w:t>
      </w:r>
    </w:p>
    <w:bookmarkEnd w:id="26"/>
    <w:bookmarkStart w:name="z33" w:id="27"/>
    <w:p>
      <w:pPr>
        <w:spacing w:after="0"/>
        <w:ind w:left="0"/>
        <w:jc w:val="both"/>
      </w:pPr>
      <w:r>
        <w:rPr>
          <w:rFonts w:ascii="Times New Roman"/>
          <w:b w:val="false"/>
          <w:i w:val="false"/>
          <w:color w:val="000000"/>
          <w:sz w:val="28"/>
        </w:rPr>
        <w:t>
      9) өрт және күзет дабылымен жабдықталған қойма үй-жайлары, теңдеме жүкке, жүктерге (оның iшiнде белгiсiз жүктерге, теңдеме жүкке, почтаға, қол жүгiне) арналған сақтау камералары, сондай-ақ кеден бақылауындағы тауарларды уақытша сақтау қоймалары;</w:t>
      </w:r>
    </w:p>
    <w:bookmarkEnd w:id="27"/>
    <w:bookmarkStart w:name="z34" w:id="28"/>
    <w:p>
      <w:pPr>
        <w:spacing w:after="0"/>
        <w:ind w:left="0"/>
        <w:jc w:val="both"/>
      </w:pPr>
      <w:r>
        <w:rPr>
          <w:rFonts w:ascii="Times New Roman"/>
          <w:b w:val="false"/>
          <w:i w:val="false"/>
          <w:color w:val="000000"/>
          <w:sz w:val="28"/>
        </w:rPr>
        <w:t>
      10) әуежайда орналасқан әуежай қызметтерiнiң шекаралық және кеден органдарымен, санитарлық-карантиндiк бақылау қызметiмен, iшкi iстер органдарымен өзара iс-қимыл сызбалары мен технологиялық нұсқаулықтар;</w:t>
      </w:r>
    </w:p>
    <w:bookmarkEnd w:id="28"/>
    <w:bookmarkStart w:name="z35" w:id="29"/>
    <w:p>
      <w:pPr>
        <w:spacing w:after="0"/>
        <w:ind w:left="0"/>
        <w:jc w:val="both"/>
      </w:pPr>
      <w:r>
        <w:rPr>
          <w:rFonts w:ascii="Times New Roman"/>
          <w:b w:val="false"/>
          <w:i w:val="false"/>
          <w:color w:val="000000"/>
          <w:sz w:val="28"/>
        </w:rPr>
        <w:t>
      11) сауда-сервистiк және санитарлық-тұрмыстық жағдайлармен қамтамасыз етiлген таза аймақта жолаушыларды оқшауланған жинаушылар;</w:t>
      </w:r>
    </w:p>
    <w:bookmarkEnd w:id="29"/>
    <w:bookmarkStart w:name="z36" w:id="30"/>
    <w:p>
      <w:pPr>
        <w:spacing w:after="0"/>
        <w:ind w:left="0"/>
        <w:jc w:val="both"/>
      </w:pPr>
      <w:r>
        <w:rPr>
          <w:rFonts w:ascii="Times New Roman"/>
          <w:b w:val="false"/>
          <w:i w:val="false"/>
          <w:color w:val="000000"/>
          <w:sz w:val="28"/>
        </w:rPr>
        <w:t>
      12) жолаушыларды аэровокзалдан әуе кемесiне дейiн және керi жеткiзуге арналған көлiк құралдары;</w:t>
      </w:r>
    </w:p>
    <w:bookmarkEnd w:id="30"/>
    <w:bookmarkStart w:name="z37" w:id="31"/>
    <w:p>
      <w:pPr>
        <w:spacing w:after="0"/>
        <w:ind w:left="0"/>
        <w:jc w:val="both"/>
      </w:pPr>
      <w:r>
        <w:rPr>
          <w:rFonts w:ascii="Times New Roman"/>
          <w:b w:val="false"/>
          <w:i w:val="false"/>
          <w:color w:val="000000"/>
          <w:sz w:val="28"/>
        </w:rPr>
        <w:t>
      13) жолаушыларды жеке тексерудi жүргiзуi үшiн, жалпы тексеру аймағында және шекаралық бақылау аймағында құжаттарды алдын ала оқып бiлу үшiн кемiнде екi-екiден оқшауланған үй-жайлар (кабиналар);</w:t>
      </w:r>
    </w:p>
    <w:bookmarkEnd w:id="31"/>
    <w:bookmarkStart w:name="z38" w:id="32"/>
    <w:p>
      <w:pPr>
        <w:spacing w:after="0"/>
        <w:ind w:left="0"/>
        <w:jc w:val="both"/>
      </w:pPr>
      <w:r>
        <w:rPr>
          <w:rFonts w:ascii="Times New Roman"/>
          <w:b w:val="false"/>
          <w:i w:val="false"/>
          <w:color w:val="000000"/>
          <w:sz w:val="28"/>
        </w:rPr>
        <w:t>
      14) әуежайларда орналасқан кеден, шекара органдары, көлiктегi iшкi iстер органдары, санитарлық-карантиндiк бақылау қызметi ауысымдарының демалуына арналған, байланыс құралдарымен, санитарлық-тұрмыс жағдайымен қамтамасыз етiлген таза аймақтан тыс орналасқан қызметтік үй-жайлар;</w:t>
      </w:r>
    </w:p>
    <w:bookmarkEnd w:id="32"/>
    <w:bookmarkStart w:name="z39" w:id="33"/>
    <w:p>
      <w:pPr>
        <w:spacing w:after="0"/>
        <w:ind w:left="0"/>
        <w:jc w:val="both"/>
      </w:pPr>
      <w:r>
        <w:rPr>
          <w:rFonts w:ascii="Times New Roman"/>
          <w:b w:val="false"/>
          <w:i w:val="false"/>
          <w:color w:val="000000"/>
          <w:sz w:val="28"/>
        </w:rPr>
        <w:t>
      15) Қазақстан Республикасының Денсаулық сақтау министрлiгiнiң Мемлекеттiк санитарлық-эпидемиологиялық бақылау комитетiнiң келiсiмi бойынша санитарлық-тұрмыстық жағдайлармен жабдықталған, жер аударылған, ұсталған азаматтарды орналастыру үшiн оқшауланған үй-жайлар (оқшаулайтын);</w:t>
      </w:r>
    </w:p>
    <w:bookmarkEnd w:id="33"/>
    <w:bookmarkStart w:name="z40" w:id="34"/>
    <w:p>
      <w:pPr>
        <w:spacing w:after="0"/>
        <w:ind w:left="0"/>
        <w:jc w:val="both"/>
      </w:pPr>
      <w:r>
        <w:rPr>
          <w:rFonts w:ascii="Times New Roman"/>
          <w:b w:val="false"/>
          <w:i w:val="false"/>
          <w:color w:val="000000"/>
          <w:sz w:val="28"/>
        </w:rPr>
        <w:t>
      16) арнайы қызметтiк жануарларды ұстауға арналған үй-жайлар;</w:t>
      </w:r>
    </w:p>
    <w:bookmarkEnd w:id="34"/>
    <w:bookmarkStart w:name="z41" w:id="35"/>
    <w:p>
      <w:pPr>
        <w:spacing w:after="0"/>
        <w:ind w:left="0"/>
        <w:jc w:val="both"/>
      </w:pPr>
      <w:r>
        <w:rPr>
          <w:rFonts w:ascii="Times New Roman"/>
          <w:b w:val="false"/>
          <w:i w:val="false"/>
          <w:color w:val="000000"/>
          <w:sz w:val="28"/>
        </w:rPr>
        <w:t>
      17) әуежайда орналасқан шекаралық, кедендiк органдар, авиациялық қауiпсiздiк қызметтерiнiң және iшкi iстер органдарының (кезекшiлер) тексеру пункттерi арасындағы селектрлi (дауыс зорайтатын) байланыс;</w:t>
      </w:r>
    </w:p>
    <w:bookmarkEnd w:id="35"/>
    <w:bookmarkStart w:name="z42" w:id="36"/>
    <w:p>
      <w:pPr>
        <w:spacing w:after="0"/>
        <w:ind w:left="0"/>
        <w:jc w:val="both"/>
      </w:pPr>
      <w:r>
        <w:rPr>
          <w:rFonts w:ascii="Times New Roman"/>
          <w:b w:val="false"/>
          <w:i w:val="false"/>
          <w:color w:val="000000"/>
          <w:sz w:val="28"/>
        </w:rPr>
        <w:t xml:space="preserve">
      18) қажет болған жағдайда санитарлық талаптарға сәйкес жабдықталған әуежай кемелерiне дезинфекция өткiзу үшiн алаң. </w:t>
      </w:r>
    </w:p>
    <w:bookmarkEnd w:id="36"/>
    <w:bookmarkStart w:name="z8" w:id="37"/>
    <w:p>
      <w:pPr>
        <w:spacing w:after="0"/>
        <w:ind w:left="0"/>
        <w:jc w:val="left"/>
      </w:pPr>
      <w:r>
        <w:rPr>
          <w:rFonts w:ascii="Times New Roman"/>
          <w:b/>
          <w:i w:val="false"/>
          <w:color w:val="000000"/>
        </w:rPr>
        <w:t xml:space="preserve"> 
  3. Халықаралық ұшуларды орындау үшiн </w:t>
      </w:r>
      <w:r>
        <w:br/>
      </w:r>
      <w:r>
        <w:rPr>
          <w:rFonts w:ascii="Times New Roman"/>
          <w:b/>
          <w:i w:val="false"/>
          <w:color w:val="000000"/>
        </w:rPr>
        <w:t xml:space="preserve">
әуеайлақтардың ашылуы  </w:t>
      </w:r>
    </w:p>
    <w:bookmarkEnd w:id="37"/>
    <w:bookmarkStart w:name="z9" w:id="38"/>
    <w:p>
      <w:pPr>
        <w:spacing w:after="0"/>
        <w:ind w:left="0"/>
        <w:jc w:val="both"/>
      </w:pPr>
      <w:r>
        <w:rPr>
          <w:rFonts w:ascii="Times New Roman"/>
          <w:b w:val="false"/>
          <w:i w:val="false"/>
          <w:color w:val="000000"/>
          <w:sz w:val="28"/>
        </w:rPr>
        <w:t xml:space="preserve">
      4. Халықаралық ұшулар үшiн әуеайлақтың ашылуы мақсатында әуеайлақ (әуежай) иесi (пайдаланушы) уәкiлеттi органға алдын ала облыс (республикалық маңызы бар қаланың, астананың) әкiмдiгiмен келiсiлген өтiнiм бередi. Ұсынылған өтiнiмнiң негiзiнде әуеайлақтың (әуежайдың) осы Ереже талаптарына сәйкестiгiн зерттеу жүргiзу үшiн мүдделi мемлекеттiк органдардың мамандарын тарта отырып, әуежайға Қазақстан Республикасының Көлiк және коммуникациялар министрлiгi қалыптастыратын мемлекеттiк қабылдау комиссиясы (бұдан әрi - комиссия) жiберiледi. </w:t>
      </w:r>
      <w:r>
        <w:br/>
      </w:r>
      <w:r>
        <w:rPr>
          <w:rFonts w:ascii="Times New Roman"/>
          <w:b w:val="false"/>
          <w:i w:val="false"/>
          <w:color w:val="000000"/>
          <w:sz w:val="28"/>
        </w:rPr>
        <w:t>
      Комиссия белгiленген тәртiппен әуеайлақтың осы Ереженiң </w:t>
      </w:r>
      <w:r>
        <w:rPr>
          <w:rFonts w:ascii="Times New Roman"/>
          <w:b w:val="false"/>
          <w:i w:val="false"/>
          <w:color w:val="000000"/>
          <w:sz w:val="28"/>
        </w:rPr>
        <w:t>3-тармағында</w:t>
      </w:r>
      <w:r>
        <w:rPr>
          <w:rFonts w:ascii="Times New Roman"/>
          <w:b w:val="false"/>
          <w:i w:val="false"/>
          <w:color w:val="000000"/>
          <w:sz w:val="28"/>
        </w:rPr>
        <w:t xml:space="preserve"> көрсетiлгендей әуежай қызметтерiн, жабдықтар мен үй-жайларды күтiлетiн жағдайда қолданылып жүрген жарамдылық нормаларына сәйкестiгiн пайдалануға дайындығын тексередi және нәтижелерi бойынша әуеайлақтың халықаралық ұшуды қамтамасыз етуге дайындығы туралы акт жасайды. </w:t>
      </w:r>
    </w:p>
    <w:bookmarkEnd w:id="38"/>
    <w:bookmarkStart w:name="z10" w:id="39"/>
    <w:p>
      <w:pPr>
        <w:spacing w:after="0"/>
        <w:ind w:left="0"/>
        <w:jc w:val="both"/>
      </w:pPr>
      <w:r>
        <w:rPr>
          <w:rFonts w:ascii="Times New Roman"/>
          <w:b w:val="false"/>
          <w:i w:val="false"/>
          <w:color w:val="000000"/>
          <w:sz w:val="28"/>
        </w:rPr>
        <w:t xml:space="preserve">
      5. Халықаралық ұшуларды қамтамасыз етуге әуеайлақтың (әуежайдың) дайындығы туралы комиссияның актiсi Қазақстан Республикасының Үкiметiне халықаралық ұшуларды орындауға арналған әуеайлақтарды ашу туралы шешiм қабылдауы үшiн жiберiледi. Халықаралық ұшулар үшiн әуеайлақтар ашу туралы Қазақстан Республикасы Үкiметiнiң шешiмi қабылданғаннан кейiн Қазақстан Республикасының Ұлттық қауiпсiздiк комитетi Шекаралық қызметiнің, Қазақстан Республикасы Кедендiк бақылау агенттiгiнiң бөлiмшелерi және Қазақстан Республикасы Денсаулық сақтау министрлiгi Мемлекеттiк санитарлық-эпидемиологиялық бақылау комитетiнiң органдары жұмысқа кiрiседi. </w:t>
      </w:r>
    </w:p>
    <w:bookmarkEnd w:id="39"/>
    <w:bookmarkStart w:name="z11" w:id="40"/>
    <w:p>
      <w:pPr>
        <w:spacing w:after="0"/>
        <w:ind w:left="0"/>
        <w:jc w:val="both"/>
      </w:pPr>
      <w:r>
        <w:rPr>
          <w:rFonts w:ascii="Times New Roman"/>
          <w:b w:val="false"/>
          <w:i w:val="false"/>
          <w:color w:val="000000"/>
          <w:sz w:val="28"/>
        </w:rPr>
        <w:t xml:space="preserve">
      6. Iшкi авиажелiлерге қызмет көрсететiн әуеайлақтар техникалық, мәжбүрлi қону және гуманитарлық рейстердi орындауға байланысты халықаралық ұшуларға, сондай-ақ мемлекеттiк мiндеттердi орындау үшiн қызмет көрсетуге жiберiлуi мүмкiн. </w:t>
      </w:r>
    </w:p>
    <w:bookmarkEnd w:id="40"/>
    <w:bookmarkStart w:name="z12" w:id="41"/>
    <w:p>
      <w:pPr>
        <w:spacing w:after="0"/>
        <w:ind w:left="0"/>
        <w:jc w:val="both"/>
      </w:pPr>
      <w:r>
        <w:rPr>
          <w:rFonts w:ascii="Times New Roman"/>
          <w:b w:val="false"/>
          <w:i w:val="false"/>
          <w:color w:val="000000"/>
          <w:sz w:val="28"/>
        </w:rPr>
        <w:t xml:space="preserve">
      7. Халықаралық ұшуларды орындайтын әуе кемелерiне арналған қосалқы әуеайлақтар халықаралық авиатасымалдауға қызмет көрсетуге жiберілген әуеайлақтар қатарынан белгiленедi. </w:t>
      </w:r>
    </w:p>
    <w:bookmarkEnd w:id="41"/>
    <w:bookmarkStart w:name="z13" w:id="42"/>
    <w:p>
      <w:pPr>
        <w:spacing w:after="0"/>
        <w:ind w:left="0"/>
        <w:jc w:val="both"/>
      </w:pPr>
      <w:r>
        <w:rPr>
          <w:rFonts w:ascii="Times New Roman"/>
          <w:b w:val="false"/>
          <w:i w:val="false"/>
          <w:color w:val="000000"/>
          <w:sz w:val="28"/>
        </w:rPr>
        <w:t>
      8. Осы Ереженiң </w:t>
      </w:r>
      <w:r>
        <w:rPr>
          <w:rFonts w:ascii="Times New Roman"/>
          <w:b w:val="false"/>
          <w:i w:val="false"/>
          <w:color w:val="000000"/>
          <w:sz w:val="28"/>
        </w:rPr>
        <w:t>6-тармағында</w:t>
      </w:r>
      <w:r>
        <w:rPr>
          <w:rFonts w:ascii="Times New Roman"/>
          <w:b w:val="false"/>
          <w:i w:val="false"/>
          <w:color w:val="000000"/>
          <w:sz w:val="28"/>
        </w:rPr>
        <w:t xml:space="preserve"> көрсетiлген халықаралық ұшуларға қызмет көрсетуге әуеайлақтын жiберiлуiн мүдделi министрлiктермен және ведомстволармен келiсiм бойынша </w:t>
      </w:r>
      <w:r>
        <w:rPr>
          <w:rFonts w:ascii="Times New Roman"/>
          <w:b w:val="false"/>
          <w:i w:val="false"/>
          <w:color w:val="000000"/>
          <w:sz w:val="28"/>
        </w:rPr>
        <w:t>уәкiлеттi орган</w:t>
      </w:r>
      <w:r>
        <w:rPr>
          <w:rFonts w:ascii="Times New Roman"/>
          <w:b w:val="false"/>
          <w:i w:val="false"/>
          <w:color w:val="000000"/>
          <w:sz w:val="28"/>
        </w:rPr>
        <w:t xml:space="preserve"> белгiлейдi.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