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785e" w14:textId="2827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"Сотталғандарды медициналық куәландырудың және ауруына байланысты жазасын өтеуден босатуға ұсынудың Нұсқауын бекiту туралы" Қазақстан Республикасының Әдiлет министрiнiң 2001 жылғы 11 желтоқсандағы N 152 бұйрығына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министрінің 2002 жылғы 20 қарашадағы N 165 бұйрығы. Қазақстан Республикасы Әділет министрлігінде 2002 жылғы 12 желтоқсанда тіркелді. Тіркеу N 2081.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РҚАО-ның ескертуі: Қызмет бабында пайдалануға арналған нормативтік акт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