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eb43" w14:textId="bc7e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министрлігінде 2002 жылғы 14 қарашада N 2041 тiркелген, 2002 жылғы 31 қазандағы N 8 "Конкурсты ұйымдастырушы конкурстық өтiнiмдердi дайындау және тауарларды, жұмыстарды және көрсетiлетiн қызметтердi мемлекеттiк сатып алу бойынша ашық немесе жабық конкурсқа қатысу үшiн ықтимал өнiм берушiлерге беретiн үлгi конкурстық құжаттаманы бекiту туралы" бұйрыққа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сатып алу жөніндегі агенттігі төрағасының 2002 жылғы 28 қарашадағы N 19 бұйрығы. Қазақстан Республикасы Әділет министрлігінде 2002 жылғы 2 желтоқсанда тіркелді. Тіркеу N 2063.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"Қазақстан Республикасының Әділет министрлігінде 2002 жылғы 14 қарашада N 2041 тіркелген, 2002 жылғы 31 қазандағы N 8 "Конкурсты ұйымдастырушы конкурстық өтінімдерді дайындау және тауарларды, жұмыстарды және көрсетілетін қызметтерді мемлекеттік сатып алу бойынша ашық немесе жабық конкурсқа қатысу үшін ықтимал өнім берушілерге беретін үлгі конкурстық құжаттаманы бекіту туралы" бұйрыққа өзгерістер енгізу туралы" Қазақстан Республикасының Мемлекеттік сатып алу жөніндегі агенттігі төрағасының 2002 жылғы 28 қарашадағы N 19 бұйрығы (Нормативтік құқықтық актілерді мемлекеттік тіркеу тізілімінде N 2063 болып тіркелді, "Қазақстан Республикасы орталық атқарушы және өзгеде мемлекеттік органдарының нормативтік құқықтық актілер бюллетенінде" жарияланды, 2003 ж., N 7, 796-құжат).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жөнiндегi нормативтiк базаны заңнамаға сәйкес келтiру мақсатында БҰЙЫРАМЫН:
</w:t>
      </w:r>
      <w:r>
        <w:br/>
      </w:r>
      <w:r>
        <w:rPr>
          <w:rFonts w:ascii="Times New Roman"/>
          <w:b w:val="false"/>
          <w:i w:val="false"/>
          <w:color w:val="000000"/>
          <w:sz w:val="28"/>
        </w:rPr>
        <w:t>
      1. Қазақстан Республикасының Әдiлет министрлiгiнде 2002 жылғы 14 қарашада N 2041 тiркелген, 2002 жылғы 31 қазандағы N 8 "Конкурсты ұйымдастырушы конкурстық өтінімдерді дайындау және тауарларды, жұмыстарды және көрсетiлетiн қызметтердi мемлекеттiк сатып алу бойынша ашық немесе жабық конкурсқа қатысу үшiн ықтимал өнiм берушiлерге беретiн үлгi конкурстық құжаттаманы бекiту туралы"
</w:t>
      </w:r>
      <w:r>
        <w:rPr>
          <w:rFonts w:ascii="Times New Roman"/>
          <w:b w:val="false"/>
          <w:i w:val="false"/>
          <w:color w:val="000000"/>
          <w:sz w:val="28"/>
        </w:rPr>
        <w:t xml:space="preserve"> бұйрыққа </w:t>
      </w:r>
      <w:r>
        <w:rPr>
          <w:rFonts w:ascii="Times New Roman"/>
          <w:b w:val="false"/>
          <w:i w:val="false"/>
          <w:color w:val="000000"/>
          <w:sz w:val="28"/>
        </w:rPr>
        <w:t>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Конкурсты ұйымдастырушы конкурстық өтiнiмдердi дайындау және тауарларды, жұмыстарды және көрсетiлетiн қызметтердi мемлекеттiк сатып алу бойынша ашық немесе жабық конкурсқа қатысу үшiн ықтимал өнiм берушiлерге беретiн үлгi конкурстық құжаттамада (бұдан әрi - Үлгi конкурстық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25-тармақтың 11) тармақшасында "2" және "3" деген сандар "4" және "5"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4) тармақшасында "2" және "3" деген сандар "4" және "5"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Үлгi конкурстық құжаттамаға 5-қосымшада:
</w:t>
      </w:r>
      <w:r>
        <w:br/>
      </w:r>
      <w:r>
        <w:rPr>
          <w:rFonts w:ascii="Times New Roman"/>
          <w:b w:val="false"/>
          <w:i w:val="false"/>
          <w:color w:val="000000"/>
          <w:sz w:val="28"/>
        </w:rPr>
        <w:t>
      1-тармақта "Қатысушының заңдық мәртебесi" деген сөздер "Қатысушының атауы мен заңдық мәртебесi" деген сөздермен ауыстырылсын;
</w:t>
      </w:r>
      <w:r>
        <w:br/>
      </w:r>
      <w:r>
        <w:rPr>
          <w:rFonts w:ascii="Times New Roman"/>
          <w:b w:val="false"/>
          <w:i w:val="false"/>
          <w:color w:val="000000"/>
          <w:sz w:val="28"/>
        </w:rPr>
        <w:t>
      "Негiзгi қызмет орны" деген сөздер "Мекен-жайы мен негiзгi қызмет орны"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Үлгi конкурстық құжаттамаға 7-қосымшада:
</w:t>
      </w:r>
      <w:r>
        <w:br/>
      </w:r>
      <w:r>
        <w:rPr>
          <w:rFonts w:ascii="Times New Roman"/>
          <w:b w:val="false"/>
          <w:i w:val="false"/>
          <w:color w:val="000000"/>
          <w:sz w:val="28"/>
        </w:rPr>
        <w:t>
      15-тармақта "ықтимал Өнiм берушiлер үшiн нұсқаулықтың 1 қосымшасында" деген сөздер "Конкурстық құжаттамаға 1-қосымшада" деген сөздермен ауыстырылсын;
</w:t>
      </w:r>
      <w:r>
        <w:br/>
      </w:r>
      <w:r>
        <w:rPr>
          <w:rFonts w:ascii="Times New Roman"/>
          <w:b w:val="false"/>
          <w:i w:val="false"/>
          <w:color w:val="000000"/>
          <w:sz w:val="28"/>
        </w:rPr>
        <w:t>
      20-тармақта "Ықтимал өнiм берушiлер үшiн нұсқаулықтың 1 қосымшасында" деген сөздер "Конкурстық құжаттамаға 1-қосымшада"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 бөлiмi (Н.Нұрахметов) осы бұйрықты Қазақстан Республикасының Әдiлет министрлiгiнде мемлекеттiк тiркеудi қамтамасыз етсiн.
</w:t>
      </w:r>
      <w:r>
        <w:br/>
      </w:r>
      <w:r>
        <w:rPr>
          <w:rFonts w:ascii="Times New Roman"/>
          <w:b w:val="false"/>
          <w:i w:val="false"/>
          <w:color w:val="000000"/>
          <w:sz w:val="28"/>
        </w:rPr>
        <w:t>
      3. Осы бұйрық оны Қазақстан Республикасының Әдiлет министрлiгiнде мемлекеттiк тiркелген күнiнен бастап күшiне енедi.
</w:t>
      </w:r>
      <w:r>
        <w:br/>
      </w:r>
      <w:r>
        <w:rPr>
          <w:rFonts w:ascii="Times New Roman"/>
          <w:b w:val="false"/>
          <w:i w:val="false"/>
          <w:color w:val="000000"/>
          <w:sz w:val="28"/>
        </w:rPr>
        <w:t>
      4. Осы бұйрықтың орындалуын бақылау Қазақстан Республикасының Мемлекеттiк сатып алу жөнiндегi агенттiгi төрағасының орынбасары Ғ. Мусинге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