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444f" w14:textId="3164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қамтамасыз ету нормативтерін бекіту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Нашақорлыққа және есірткі бизнесіне қарсы күрес жөніндегі комитеті төрағасының 2002 жылғы 22 қарашадағы N 126 бұйрығы. Қазақстан Республикасы Әділет министрлігінде 2002 жылғы 25 қарашада тіркелді. Тіркеу N 2057. Күші жойылды - Қазақстан Республикасы Ішкі істер министрінің 2010 жылғы 19 наурыздағы № 114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2010.03.19 </w:t>
      </w:r>
      <w:r>
        <w:rPr>
          <w:rFonts w:ascii="Times New Roman"/>
          <w:b w:val="false"/>
          <w:i w:val="false"/>
          <w:color w:val="ff0000"/>
          <w:sz w:val="28"/>
        </w:rPr>
        <w:t>№ 114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2000 жылғы 10 қарашадағы N 1693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есірткі құралдары, психотроптық заттар және прекурсорлар айналымын мемлекеттік бақылауды жүзеге асыру ережесінің 4-тармағын іске асыру мақсатында БҰЙЫРАМЫН: </w:t>
      </w:r>
      <w:r>
        <w:br/>
      </w:r>
      <w:r>
        <w:rPr>
          <w:rFonts w:ascii="Times New Roman"/>
          <w:b w:val="false"/>
          <w:i w:val="false"/>
          <w:color w:val="000000"/>
          <w:sz w:val="28"/>
        </w:rPr>
        <w:t xml:space="preserve">
      1. Қоса беріліп отырған тұтыну, қамтамасыз ету нормативтерін бекіту жөніндегі нұсқаулығы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кезден бастап қолданысқа енгізіледі. </w:t>
      </w:r>
      <w:r>
        <w:br/>
      </w:r>
      <w:r>
        <w:rPr>
          <w:rFonts w:ascii="Times New Roman"/>
          <w:b w:val="false"/>
          <w:i w:val="false"/>
          <w:color w:val="000000"/>
          <w:sz w:val="28"/>
        </w:rPr>
        <w:t xml:space="preserve">
      3.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22 қарашадағы  </w:t>
      </w:r>
      <w:r>
        <w:br/>
      </w:r>
      <w:r>
        <w:rPr>
          <w:rFonts w:ascii="Times New Roman"/>
          <w:b w:val="false"/>
          <w:i w:val="false"/>
          <w:color w:val="000000"/>
          <w:sz w:val="28"/>
        </w:rPr>
        <w:t xml:space="preserve">
N 126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Прекурсорларды тұтыну, қамтамасыз ету нормативтерін бекіту жөніндегі нұсқаулық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1. Осы Нұсқаулық Біріккен Ұлттар Ұйымының "</w:t>
      </w:r>
      <w:r>
        <w:rPr>
          <w:rFonts w:ascii="Times New Roman"/>
          <w:b w:val="false"/>
          <w:i w:val="false"/>
          <w:color w:val="000000"/>
          <w:sz w:val="28"/>
        </w:rPr>
        <w:t>Есірткі құралдары</w:t>
      </w:r>
      <w:r>
        <w:rPr>
          <w:rFonts w:ascii="Times New Roman"/>
          <w:b w:val="false"/>
          <w:i w:val="false"/>
          <w:color w:val="000000"/>
          <w:sz w:val="28"/>
        </w:rPr>
        <w:t xml:space="preserve"> туралы" 1961 жылғы, "</w:t>
      </w:r>
      <w:r>
        <w:rPr>
          <w:rFonts w:ascii="Times New Roman"/>
          <w:b w:val="false"/>
          <w:i w:val="false"/>
          <w:color w:val="000000"/>
          <w:sz w:val="28"/>
        </w:rPr>
        <w:t>Психотроптық заттар туралы</w:t>
      </w:r>
      <w:r>
        <w:rPr>
          <w:rFonts w:ascii="Times New Roman"/>
          <w:b w:val="false"/>
          <w:i w:val="false"/>
          <w:color w:val="000000"/>
          <w:sz w:val="28"/>
        </w:rPr>
        <w:t>" 1971 жылғы, "Есірткі құралдары мен психотроптық заттардың заңсыз айналымына қарсы күрес туралы" 1988 жылғы Конвенцияларына, Қазақстан Республикасы Үкіметінің 2000 жылғы 10 қарашадағы N 1693 </w:t>
      </w:r>
      <w:r>
        <w:rPr>
          <w:rFonts w:ascii="Times New Roman"/>
          <w:b w:val="false"/>
          <w:i w:val="false"/>
          <w:color w:val="000000"/>
          <w:sz w:val="28"/>
        </w:rPr>
        <w:t>қаулысымен</w:t>
      </w:r>
      <w:r>
        <w:rPr>
          <w:rFonts w:ascii="Times New Roman"/>
          <w:b w:val="false"/>
          <w:i w:val="false"/>
          <w:color w:val="000000"/>
          <w:sz w:val="28"/>
        </w:rPr>
        <w:t xml:space="preserve"> бекітілген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есірткі, психотроптық заттар және прекурсорлар айналымына мемлекеттік бақылауды жүзеге асыру Ережелеріне сәйкес әзірленді. </w:t>
      </w:r>
    </w:p>
    <w:bookmarkEnd w:id="3"/>
    <w:bookmarkStart w:name="z5" w:id="4"/>
    <w:p>
      <w:pPr>
        <w:spacing w:after="0"/>
        <w:ind w:left="0"/>
        <w:jc w:val="both"/>
      </w:pPr>
      <w:r>
        <w:rPr>
          <w:rFonts w:ascii="Times New Roman"/>
          <w:b w:val="false"/>
          <w:i w:val="false"/>
          <w:color w:val="000000"/>
          <w:sz w:val="28"/>
        </w:rPr>
        <w:t xml:space="preserve">
      2. Осы Нұсқаулық прекурсорларды тұтыну мен қамтамасыз ету нормативтерін есептеуді, ресімдеуді және бекітуді қоса алғанда, Қазақстан Республикасындағы прекурсорлар айналымы саласында мемлекеттік бақылауды жүзеге асыруды ретке келтіру мақсатында даярланды. </w:t>
      </w:r>
    </w:p>
    <w:bookmarkEnd w:id="4"/>
    <w:bookmarkStart w:name="z6" w:id="5"/>
    <w:p>
      <w:pPr>
        <w:spacing w:after="0"/>
        <w:ind w:left="0"/>
        <w:jc w:val="both"/>
      </w:pPr>
      <w:r>
        <w:rPr>
          <w:rFonts w:ascii="Times New Roman"/>
          <w:b w:val="false"/>
          <w:i w:val="false"/>
          <w:color w:val="000000"/>
          <w:sz w:val="28"/>
        </w:rPr>
        <w:t>
      3. Осы Нұсқаулықта мынадай негізгі ұғымдар пайдаланылады:</w:t>
      </w:r>
    </w:p>
    <w:bookmarkEnd w:id="5"/>
    <w:bookmarkStart w:name="z34" w:id="6"/>
    <w:p>
      <w:pPr>
        <w:spacing w:after="0"/>
        <w:ind w:left="0"/>
        <w:jc w:val="both"/>
      </w:pPr>
      <w:r>
        <w:rPr>
          <w:rFonts w:ascii="Times New Roman"/>
          <w:b w:val="false"/>
          <w:i w:val="false"/>
          <w:color w:val="000000"/>
          <w:sz w:val="28"/>
        </w:rPr>
        <w:t>
      1) есірткі, психотроптық заттар мен прекурсорларды әкелу және әкету-есірткіні, психотроптық заттар мен прекурсорларды бір мемлекеттен екінші мемлекетке ауыстыру;</w:t>
      </w:r>
    </w:p>
    <w:bookmarkEnd w:id="6"/>
    <w:bookmarkStart w:name="z35" w:id="7"/>
    <w:p>
      <w:pPr>
        <w:spacing w:after="0"/>
        <w:ind w:left="0"/>
        <w:jc w:val="both"/>
      </w:pPr>
      <w:r>
        <w:rPr>
          <w:rFonts w:ascii="Times New Roman"/>
          <w:b w:val="false"/>
          <w:i w:val="false"/>
          <w:color w:val="000000"/>
          <w:sz w:val="28"/>
        </w:rPr>
        <w:t>
      2) прекурсорлармен қамтамасыз ету нормативі - сәйкес қызмет түрін жүзеге асыратын нақты заңды тұлғаларға Қазақстан Республикасының аумағында сатуға рұқсат етілген прекурсорлар көлемі;</w:t>
      </w:r>
    </w:p>
    <w:bookmarkEnd w:id="7"/>
    <w:bookmarkStart w:name="z36" w:id="8"/>
    <w:p>
      <w:pPr>
        <w:spacing w:after="0"/>
        <w:ind w:left="0"/>
        <w:jc w:val="both"/>
      </w:pPr>
      <w:r>
        <w:rPr>
          <w:rFonts w:ascii="Times New Roman"/>
          <w:b w:val="false"/>
          <w:i w:val="false"/>
          <w:color w:val="000000"/>
          <w:sz w:val="28"/>
        </w:rPr>
        <w:t>
      3) прекурсорларды тұтыну нормативі - сатуды қоспағанда, Қазақстан Республикасы Әділет министрлігінің Нашақорлыққа және есірткі бизнесіне қарсы күрес жөніндегі комитеті (бұдан әрі - Комитет) берген, мемлекеттік </w:t>
      </w:r>
      <w:r>
        <w:rPr>
          <w:rFonts w:ascii="Times New Roman"/>
          <w:b w:val="false"/>
          <w:i w:val="false"/>
          <w:color w:val="000000"/>
          <w:sz w:val="28"/>
        </w:rPr>
        <w:t>лицензияға</w:t>
      </w:r>
      <w:r>
        <w:rPr>
          <w:rFonts w:ascii="Times New Roman"/>
          <w:b w:val="false"/>
          <w:i w:val="false"/>
          <w:color w:val="000000"/>
          <w:sz w:val="28"/>
        </w:rPr>
        <w:t xml:space="preserve"> және оған қосымшаларға сәйкес прекурсорлар айналымы саласындағы заңды тұлғалардың қызметін жүзеге асыру үшін қажет және рұқсат етілген прекурсорлар көлемі; </w:t>
      </w:r>
      <w:r>
        <w:rPr>
          <w:rFonts w:ascii="Times New Roman"/>
          <w:b w:val="false"/>
          <w:i w:val="false"/>
          <w:color w:val="000000"/>
          <w:sz w:val="28"/>
        </w:rPr>
        <w:t>Қараныз P040000260</w:t>
      </w:r>
    </w:p>
    <w:bookmarkEnd w:id="8"/>
    <w:bookmarkStart w:name="z37" w:id="9"/>
    <w:p>
      <w:pPr>
        <w:spacing w:after="0"/>
        <w:ind w:left="0"/>
        <w:jc w:val="both"/>
      </w:pPr>
      <w:r>
        <w:rPr>
          <w:rFonts w:ascii="Times New Roman"/>
          <w:b w:val="false"/>
          <w:i w:val="false"/>
          <w:color w:val="000000"/>
          <w:sz w:val="28"/>
        </w:rPr>
        <w:t>
      4) прекурсорлар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сонымен қатар 1988 жылғы Есірткі мен психотроптық заттардың заңсыз айналымына қарсы күрес туралы БҰҰ </w:t>
      </w:r>
      <w:r>
        <w:rPr>
          <w:rFonts w:ascii="Times New Roman"/>
          <w:b w:val="false"/>
          <w:i w:val="false"/>
          <w:color w:val="000000"/>
          <w:sz w:val="28"/>
        </w:rPr>
        <w:t>Конвенциясына</w:t>
      </w:r>
      <w:r>
        <w:rPr>
          <w:rFonts w:ascii="Times New Roman"/>
          <w:b w:val="false"/>
          <w:i w:val="false"/>
          <w:color w:val="000000"/>
          <w:sz w:val="28"/>
        </w:rPr>
        <w:t xml:space="preserve"> сәйкес тексерілуге тиіс есірткі, психотроптық заттар мен прекурсорлар тізіміне енгізілген, есірткі құралдары мен психотроптық заттарды өндіру, жасау, өңдеу кезінде пайдаланылатын заттар;</w:t>
      </w:r>
    </w:p>
    <w:bookmarkEnd w:id="9"/>
    <w:bookmarkStart w:name="z38" w:id="10"/>
    <w:p>
      <w:pPr>
        <w:spacing w:after="0"/>
        <w:ind w:left="0"/>
        <w:jc w:val="both"/>
      </w:pPr>
      <w:r>
        <w:rPr>
          <w:rFonts w:ascii="Times New Roman"/>
          <w:b w:val="false"/>
          <w:i w:val="false"/>
          <w:color w:val="000000"/>
          <w:sz w:val="28"/>
        </w:rPr>
        <w:t>
      5) Қазақстан Республикасында бақылануға тиіс есірткі құралдары, психотроптық заттар мен прекурсорлар тізімі (бұдан әрі - тізім) - Қазақстан Республикасында бақылануға тиіс, халықаралық конвенциялардың негізінде номерленген және тиісті кестелер мен тізімдерге біріктірілген есірткінің, психотроптық заттардың және прекурсорлардың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N 279 </w:t>
      </w:r>
      <w:r>
        <w:rPr>
          <w:rFonts w:ascii="Times New Roman"/>
          <w:b w:val="false"/>
          <w:i w:val="false"/>
          <w:color w:val="000000"/>
          <w:sz w:val="28"/>
        </w:rPr>
        <w:t>Заңымен</w:t>
      </w:r>
      <w:r>
        <w:rPr>
          <w:rFonts w:ascii="Times New Roman"/>
          <w:b w:val="false"/>
          <w:i w:val="false"/>
          <w:color w:val="000000"/>
          <w:sz w:val="28"/>
        </w:rPr>
        <w:t xml:space="preserve"> бекітілген тізбесі;</w:t>
      </w:r>
    </w:p>
    <w:bookmarkEnd w:id="10"/>
    <w:bookmarkStart w:name="z39" w:id="11"/>
    <w:p>
      <w:pPr>
        <w:spacing w:after="0"/>
        <w:ind w:left="0"/>
        <w:jc w:val="both"/>
      </w:pPr>
      <w:r>
        <w:rPr>
          <w:rFonts w:ascii="Times New Roman"/>
          <w:b w:val="false"/>
          <w:i w:val="false"/>
          <w:color w:val="000000"/>
          <w:sz w:val="28"/>
        </w:rPr>
        <w:t>
      6) тұтынушы заңды тұлғалар - меншік нысанына тәуелсіз, Комитет берген мемлекеттік лицензияда бекітілген қызмет түрлерінің бірі прекурсорларды пайдалану, өндіру, не өңдеу болып табылатын заңды тұлғалар;</w:t>
      </w:r>
    </w:p>
    <w:bookmarkEnd w:id="11"/>
    <w:bookmarkStart w:name="z40" w:id="12"/>
    <w:p>
      <w:pPr>
        <w:spacing w:after="0"/>
        <w:ind w:left="0"/>
        <w:jc w:val="both"/>
      </w:pPr>
      <w:r>
        <w:rPr>
          <w:rFonts w:ascii="Times New Roman"/>
          <w:b w:val="false"/>
          <w:i w:val="false"/>
          <w:color w:val="000000"/>
          <w:sz w:val="28"/>
        </w:rPr>
        <w:t xml:space="preserve">
      7) сатушы заңды тұлғалар - меншік нысанына тәуелсіз, Комитет берген мемлекеттік лицензияда бекітілген қызмет түрлерінің бірі прекурсорларды сату болып табылатын заңды тұлғалар. </w:t>
      </w:r>
    </w:p>
    <w:bookmarkEnd w:id="12"/>
    <w:bookmarkStart w:name="z7" w:id="13"/>
    <w:p>
      <w:pPr>
        <w:spacing w:after="0"/>
        <w:ind w:left="0"/>
        <w:jc w:val="left"/>
      </w:pPr>
      <w:r>
        <w:rPr>
          <w:rFonts w:ascii="Times New Roman"/>
          <w:b/>
          <w:i w:val="false"/>
          <w:color w:val="000000"/>
        </w:rPr>
        <w:t xml:space="preserve"> 
  2-тарау. Прекурсорларды тұтыну және қамтамасыз ету нормативтерін бекітуге құжаттарды ұсыну және қарау, сондай-ақ сәйкес нормативтерді бекіту </w:t>
      </w:r>
    </w:p>
    <w:bookmarkEnd w:id="13"/>
    <w:bookmarkStart w:name="z8" w:id="14"/>
    <w:p>
      <w:pPr>
        <w:spacing w:after="0"/>
        <w:ind w:left="0"/>
        <w:jc w:val="both"/>
      </w:pPr>
      <w:r>
        <w:rPr>
          <w:rFonts w:ascii="Times New Roman"/>
          <w:b w:val="false"/>
          <w:i w:val="false"/>
          <w:color w:val="000000"/>
          <w:sz w:val="28"/>
        </w:rPr>
        <w:t xml:space="preserve">
      4. Жыл сайын Комитет тұтынушы заңды тұлғалар үшін келесі күнтізбелік жылға прекурсорларды тұтыну нормативін бекітеді, оған сәйкес осы Нұсқаулықта белгіленген мемлекеттік лицензияға қосымша беріледі. </w:t>
      </w:r>
    </w:p>
    <w:bookmarkEnd w:id="14"/>
    <w:bookmarkStart w:name="z9" w:id="15"/>
    <w:p>
      <w:pPr>
        <w:spacing w:after="0"/>
        <w:ind w:left="0"/>
        <w:jc w:val="both"/>
      </w:pPr>
      <w:r>
        <w:rPr>
          <w:rFonts w:ascii="Times New Roman"/>
          <w:b w:val="false"/>
          <w:i w:val="false"/>
          <w:color w:val="000000"/>
          <w:sz w:val="28"/>
        </w:rPr>
        <w:t xml:space="preserve">
      5. Жыл сайын Комитет сатушы заңды тұлғалар үшін келесі жылға прекурсорларды қамтамасыз ету нормативін бекітеді, оған сәйкес күнтізбелік осы Нұсқаулыққа сәйкес мемлекеттік лицензияға қосымша беріледі. </w:t>
      </w:r>
    </w:p>
    <w:bookmarkEnd w:id="15"/>
    <w:bookmarkStart w:name="z10" w:id="16"/>
    <w:p>
      <w:pPr>
        <w:spacing w:after="0"/>
        <w:ind w:left="0"/>
        <w:jc w:val="both"/>
      </w:pPr>
      <w:r>
        <w:rPr>
          <w:rFonts w:ascii="Times New Roman"/>
          <w:b w:val="false"/>
          <w:i w:val="false"/>
          <w:color w:val="000000"/>
          <w:sz w:val="28"/>
        </w:rPr>
        <w:t xml:space="preserve">
      6. Тұтынушы заңды тұлғалар ағымдағы жылғы сәуірдің біріне дейін Комитетке прекурсорларды тұтыну нормативін бекітуге келесі күнтізбелік жылға өтінімдер беруге тиіс. </w:t>
      </w:r>
      <w:r>
        <w:br/>
      </w:r>
      <w:r>
        <w:rPr>
          <w:rFonts w:ascii="Times New Roman"/>
          <w:b w:val="false"/>
          <w:i w:val="false"/>
          <w:color w:val="000000"/>
          <w:sz w:val="28"/>
        </w:rPr>
        <w:t xml:space="preserve">
      Прекурсорларды тұтыну нормативін бекітуге өтінім еркін нысанда ұсынылады және өзіне негіздемесін мемлекеттік тіркеу туралы куәлікке сәйкес, заңды тұлға туралы деректерді, заңды тұлғаның келесі жылғы қызметі үшін қажетті прекурсорлардың атауы мен санын және мәлімделген прекурсорлар көлемінің есеп-негіздемесін қамтуға тиіс. </w:t>
      </w:r>
    </w:p>
    <w:bookmarkEnd w:id="16"/>
    <w:bookmarkStart w:name="z11" w:id="17"/>
    <w:p>
      <w:pPr>
        <w:spacing w:after="0"/>
        <w:ind w:left="0"/>
        <w:jc w:val="both"/>
      </w:pPr>
      <w:r>
        <w:rPr>
          <w:rFonts w:ascii="Times New Roman"/>
          <w:b w:val="false"/>
          <w:i w:val="false"/>
          <w:color w:val="000000"/>
          <w:sz w:val="28"/>
        </w:rPr>
        <w:t xml:space="preserve">
      7. Комитет заңды тұлғалар ұсынған прекурсорларды тұтыну нормативтері өтінімдерінің негізділігін тексереді, бекітуге берілген прекурсорларды тұтыну нормативтерін біріктіреді және мемлекеттік квотаны бекіту үшін Қазақстан Республикасының Үкіметіне енгізеді. </w:t>
      </w:r>
    </w:p>
    <w:bookmarkEnd w:id="17"/>
    <w:bookmarkStart w:name="z12" w:id="18"/>
    <w:p>
      <w:pPr>
        <w:spacing w:after="0"/>
        <w:ind w:left="0"/>
        <w:jc w:val="both"/>
      </w:pPr>
      <w:r>
        <w:rPr>
          <w:rFonts w:ascii="Times New Roman"/>
          <w:b w:val="false"/>
          <w:i w:val="false"/>
          <w:color w:val="000000"/>
          <w:sz w:val="28"/>
        </w:rPr>
        <w:t>
      8. Қазақстан Республикасының Үкіметі алдағы күнтізбелік жылға арналған Қазақстан Республикасының прекурсорларға қажеттілік нормасын - мемлекеттік квотаны бекітеді, оған сәйкес Комитет заңды тұлғалар үшін прекурсорларды тұтыну және прекурсорлармен </w:t>
      </w:r>
      <w:r>
        <w:rPr>
          <w:rFonts w:ascii="Times New Roman"/>
          <w:b w:val="false"/>
          <w:i w:val="false"/>
          <w:color w:val="000000"/>
          <w:sz w:val="28"/>
        </w:rPr>
        <w:t>қамтамасыз ету нормативтерін</w:t>
      </w:r>
      <w:r>
        <w:rPr>
          <w:rFonts w:ascii="Times New Roman"/>
          <w:b w:val="false"/>
          <w:i w:val="false"/>
          <w:color w:val="000000"/>
          <w:sz w:val="28"/>
        </w:rPr>
        <w:t xml:space="preserve"> бекітеді. </w:t>
      </w:r>
    </w:p>
    <w:bookmarkEnd w:id="18"/>
    <w:bookmarkStart w:name="z13" w:id="19"/>
    <w:p>
      <w:pPr>
        <w:spacing w:after="0"/>
        <w:ind w:left="0"/>
        <w:jc w:val="both"/>
      </w:pPr>
      <w:r>
        <w:rPr>
          <w:rFonts w:ascii="Times New Roman"/>
          <w:b w:val="false"/>
          <w:i w:val="false"/>
          <w:color w:val="000000"/>
          <w:sz w:val="28"/>
        </w:rPr>
        <w:t xml:space="preserve">
      9. Прекурсорларды сатуды жүзеге асырушы заңды тұлғалар ағымдағы жылдың 1-қазанынан 1-қарашасына дейінгі кезеңде Комитетке прекурсорлармен қамтамасыз ету нормативтерін бекіту және келесі күнтізбелік жылға мемлекеттік лицензияға қосымша алу үшін құжаттар пакетін ұсынуға тиіс. </w:t>
      </w:r>
    </w:p>
    <w:bookmarkEnd w:id="19"/>
    <w:bookmarkStart w:name="z14" w:id="20"/>
    <w:p>
      <w:pPr>
        <w:spacing w:after="0"/>
        <w:ind w:left="0"/>
        <w:jc w:val="both"/>
      </w:pPr>
      <w:r>
        <w:rPr>
          <w:rFonts w:ascii="Times New Roman"/>
          <w:b w:val="false"/>
          <w:i w:val="false"/>
          <w:color w:val="000000"/>
          <w:sz w:val="28"/>
        </w:rPr>
        <w:t xml:space="preserve">
      10. Прекурсорларды тұтынушы заңды тұлғалар ағымдағы жылдың 1-қарашасынан 1-желтоқсанына дейінгі кезеңде Комитетке прекурсорларды қамтамасыз ету нормативтерін бекіту және келесі күнтізбелік жылға мемлекеттік лицензияға қосымша алу үшін құжаттар жиынтығын ұсынуға тиіс. </w:t>
      </w:r>
    </w:p>
    <w:bookmarkEnd w:id="20"/>
    <w:bookmarkStart w:name="z15" w:id="21"/>
    <w:p>
      <w:pPr>
        <w:spacing w:after="0"/>
        <w:ind w:left="0"/>
        <w:jc w:val="both"/>
      </w:pPr>
      <w:r>
        <w:rPr>
          <w:rFonts w:ascii="Times New Roman"/>
          <w:b w:val="false"/>
          <w:i w:val="false"/>
          <w:color w:val="000000"/>
          <w:sz w:val="28"/>
        </w:rPr>
        <w:t xml:space="preserve">
      11. Сонымен бір уақытта тұтынушы және сатушы болып табылатын заңды тұлға Комитетке прекурсорлармен қамтамасыз ету, прекурсорларды тұтыну нормативтерін бекіту және келесі күнтізбелік жылға мемлекеттік лицензияға қосымша алу үшін осы Нұсқаулықтың 9-тармағында көзделген тәртіппен құжаттар пакетін ұсынады. </w:t>
      </w:r>
    </w:p>
    <w:bookmarkEnd w:id="21"/>
    <w:bookmarkStart w:name="z16" w:id="22"/>
    <w:p>
      <w:pPr>
        <w:spacing w:after="0"/>
        <w:ind w:left="0"/>
        <w:jc w:val="both"/>
      </w:pPr>
      <w:r>
        <w:rPr>
          <w:rFonts w:ascii="Times New Roman"/>
          <w:b w:val="false"/>
          <w:i w:val="false"/>
          <w:color w:val="000000"/>
          <w:sz w:val="28"/>
        </w:rPr>
        <w:t>
      12. Алдағы жылға прекурсорларды тұтыну және (немесе) қамтамасыз ету нормативін бекітуге арналған құжаттар пакеті мынадай құжаттарды қамтиды:</w:t>
      </w:r>
    </w:p>
    <w:bookmarkEnd w:id="22"/>
    <w:bookmarkStart w:name="z41" w:id="23"/>
    <w:p>
      <w:pPr>
        <w:spacing w:after="0"/>
        <w:ind w:left="0"/>
        <w:jc w:val="both"/>
      </w:pPr>
      <w:r>
        <w:rPr>
          <w:rFonts w:ascii="Times New Roman"/>
          <w:b w:val="false"/>
          <w:i w:val="false"/>
          <w:color w:val="000000"/>
          <w:sz w:val="28"/>
        </w:rPr>
        <w:t>
      1) прекурсорларды тұтыну және (немесе) қамтамасыз ету нормативін бекітуге, лицензияға қосымша алуға өтінішті (1-қосымша);</w:t>
      </w:r>
    </w:p>
    <w:bookmarkEnd w:id="23"/>
    <w:bookmarkStart w:name="z42" w:id="24"/>
    <w:p>
      <w:pPr>
        <w:spacing w:after="0"/>
        <w:ind w:left="0"/>
        <w:jc w:val="both"/>
      </w:pPr>
      <w:r>
        <w:rPr>
          <w:rFonts w:ascii="Times New Roman"/>
          <w:b w:val="false"/>
          <w:i w:val="false"/>
          <w:color w:val="000000"/>
          <w:sz w:val="28"/>
        </w:rPr>
        <w:t xml:space="preserve">
      2) прекурсорларды тұтыну және (немесе) қамтамасыз ету нормативінің мәлімделген көлемі және Комитет үшін басқа да қажет ақпарат тиісті нысан бойынша құжатта көрсетіледі (2, 3-қосымшалар); </w:t>
      </w:r>
      <w:r>
        <w:br/>
      </w:r>
      <w:r>
        <w:rPr>
          <w:rFonts w:ascii="Times New Roman"/>
          <w:b w:val="false"/>
          <w:i w:val="false"/>
          <w:color w:val="000000"/>
          <w:sz w:val="28"/>
        </w:rPr>
        <w:t xml:space="preserve">
      прекурсорларды тұтыну нормативінің мәлімделген көлеміне осы көлемнің еркін нысанда жасалатын есеп-негіздемесі қоса беріледі; </w:t>
      </w:r>
      <w:r>
        <w:br/>
      </w:r>
      <w:r>
        <w:rPr>
          <w:rFonts w:ascii="Times New Roman"/>
          <w:b w:val="false"/>
          <w:i w:val="false"/>
          <w:color w:val="000000"/>
          <w:sz w:val="28"/>
        </w:rPr>
        <w:t>
      прекурсорларды тұтыну нормативінің мәлімдеген көлеміне осы көлемнің еркін нысанда жасалған есеп - негіздемесі қоса беріледі;</w:t>
      </w:r>
    </w:p>
    <w:bookmarkEnd w:id="24"/>
    <w:bookmarkStart w:name="z43" w:id="25"/>
    <w:p>
      <w:pPr>
        <w:spacing w:after="0"/>
        <w:ind w:left="0"/>
        <w:jc w:val="both"/>
      </w:pPr>
      <w:r>
        <w:rPr>
          <w:rFonts w:ascii="Times New Roman"/>
          <w:b w:val="false"/>
          <w:i w:val="false"/>
          <w:color w:val="000000"/>
          <w:sz w:val="28"/>
        </w:rPr>
        <w:t xml:space="preserve">
      3) көзделген нысанда ұсынылған қатаң бақылануға тиіс прекурсорлардың айналымы туралы есебін (4-қосымша) қамтуға тиіс. </w:t>
      </w:r>
    </w:p>
    <w:bookmarkEnd w:id="25"/>
    <w:bookmarkStart w:name="z17" w:id="26"/>
    <w:p>
      <w:pPr>
        <w:spacing w:after="0"/>
        <w:ind w:left="0"/>
        <w:jc w:val="both"/>
      </w:pPr>
      <w:r>
        <w:rPr>
          <w:rFonts w:ascii="Times New Roman"/>
          <w:b w:val="false"/>
          <w:i w:val="false"/>
          <w:color w:val="000000"/>
          <w:sz w:val="28"/>
        </w:rPr>
        <w:t xml:space="preserve">
      13. Комитет ұсынылған құжаттардың осы Нұсқаулықтың 11-тармағына сәйкестігін, прекурсорларды тұтыну және олармен қамтамасыз ету нормативтерінде заңды тұлғалар мәлімдеген көлемдердің негізділігін, сондай-ақ осы көлемдердің жеткізушілер мен (немесе) тұтынушылардың шарттарына сәйкестігін тексерді. </w:t>
      </w:r>
    </w:p>
    <w:bookmarkEnd w:id="26"/>
    <w:bookmarkStart w:name="z18" w:id="27"/>
    <w:p>
      <w:pPr>
        <w:spacing w:after="0"/>
        <w:ind w:left="0"/>
        <w:jc w:val="both"/>
      </w:pPr>
      <w:r>
        <w:rPr>
          <w:rFonts w:ascii="Times New Roman"/>
          <w:b w:val="false"/>
          <w:i w:val="false"/>
          <w:color w:val="000000"/>
          <w:sz w:val="28"/>
        </w:rPr>
        <w:t xml:space="preserve">
      14. Прекурсорларды тұтыну және (немесе) қамтамасыз ету нормативтері нақты өтініш беруші - заңды тұлғалар үшін ұсынылған құжаттардың барлық қажетті талаптарға сәйкес келген жағдайда Комитет төрағасының бұйрығымен бекітіледі. </w:t>
      </w:r>
    </w:p>
    <w:bookmarkEnd w:id="27"/>
    <w:bookmarkStart w:name="z19" w:id="28"/>
    <w:p>
      <w:pPr>
        <w:spacing w:after="0"/>
        <w:ind w:left="0"/>
        <w:jc w:val="both"/>
      </w:pPr>
      <w:r>
        <w:rPr>
          <w:rFonts w:ascii="Times New Roman"/>
          <w:b w:val="false"/>
          <w:i w:val="false"/>
          <w:color w:val="000000"/>
          <w:sz w:val="28"/>
        </w:rPr>
        <w:t xml:space="preserve">
      15. Алдағы күнтізбелік жылға қамтамасыз ету нормативтерінің бекітілген көлемдерін көрсете отырып, прекурсорлар айналымы саласындағы қызметке мемлекеттік лицензияға қосымшаны Комитет прекурсорларды сатуды жүзеге асырушы заңды тұлғаларға ағымдағы жылдың 1 желтоқсанынан кешіктірмей береді. </w:t>
      </w:r>
    </w:p>
    <w:bookmarkEnd w:id="28"/>
    <w:bookmarkStart w:name="z20" w:id="29"/>
    <w:p>
      <w:pPr>
        <w:spacing w:after="0"/>
        <w:ind w:left="0"/>
        <w:jc w:val="both"/>
      </w:pPr>
      <w:r>
        <w:rPr>
          <w:rFonts w:ascii="Times New Roman"/>
          <w:b w:val="false"/>
          <w:i w:val="false"/>
          <w:color w:val="000000"/>
          <w:sz w:val="28"/>
        </w:rPr>
        <w:t xml:space="preserve">
      16. Алдағы күнтізбелік жылға тұтыну нормативтерінің бекітілген көлемдерін көрсете отырып, прекурсорлар айналымы саласындағы қызметке мемлекеттік лицензияға қосымшаны Комитет тұтынушы заңды тұлғаларға ағымдағы жылдың 31 желтоқсанынан кешіктірмей береді. </w:t>
      </w:r>
    </w:p>
    <w:bookmarkEnd w:id="29"/>
    <w:bookmarkStart w:name="z21" w:id="30"/>
    <w:p>
      <w:pPr>
        <w:spacing w:after="0"/>
        <w:ind w:left="0"/>
        <w:jc w:val="both"/>
      </w:pPr>
      <w:r>
        <w:rPr>
          <w:rFonts w:ascii="Times New Roman"/>
          <w:b w:val="false"/>
          <w:i w:val="false"/>
          <w:color w:val="000000"/>
          <w:sz w:val="28"/>
        </w:rPr>
        <w:t xml:space="preserve">
      17. Осы Нұсқаулықтың 12-тармағына сай Комитет мәлімделген тұтыну және (немесе) қамтамасыз ету нормативтерін бекітуден бас тартқаны туралы теріс шешім қабылдаған жағдайда ұсынылған құжаттарды қарағаннан кейін заңды тұлғаларға хабарлайды. </w:t>
      </w:r>
    </w:p>
    <w:bookmarkEnd w:id="30"/>
    <w:bookmarkStart w:name="z22" w:id="31"/>
    <w:p>
      <w:pPr>
        <w:spacing w:after="0"/>
        <w:ind w:left="0"/>
        <w:jc w:val="both"/>
      </w:pPr>
      <w:r>
        <w:rPr>
          <w:rFonts w:ascii="Times New Roman"/>
          <w:b w:val="false"/>
          <w:i w:val="false"/>
          <w:color w:val="000000"/>
          <w:sz w:val="28"/>
        </w:rPr>
        <w:t xml:space="preserve">
      18. Заңды тұлға бекітілген тұтыну және (немесе) қамтамасыз ету нормативін өзгертуді қажет деп есептеуіне байланысты жағдайлар туындағанда, ол Комитетке тиісті нормативті өзгертуге өтініш және осындай қажеттілік негіздемесі бар түсіндірме хат ұсынады (5, 6-Қосымша). </w:t>
      </w:r>
    </w:p>
    <w:bookmarkEnd w:id="31"/>
    <w:bookmarkStart w:name="z23" w:id="32"/>
    <w:p>
      <w:pPr>
        <w:spacing w:after="0"/>
        <w:ind w:left="0"/>
        <w:jc w:val="both"/>
      </w:pPr>
      <w:r>
        <w:rPr>
          <w:rFonts w:ascii="Times New Roman"/>
          <w:b w:val="false"/>
          <w:i w:val="false"/>
          <w:color w:val="000000"/>
          <w:sz w:val="28"/>
        </w:rPr>
        <w:t xml:space="preserve">
      19. Бекітілген тұтыну және (немесе) қамтамасыз ету нормативтерін өзгертуге заңды тұлға ұсынған құжаттарды Комитет олар берілген күннен бастап екі апта мерзімде қарайды. </w:t>
      </w:r>
    </w:p>
    <w:bookmarkEnd w:id="32"/>
    <w:bookmarkStart w:name="z24" w:id="33"/>
    <w:p>
      <w:pPr>
        <w:spacing w:after="0"/>
        <w:ind w:left="0"/>
        <w:jc w:val="both"/>
      </w:pPr>
      <w:r>
        <w:rPr>
          <w:rFonts w:ascii="Times New Roman"/>
          <w:b w:val="false"/>
          <w:i w:val="false"/>
          <w:color w:val="000000"/>
          <w:sz w:val="28"/>
        </w:rPr>
        <w:t xml:space="preserve">
      20. Комитет өтініш беруші-заңды тұлға үшін прекурсорларды тұтыну және (немесе) қамтамасыз ету нормативін өзгерту туралы оң шешім қабылдаса, Комитеттің екі апта мерзім ішінде тиісті шешім қабылдаған күнінен бастап қосалқы қосымша беру жолымен лицензияның қосымшасына өзгерістер енгізіледі. </w:t>
      </w:r>
      <w:r>
        <w:br/>
      </w:r>
      <w:r>
        <w:rPr>
          <w:rFonts w:ascii="Times New Roman"/>
          <w:b w:val="false"/>
          <w:i w:val="false"/>
          <w:color w:val="000000"/>
          <w:sz w:val="28"/>
        </w:rPr>
        <w:t xml:space="preserve">
      Тұтыну және (немесе) қамтамасыз ету нормативін өзгерту туралы шешім Комитет төрағасының бұйрығымен бекітіледі. </w:t>
      </w:r>
    </w:p>
    <w:bookmarkEnd w:id="33"/>
    <w:bookmarkStart w:name="z25" w:id="34"/>
    <w:p>
      <w:pPr>
        <w:spacing w:after="0"/>
        <w:ind w:left="0"/>
        <w:jc w:val="both"/>
      </w:pPr>
      <w:r>
        <w:rPr>
          <w:rFonts w:ascii="Times New Roman"/>
          <w:b w:val="false"/>
          <w:i w:val="false"/>
          <w:color w:val="000000"/>
          <w:sz w:val="28"/>
        </w:rPr>
        <w:t xml:space="preserve">
      21. Комитет өтініш беруші заңды тұлға үшін прекурсорларды тұтыну және (немесе) қамтамасыз ету нормативін өзгерту туралы теріс шешім қабылдаған жағдайда, Комитет шешім қабылданған күннен бастап екі апта мерзімде осы туралы заңды тұлғаға жазбаша түрде хабарлайды. </w:t>
      </w:r>
    </w:p>
    <w:bookmarkEnd w:id="34"/>
    <w:bookmarkStart w:name="z26" w:id="35"/>
    <w:p>
      <w:pPr>
        <w:spacing w:after="0"/>
        <w:ind w:left="0"/>
        <w:jc w:val="both"/>
      </w:pPr>
      <w:r>
        <w:rPr>
          <w:rFonts w:ascii="Times New Roman"/>
          <w:b w:val="false"/>
          <w:i w:val="false"/>
          <w:color w:val="000000"/>
          <w:sz w:val="28"/>
        </w:rPr>
        <w:t xml:space="preserve">
      22. Заңды тұлға Комитет қабылдаған шешіммен келіспеген жағдайда, ол прекурсорларды тұтыну және (немесе) қамтамасыз ету нормативін өзгерту туралы мәселені қайта қарау туралы талап етуіне құқығы бар. </w:t>
      </w:r>
    </w:p>
    <w:bookmarkEnd w:id="35"/>
    <w:bookmarkStart w:name="z27" w:id="36"/>
    <w:p>
      <w:pPr>
        <w:spacing w:after="0"/>
        <w:ind w:left="0"/>
        <w:jc w:val="both"/>
      </w:pPr>
      <w:r>
        <w:rPr>
          <w:rFonts w:ascii="Times New Roman"/>
          <w:b w:val="false"/>
          <w:i w:val="false"/>
          <w:color w:val="000000"/>
          <w:sz w:val="28"/>
        </w:rPr>
        <w:t xml:space="preserve">
      23. Прекурсорларды тұтыну және (немесе) қамтамасыз ету нормативін өзгерту туралы мәселені қайта қарау туралы шешімді Комитет комиссиялық түрде қабылдайды. </w:t>
      </w:r>
    </w:p>
    <w:bookmarkEnd w:id="36"/>
    <w:bookmarkStart w:name="z2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1-қосымша           </w:t>
      </w:r>
    </w:p>
    <w:bookmarkEnd w:id="37"/>
    <w:p>
      <w:pPr>
        <w:spacing w:after="0"/>
        <w:ind w:left="0"/>
        <w:jc w:val="both"/>
      </w:pPr>
      <w:r>
        <w:rPr>
          <w:rFonts w:ascii="Times New Roman"/>
          <w:b w:val="false"/>
          <w:i w:val="false"/>
          <w:color w:val="000000"/>
          <w:sz w:val="28"/>
        </w:rPr>
        <w:t xml:space="preserve">ҚР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комитетіне     </w:t>
      </w:r>
      <w:r>
        <w:br/>
      </w:r>
      <w:r>
        <w:rPr>
          <w:rFonts w:ascii="Times New Roman"/>
          <w:b w:val="false"/>
          <w:i w:val="false"/>
          <w:color w:val="000000"/>
          <w:sz w:val="28"/>
        </w:rPr>
        <w:t xml:space="preserve">
кімнен _______________________  </w:t>
      </w:r>
      <w:r>
        <w:br/>
      </w:r>
      <w:r>
        <w:rPr>
          <w:rFonts w:ascii="Times New Roman"/>
          <w:b w:val="false"/>
          <w:i w:val="false"/>
          <w:color w:val="000000"/>
          <w:sz w:val="28"/>
        </w:rPr>
        <w:t xml:space="preserve">
заңды тұлғаның аты-жөні  </w:t>
      </w:r>
    </w:p>
    <w:bookmarkStart w:name="z44" w:id="38"/>
    <w:p>
      <w:pPr>
        <w:spacing w:after="0"/>
        <w:ind w:left="0"/>
        <w:jc w:val="left"/>
      </w:pPr>
      <w:r>
        <w:rPr>
          <w:rFonts w:ascii="Times New Roman"/>
          <w:b/>
          <w:i w:val="false"/>
          <w:color w:val="000000"/>
        </w:rPr>
        <w:t xml:space="preserve"> 
ӨТІНІШ </w:t>
      </w:r>
    </w:p>
    <w:bookmarkEnd w:id="38"/>
    <w:p>
      <w:pPr>
        <w:spacing w:after="0"/>
        <w:ind w:left="0"/>
        <w:jc w:val="both"/>
      </w:pPr>
      <w:r>
        <w:rPr>
          <w:rFonts w:ascii="Times New Roman"/>
          <w:b w:val="false"/>
          <w:i w:val="false"/>
          <w:color w:val="000000"/>
          <w:sz w:val="28"/>
        </w:rPr>
        <w:t xml:space="preserve">      200__ жылға прекурсорларды (прекурсорлармен) тұтыну/қамтамасыз ету: </w:t>
      </w:r>
      <w:r>
        <w:br/>
      </w:r>
      <w:r>
        <w:rPr>
          <w:rFonts w:ascii="Times New Roman"/>
          <w:b w:val="false"/>
          <w:i w:val="false"/>
          <w:color w:val="000000"/>
          <w:sz w:val="28"/>
        </w:rPr>
        <w:t xml:space="preserve">
      1) өтінімге сәйкес 200__ жылға арналған прекурсорларды тұтыну нормативтерін бекітуді (2-қосымша); </w:t>
      </w:r>
      <w:r>
        <w:br/>
      </w:r>
      <w:r>
        <w:rPr>
          <w:rFonts w:ascii="Times New Roman"/>
          <w:b w:val="false"/>
          <w:i w:val="false"/>
          <w:color w:val="000000"/>
          <w:sz w:val="28"/>
        </w:rPr>
        <w:t xml:space="preserve">
      2) бекітілген прекурсорларды (прекурсорлармен) тұтыну/қамтамасыз ету нормативімен қоса 200__ жылға  "__" _____ жылғы N______ мемлекеттік лицензияға қосымша беруді өтінемін.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Меншік нысаны ____________________________________________ </w:t>
      </w:r>
      <w:r>
        <w:br/>
      </w:r>
      <w:r>
        <w:rPr>
          <w:rFonts w:ascii="Times New Roman"/>
          <w:b w:val="false"/>
          <w:i w:val="false"/>
          <w:color w:val="000000"/>
          <w:sz w:val="28"/>
        </w:rPr>
        <w:t xml:space="preserve">
      2. Құрылған жылы ____________________________________________ </w:t>
      </w:r>
      <w:r>
        <w:br/>
      </w:r>
      <w:r>
        <w:rPr>
          <w:rFonts w:ascii="Times New Roman"/>
          <w:b w:val="false"/>
          <w:i w:val="false"/>
          <w:color w:val="000000"/>
          <w:sz w:val="28"/>
        </w:rPr>
        <w:t xml:space="preserve">
      3. Тіркеу туралы куәлік _____________________________________ </w:t>
      </w:r>
      <w:r>
        <w:br/>
      </w:r>
      <w:r>
        <w:rPr>
          <w:rFonts w:ascii="Times New Roman"/>
          <w:b w:val="false"/>
          <w:i w:val="false"/>
          <w:color w:val="000000"/>
          <w:sz w:val="28"/>
        </w:rPr>
        <w:t xml:space="preserve">
                                   (N, кім және қашан берді) </w:t>
      </w:r>
      <w:r>
        <w:br/>
      </w:r>
      <w:r>
        <w:rPr>
          <w:rFonts w:ascii="Times New Roman"/>
          <w:b w:val="false"/>
          <w:i w:val="false"/>
          <w:color w:val="000000"/>
          <w:sz w:val="28"/>
        </w:rPr>
        <w:t xml:space="preserve">
      4. Мекен-жайы _______________________________________________ </w:t>
      </w:r>
      <w:r>
        <w:br/>
      </w:r>
      <w:r>
        <w:rPr>
          <w:rFonts w:ascii="Times New Roman"/>
          <w:b w:val="false"/>
          <w:i w:val="false"/>
          <w:color w:val="000000"/>
          <w:sz w:val="28"/>
        </w:rPr>
        <w:t xml:space="preserve">
         (индекс, қала, аудан, облыс, көше, үйдің N, телефон, факс) </w:t>
      </w:r>
      <w:r>
        <w:br/>
      </w:r>
      <w:r>
        <w:rPr>
          <w:rFonts w:ascii="Times New Roman"/>
          <w:b w:val="false"/>
          <w:i w:val="false"/>
          <w:color w:val="000000"/>
          <w:sz w:val="28"/>
        </w:rPr>
        <w:t xml:space="preserve">
      5. Есеп айырысу шоты ________________________________________ </w:t>
      </w:r>
      <w:r>
        <w:br/>
      </w:r>
      <w:r>
        <w:rPr>
          <w:rFonts w:ascii="Times New Roman"/>
          <w:b w:val="false"/>
          <w:i w:val="false"/>
          <w:color w:val="000000"/>
          <w:sz w:val="28"/>
        </w:rPr>
        <w:t xml:space="preserve">
                       (шот N, банкінің атауы және орналасқан жері) </w:t>
      </w:r>
      <w:r>
        <w:br/>
      </w:r>
      <w:r>
        <w:rPr>
          <w:rFonts w:ascii="Times New Roman"/>
          <w:b w:val="false"/>
          <w:i w:val="false"/>
          <w:color w:val="000000"/>
          <w:sz w:val="28"/>
        </w:rPr>
        <w:t xml:space="preserve">
      6. Филиалдары, өкілдіктері___________________________________ </w:t>
      </w:r>
      <w:r>
        <w:br/>
      </w:r>
      <w:r>
        <w:rPr>
          <w:rFonts w:ascii="Times New Roman"/>
          <w:b w:val="false"/>
          <w:i w:val="false"/>
          <w:color w:val="000000"/>
          <w:sz w:val="28"/>
        </w:rPr>
        <w:t xml:space="preserve">
                                (орналасқан жері мен реквизиттері) </w:t>
      </w:r>
      <w:r>
        <w:br/>
      </w:r>
      <w:r>
        <w:rPr>
          <w:rFonts w:ascii="Times New Roman"/>
          <w:b w:val="false"/>
          <w:i w:val="false"/>
          <w:color w:val="000000"/>
          <w:sz w:val="28"/>
        </w:rPr>
        <w:t xml:space="preserve">
      7. Қоса беріліп отырған құжаттар: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Басшы _________      ___________________________________ </w:t>
      </w:r>
      <w:r>
        <w:br/>
      </w:r>
      <w:r>
        <w:rPr>
          <w:rFonts w:ascii="Times New Roman"/>
          <w:b w:val="false"/>
          <w:i w:val="false"/>
          <w:color w:val="000000"/>
          <w:sz w:val="28"/>
        </w:rPr>
        <w:t>
</w:t>
      </w:r>
      <w:r>
        <w:rPr>
          <w:rFonts w:ascii="Times New Roman"/>
          <w:b w:val="false"/>
          <w:i/>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"___"_______________200___ж. </w:t>
      </w:r>
    </w:p>
    <w:p>
      <w:pPr>
        <w:spacing w:after="0"/>
        <w:ind w:left="0"/>
        <w:jc w:val="both"/>
      </w:pPr>
      <w:r>
        <w:rPr>
          <w:rFonts w:ascii="Times New Roman"/>
          <w:b w:val="false"/>
          <w:i w:val="false"/>
          <w:color w:val="000000"/>
          <w:sz w:val="28"/>
        </w:rPr>
        <w:t xml:space="preserve">      Өтініш 200_жылғы "___"__________________ қарауға қабылданды. </w:t>
      </w:r>
    </w:p>
    <w:bookmarkStart w:name="z29"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2-қосымша            </w:t>
      </w:r>
    </w:p>
    <w:bookmarkEnd w:id="3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ҚР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color w:val="000000"/>
          <w:sz w:val="28"/>
        </w:rPr>
        <w:t xml:space="preserve">аты-жөні     </w:t>
      </w:r>
      <w:r>
        <w:br/>
      </w:r>
      <w:r>
        <w:rPr>
          <w:rFonts w:ascii="Times New Roman"/>
          <w:b w:val="false"/>
          <w:i w:val="false"/>
          <w:color w:val="000000"/>
          <w:sz w:val="28"/>
        </w:rPr>
        <w:t xml:space="preserve">
          2002 жылғы "___"__________   </w:t>
      </w:r>
    </w:p>
    <w:bookmarkStart w:name="z45" w:id="40"/>
    <w:p>
      <w:pPr>
        <w:spacing w:after="0"/>
        <w:ind w:left="0"/>
        <w:jc w:val="left"/>
      </w:pPr>
      <w:r>
        <w:rPr>
          <w:rFonts w:ascii="Times New Roman"/>
          <w:b/>
          <w:i w:val="false"/>
          <w:color w:val="000000"/>
        </w:rPr>
        <w:t xml:space="preserve"> 
200_жылға арналған </w:t>
      </w:r>
      <w:r>
        <w:br/>
      </w:r>
      <w:r>
        <w:rPr>
          <w:rFonts w:ascii="Times New Roman"/>
          <w:b/>
          <w:i w:val="false"/>
          <w:color w:val="000000"/>
        </w:rPr>
        <w:t xml:space="preserve">
қатаң бақылануға тиіс </w:t>
      </w:r>
      <w:r>
        <w:br/>
      </w:r>
      <w:r>
        <w:rPr>
          <w:rFonts w:ascii="Times New Roman"/>
          <w:b/>
          <w:i w:val="false"/>
          <w:color w:val="000000"/>
        </w:rPr>
        <w:t xml:space="preserve">
прекурсорларды тұтыну нормативі </w:t>
      </w:r>
    </w:p>
    <w:bookmarkEnd w:id="4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Е-mail)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|Прекур.|Тұтыну норма.|  Келесі    |Қалдықты  |Жеткізуші|Ескерт. </w:t>
      </w:r>
      <w:r>
        <w:br/>
      </w:r>
      <w:r>
        <w:rPr>
          <w:rFonts w:ascii="Times New Roman"/>
          <w:b w:val="false"/>
          <w:i w:val="false"/>
          <w:color w:val="000000"/>
          <w:sz w:val="28"/>
        </w:rPr>
        <w:t xml:space="preserve">
  |сорлар |тивін берген |күнтізбелік |қоса ал.  |  ұйым   |пе </w:t>
      </w:r>
      <w:r>
        <w:br/>
      </w:r>
      <w:r>
        <w:rPr>
          <w:rFonts w:ascii="Times New Roman"/>
          <w:b w:val="false"/>
          <w:i w:val="false"/>
          <w:color w:val="000000"/>
          <w:sz w:val="28"/>
        </w:rPr>
        <w:t xml:space="preserve">
  |атауы  |күнгі прекур.|жылға қажет.|ғандағы   | (ұйым   | </w:t>
      </w:r>
      <w:r>
        <w:br/>
      </w:r>
      <w:r>
        <w:rPr>
          <w:rFonts w:ascii="Times New Roman"/>
          <w:b w:val="false"/>
          <w:i w:val="false"/>
          <w:color w:val="000000"/>
          <w:sz w:val="28"/>
        </w:rPr>
        <w:t xml:space="preserve">
  |       | сорлардың   | ті көлем   |прекур.   | атауы,  | </w:t>
      </w:r>
      <w:r>
        <w:br/>
      </w:r>
      <w:r>
        <w:rPr>
          <w:rFonts w:ascii="Times New Roman"/>
          <w:b w:val="false"/>
          <w:i w:val="false"/>
          <w:color w:val="000000"/>
          <w:sz w:val="28"/>
        </w:rPr>
        <w:t xml:space="preserve">
  |       |  қалдығы    | (жылдық    |сорларды  | заңды   | </w:t>
      </w:r>
      <w:r>
        <w:br/>
      </w:r>
      <w:r>
        <w:rPr>
          <w:rFonts w:ascii="Times New Roman"/>
          <w:b w:val="false"/>
          <w:i w:val="false"/>
          <w:color w:val="000000"/>
          <w:sz w:val="28"/>
        </w:rPr>
        <w:t xml:space="preserve">
  |       |  туралы     |  тұтыну    |тұтынудың | мекен-  | </w:t>
      </w:r>
      <w:r>
        <w:br/>
      </w:r>
      <w:r>
        <w:rPr>
          <w:rFonts w:ascii="Times New Roman"/>
          <w:b w:val="false"/>
          <w:i w:val="false"/>
          <w:color w:val="000000"/>
          <w:sz w:val="28"/>
        </w:rPr>
        <w:t xml:space="preserve">
  |       | 200_жылғы   |нормативі)  |  жалпы   | жайы)   | </w:t>
      </w:r>
      <w:r>
        <w:br/>
      </w:r>
      <w:r>
        <w:rPr>
          <w:rFonts w:ascii="Times New Roman"/>
          <w:b w:val="false"/>
          <w:i w:val="false"/>
          <w:color w:val="000000"/>
          <w:sz w:val="28"/>
        </w:rPr>
        <w:t xml:space="preserve">
  |       |"__"_______  |            |  көлемі  |         | </w:t>
      </w:r>
      <w:r>
        <w:br/>
      </w:r>
      <w:r>
        <w:rPr>
          <w:rFonts w:ascii="Times New Roman"/>
          <w:b w:val="false"/>
          <w:i w:val="false"/>
          <w:color w:val="000000"/>
          <w:sz w:val="28"/>
        </w:rPr>
        <w:t xml:space="preserve">
  |       |             |            |(3-баған)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Заңды тұлға </w:t>
      </w:r>
      <w:r>
        <w:br/>
      </w:r>
      <w:r>
        <w:rPr>
          <w:rFonts w:ascii="Times New Roman"/>
          <w:b w:val="false"/>
          <w:i w:val="false"/>
          <w:color w:val="000000"/>
          <w:sz w:val="28"/>
        </w:rPr>
        <w:t>
</w:t>
      </w:r>
      <w:r>
        <w:rPr>
          <w:rFonts w:ascii="Times New Roman"/>
          <w:b w:val="false"/>
          <w:i/>
          <w:color w:val="000000"/>
          <w:sz w:val="28"/>
        </w:rPr>
        <w:t xml:space="preserve">      басшысы ___________      Қолы ________ </w:t>
      </w:r>
      <w:r>
        <w:rPr>
          <w:rFonts w:ascii="Times New Roman"/>
          <w:b w:val="false"/>
          <w:i w:val="false"/>
          <w:color w:val="000000"/>
          <w:sz w:val="28"/>
        </w:rPr>
        <w:t xml:space="preserve">200_ ж."___" ________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Прекурсорлардың көрсетілген көлеміне жеткізушімен жасалатын шарттардың көшірмелері міндетті түрде ұсынылады. </w:t>
      </w:r>
    </w:p>
    <w:bookmarkStart w:name="z30"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3-қосымша            </w:t>
      </w:r>
    </w:p>
    <w:bookmarkEnd w:id="4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ҚР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 ___________________  </w:t>
      </w:r>
      <w:r>
        <w:br/>
      </w:r>
      <w:r>
        <w:rPr>
          <w:rFonts w:ascii="Times New Roman"/>
          <w:b w:val="false"/>
          <w:i w:val="false"/>
          <w:color w:val="000000"/>
          <w:sz w:val="28"/>
        </w:rPr>
        <w:t>
</w:t>
      </w:r>
      <w:r>
        <w:rPr>
          <w:rFonts w:ascii="Times New Roman"/>
          <w:b w:val="false"/>
          <w:i/>
          <w:color w:val="000000"/>
          <w:sz w:val="28"/>
        </w:rPr>
        <w:t xml:space="preserve">аты-жөні       </w:t>
      </w:r>
      <w:r>
        <w:br/>
      </w:r>
      <w:r>
        <w:rPr>
          <w:rFonts w:ascii="Times New Roman"/>
          <w:b w:val="false"/>
          <w:i w:val="false"/>
          <w:color w:val="000000"/>
          <w:sz w:val="28"/>
        </w:rPr>
        <w:t xml:space="preserve">
2002 жылғы "___"__________    </w:t>
      </w:r>
    </w:p>
    <w:bookmarkStart w:name="z46" w:id="42"/>
    <w:p>
      <w:pPr>
        <w:spacing w:after="0"/>
        <w:ind w:left="0"/>
        <w:jc w:val="left"/>
      </w:pPr>
      <w:r>
        <w:rPr>
          <w:rFonts w:ascii="Times New Roman"/>
          <w:b/>
          <w:i w:val="false"/>
          <w:color w:val="000000"/>
        </w:rPr>
        <w:t xml:space="preserve"> 
200_жылға арналған </w:t>
      </w:r>
      <w:r>
        <w:br/>
      </w:r>
      <w:r>
        <w:rPr>
          <w:rFonts w:ascii="Times New Roman"/>
          <w:b/>
          <w:i w:val="false"/>
          <w:color w:val="000000"/>
        </w:rPr>
        <w:t xml:space="preserve">
қатаң бақылануға тиіс </w:t>
      </w:r>
      <w:r>
        <w:br/>
      </w:r>
      <w:r>
        <w:rPr>
          <w:rFonts w:ascii="Times New Roman"/>
          <w:b/>
          <w:i w:val="false"/>
          <w:color w:val="000000"/>
        </w:rPr>
        <w:t xml:space="preserve">
прекурсорлармен қамтамасыз ету нормативі </w:t>
      </w:r>
    </w:p>
    <w:bookmarkEnd w:id="4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Е-mail)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|Прекур.|Тұтыну норма.|  Келесі    |Қалдықты  |Тұтынушы |Ескерт. </w:t>
      </w:r>
      <w:r>
        <w:br/>
      </w:r>
      <w:r>
        <w:rPr>
          <w:rFonts w:ascii="Times New Roman"/>
          <w:b w:val="false"/>
          <w:i w:val="false"/>
          <w:color w:val="000000"/>
          <w:sz w:val="28"/>
        </w:rPr>
        <w:t xml:space="preserve">
  |сорлар |тивін берген |күнтізбелік |қоса ал.  |  ұйым   |пе </w:t>
      </w:r>
      <w:r>
        <w:br/>
      </w:r>
      <w:r>
        <w:rPr>
          <w:rFonts w:ascii="Times New Roman"/>
          <w:b w:val="false"/>
          <w:i w:val="false"/>
          <w:color w:val="000000"/>
          <w:sz w:val="28"/>
        </w:rPr>
        <w:t xml:space="preserve">
  |атауы  |күнгі прекур.|жылға қажет.|ғандағы   | (ұйым   | </w:t>
      </w:r>
      <w:r>
        <w:br/>
      </w:r>
      <w:r>
        <w:rPr>
          <w:rFonts w:ascii="Times New Roman"/>
          <w:b w:val="false"/>
          <w:i w:val="false"/>
          <w:color w:val="000000"/>
          <w:sz w:val="28"/>
        </w:rPr>
        <w:t xml:space="preserve">
  |       | сорлардың   | ті көлем   |прекурсор.| атауы,  | </w:t>
      </w:r>
      <w:r>
        <w:br/>
      </w:r>
      <w:r>
        <w:rPr>
          <w:rFonts w:ascii="Times New Roman"/>
          <w:b w:val="false"/>
          <w:i w:val="false"/>
          <w:color w:val="000000"/>
          <w:sz w:val="28"/>
        </w:rPr>
        <w:t xml:space="preserve">
  |       |  қалдығы    | (жылдық    |лар мен   | заңды   | </w:t>
      </w:r>
      <w:r>
        <w:br/>
      </w:r>
      <w:r>
        <w:rPr>
          <w:rFonts w:ascii="Times New Roman"/>
          <w:b w:val="false"/>
          <w:i w:val="false"/>
          <w:color w:val="000000"/>
          <w:sz w:val="28"/>
        </w:rPr>
        <w:t xml:space="preserve">
  |       |  туралы     |  тұтыну    |қамтамасыз| мекен-  | </w:t>
      </w:r>
      <w:r>
        <w:br/>
      </w:r>
      <w:r>
        <w:rPr>
          <w:rFonts w:ascii="Times New Roman"/>
          <w:b w:val="false"/>
          <w:i w:val="false"/>
          <w:color w:val="000000"/>
          <w:sz w:val="28"/>
        </w:rPr>
        <w:t xml:space="preserve">
  |       | 200_жылғы   |нормативі)  | етудің   | жайы)   | </w:t>
      </w:r>
      <w:r>
        <w:br/>
      </w:r>
      <w:r>
        <w:rPr>
          <w:rFonts w:ascii="Times New Roman"/>
          <w:b w:val="false"/>
          <w:i w:val="false"/>
          <w:color w:val="000000"/>
          <w:sz w:val="28"/>
        </w:rPr>
        <w:t xml:space="preserve">
  |       |"__"_______  |            |  жалпы   |         | </w:t>
      </w:r>
      <w:r>
        <w:br/>
      </w:r>
      <w:r>
        <w:rPr>
          <w:rFonts w:ascii="Times New Roman"/>
          <w:b w:val="false"/>
          <w:i w:val="false"/>
          <w:color w:val="000000"/>
          <w:sz w:val="28"/>
        </w:rPr>
        <w:t xml:space="preserve">
  |       |             |            |көлемі    |         | </w:t>
      </w:r>
      <w:r>
        <w:br/>
      </w:r>
      <w:r>
        <w:rPr>
          <w:rFonts w:ascii="Times New Roman"/>
          <w:b w:val="false"/>
          <w:i w:val="false"/>
          <w:color w:val="000000"/>
          <w:sz w:val="28"/>
        </w:rPr>
        <w:t xml:space="preserve">
  |       |             |            |(3 және 4 |         | </w:t>
      </w:r>
      <w:r>
        <w:br/>
      </w:r>
      <w:r>
        <w:rPr>
          <w:rFonts w:ascii="Times New Roman"/>
          <w:b w:val="false"/>
          <w:i w:val="false"/>
          <w:color w:val="000000"/>
          <w:sz w:val="28"/>
        </w:rPr>
        <w:t xml:space="preserve">
  |       |             |            |баған)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Заңды тұлға </w:t>
      </w:r>
      <w:r>
        <w:br/>
      </w:r>
      <w:r>
        <w:rPr>
          <w:rFonts w:ascii="Times New Roman"/>
          <w:b w:val="false"/>
          <w:i w:val="false"/>
          <w:color w:val="000000"/>
          <w:sz w:val="28"/>
        </w:rPr>
        <w:t>
</w:t>
      </w:r>
      <w:r>
        <w:rPr>
          <w:rFonts w:ascii="Times New Roman"/>
          <w:b w:val="false"/>
          <w:i/>
          <w:color w:val="000000"/>
          <w:sz w:val="28"/>
        </w:rPr>
        <w:t xml:space="preserve">      басшысы ___________      Қолы ________ </w:t>
      </w:r>
      <w:r>
        <w:rPr>
          <w:rFonts w:ascii="Times New Roman"/>
          <w:b w:val="false"/>
          <w:i w:val="false"/>
          <w:color w:val="000000"/>
          <w:sz w:val="28"/>
        </w:rPr>
        <w:t xml:space="preserve">200_ ж."___" ________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Прекурсорлардың көрсетілген көлеміне жеткізушімен жасалатын шарттардың көшірмелері міндетті түрде ұсынылады. </w:t>
      </w:r>
    </w:p>
    <w:bookmarkStart w:name="z3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4-қосымша            </w:t>
      </w:r>
    </w:p>
    <w:bookmarkEnd w:id="43"/>
    <w:p>
      <w:pPr>
        <w:spacing w:after="0"/>
        <w:ind w:left="0"/>
        <w:jc w:val="left"/>
      </w:pPr>
      <w:r>
        <w:rPr>
          <w:rFonts w:ascii="Times New Roman"/>
          <w:b/>
          <w:i w:val="false"/>
          <w:color w:val="000000"/>
        </w:rPr>
        <w:t xml:space="preserve"> Қазақстан Республикасының Әділет министрлігі Нашақорлыққа және есірткі бизнесіне қарсы күрес жөніндегі комитетінің </w:t>
      </w:r>
      <w:r>
        <w:br/>
      </w:r>
      <w:r>
        <w:rPr>
          <w:rFonts w:ascii="Times New Roman"/>
          <w:b/>
          <w:i w:val="false"/>
          <w:color w:val="000000"/>
        </w:rPr>
        <w:t xml:space="preserve">
200_жылғы _______ арналған қатаң бақылануға тиіс прекурсорлар айналымы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Е-mail)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|Прекур.|Өлшем|01.01. | _____ 200_  | _____ 200_       |200_жылғы </w:t>
      </w:r>
      <w:r>
        <w:br/>
      </w:r>
      <w:r>
        <w:rPr>
          <w:rFonts w:ascii="Times New Roman"/>
          <w:b w:val="false"/>
          <w:i w:val="false"/>
          <w:color w:val="000000"/>
          <w:sz w:val="28"/>
        </w:rPr>
        <w:t xml:space="preserve">
  |сорлар |бір. |200_   | жылғы кіріс | жылғы шығыс      |_._. (құ. </w:t>
      </w:r>
      <w:r>
        <w:br/>
      </w:r>
      <w:r>
        <w:rPr>
          <w:rFonts w:ascii="Times New Roman"/>
          <w:b w:val="false"/>
          <w:i w:val="false"/>
          <w:color w:val="000000"/>
          <w:sz w:val="28"/>
        </w:rPr>
        <w:t xml:space="preserve">
  |атауы  |лігі |жылғы  |             |                  | жаттарды </w:t>
      </w:r>
      <w:r>
        <w:br/>
      </w:r>
      <w:r>
        <w:rPr>
          <w:rFonts w:ascii="Times New Roman"/>
          <w:b w:val="false"/>
          <w:i w:val="false"/>
          <w:color w:val="000000"/>
          <w:sz w:val="28"/>
        </w:rPr>
        <w:t xml:space="preserve">
  |       |     |қалдық |________________________________| берген </w:t>
      </w:r>
      <w:r>
        <w:br/>
      </w:r>
      <w:r>
        <w:rPr>
          <w:rFonts w:ascii="Times New Roman"/>
          <w:b w:val="false"/>
          <w:i w:val="false"/>
          <w:color w:val="000000"/>
          <w:sz w:val="28"/>
        </w:rPr>
        <w:t xml:space="preserve">
  |       |     |       |Жеткі.|Көлем |Сатып алушы|Көлем | сәттегі) </w:t>
      </w:r>
      <w:r>
        <w:br/>
      </w:r>
      <w:r>
        <w:rPr>
          <w:rFonts w:ascii="Times New Roman"/>
          <w:b w:val="false"/>
          <w:i w:val="false"/>
          <w:color w:val="000000"/>
          <w:sz w:val="28"/>
        </w:rPr>
        <w:t xml:space="preserve">
  |       |     |       |зуші  |(кг)  |   ұйым    |(кг)  |қалдық </w:t>
      </w:r>
      <w:r>
        <w:br/>
      </w:r>
      <w:r>
        <w:rPr>
          <w:rFonts w:ascii="Times New Roman"/>
          <w:b w:val="false"/>
          <w:i w:val="false"/>
          <w:color w:val="000000"/>
          <w:sz w:val="28"/>
        </w:rPr>
        <w:t xml:space="preserve">
  |       |     |       |(заңды|      | (заңды ме.|      | </w:t>
      </w:r>
      <w:r>
        <w:br/>
      </w:r>
      <w:r>
        <w:rPr>
          <w:rFonts w:ascii="Times New Roman"/>
          <w:b w:val="false"/>
          <w:i w:val="false"/>
          <w:color w:val="000000"/>
          <w:sz w:val="28"/>
        </w:rPr>
        <w:t xml:space="preserve">
  |       |     |       |мекен-|      |  кен-жайы)|      | </w:t>
      </w:r>
      <w:r>
        <w:br/>
      </w:r>
      <w:r>
        <w:rPr>
          <w:rFonts w:ascii="Times New Roman"/>
          <w:b w:val="false"/>
          <w:i w:val="false"/>
          <w:color w:val="000000"/>
          <w:sz w:val="28"/>
        </w:rPr>
        <w:t xml:space="preserve">
  |       |     |       |жайы)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Заңды тұлға </w:t>
      </w:r>
      <w:r>
        <w:br/>
      </w:r>
      <w:r>
        <w:rPr>
          <w:rFonts w:ascii="Times New Roman"/>
          <w:b w:val="false"/>
          <w:i w:val="false"/>
          <w:color w:val="000000"/>
          <w:sz w:val="28"/>
        </w:rPr>
        <w:t>
</w:t>
      </w:r>
      <w:r>
        <w:rPr>
          <w:rFonts w:ascii="Times New Roman"/>
          <w:b w:val="false"/>
          <w:i/>
          <w:color w:val="000000"/>
          <w:sz w:val="28"/>
        </w:rPr>
        <w:t xml:space="preserve">      басшысы ___________      Қолы ________ </w:t>
      </w:r>
      <w:r>
        <w:rPr>
          <w:rFonts w:ascii="Times New Roman"/>
          <w:b w:val="false"/>
          <w:i w:val="false"/>
          <w:color w:val="000000"/>
          <w:sz w:val="28"/>
        </w:rPr>
        <w:t xml:space="preserve">200_ ж."___" ________ </w:t>
      </w:r>
    </w:p>
    <w:p>
      <w:pPr>
        <w:spacing w:after="0"/>
        <w:ind w:left="0"/>
        <w:jc w:val="both"/>
      </w:pPr>
      <w:r>
        <w:rPr>
          <w:rFonts w:ascii="Times New Roman"/>
          <w:b w:val="false"/>
          <w:i w:val="false"/>
          <w:color w:val="000000"/>
          <w:sz w:val="28"/>
        </w:rPr>
        <w:t xml:space="preserve">      Мөр </w:t>
      </w:r>
    </w:p>
    <w:bookmarkStart w:name="z3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5-қосымша           </w:t>
      </w:r>
    </w:p>
    <w:bookmarkEnd w:id="44"/>
    <w:p>
      <w:pPr>
        <w:spacing w:after="0"/>
        <w:ind w:left="0"/>
        <w:jc w:val="both"/>
      </w:pPr>
      <w:r>
        <w:rPr>
          <w:rFonts w:ascii="Times New Roman"/>
          <w:b w:val="false"/>
          <w:i w:val="false"/>
          <w:color w:val="000000"/>
          <w:sz w:val="28"/>
        </w:rPr>
        <w:t xml:space="preserve">ҚР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комитетіне     </w:t>
      </w:r>
      <w:r>
        <w:br/>
      </w:r>
      <w:r>
        <w:rPr>
          <w:rFonts w:ascii="Times New Roman"/>
          <w:b w:val="false"/>
          <w:i w:val="false"/>
          <w:color w:val="000000"/>
          <w:sz w:val="28"/>
        </w:rPr>
        <w:t xml:space="preserve">
кімнен _______________________  </w:t>
      </w:r>
      <w:r>
        <w:br/>
      </w:r>
      <w:r>
        <w:rPr>
          <w:rFonts w:ascii="Times New Roman"/>
          <w:b w:val="false"/>
          <w:i w:val="false"/>
          <w:color w:val="000000"/>
          <w:sz w:val="28"/>
        </w:rPr>
        <w:t xml:space="preserve">
заңды тұлғаның аты-жөні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1) ұсынылған өтінімге сәйкес 200__ жылға арналған прекурсорларды (прекурсорлармен) тұтыну/қамтамасыз ету нормативін ұлғайтуды (қажеті жоғын сызып тастау); </w:t>
      </w:r>
      <w:r>
        <w:br/>
      </w:r>
      <w:r>
        <w:rPr>
          <w:rFonts w:ascii="Times New Roman"/>
          <w:b w:val="false"/>
          <w:i w:val="false"/>
          <w:color w:val="000000"/>
          <w:sz w:val="28"/>
        </w:rPr>
        <w:t xml:space="preserve">
      2) 200__ жылғы "__" _____ N ___  мемлекеттік лицензияға 200__ жылға арналған, қосымша бекітілген прекурсорларды (прекурсорлармен)  тұтыну/қамтамасыз ету нормативіне қосымшаға өзгерістер енгізуді өтінемін.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Меншік нысаны ____________________________________________ </w:t>
      </w:r>
      <w:r>
        <w:br/>
      </w:r>
      <w:r>
        <w:rPr>
          <w:rFonts w:ascii="Times New Roman"/>
          <w:b w:val="false"/>
          <w:i w:val="false"/>
          <w:color w:val="000000"/>
          <w:sz w:val="28"/>
        </w:rPr>
        <w:t xml:space="preserve">
      2. Құрылған жылы ____________________________________________ </w:t>
      </w:r>
      <w:r>
        <w:br/>
      </w:r>
      <w:r>
        <w:rPr>
          <w:rFonts w:ascii="Times New Roman"/>
          <w:b w:val="false"/>
          <w:i w:val="false"/>
          <w:color w:val="000000"/>
          <w:sz w:val="28"/>
        </w:rPr>
        <w:t xml:space="preserve">
      3. Тіркеу туралы куәлік _____________________________________ </w:t>
      </w:r>
      <w:r>
        <w:br/>
      </w:r>
      <w:r>
        <w:rPr>
          <w:rFonts w:ascii="Times New Roman"/>
          <w:b w:val="false"/>
          <w:i w:val="false"/>
          <w:color w:val="000000"/>
          <w:sz w:val="28"/>
        </w:rPr>
        <w:t xml:space="preserve">
                                   (N, кім және қашан берді) </w:t>
      </w:r>
      <w:r>
        <w:br/>
      </w:r>
      <w:r>
        <w:rPr>
          <w:rFonts w:ascii="Times New Roman"/>
          <w:b w:val="false"/>
          <w:i w:val="false"/>
          <w:color w:val="000000"/>
          <w:sz w:val="28"/>
        </w:rPr>
        <w:t xml:space="preserve">
      4. Мекен-жайы _______________________________________________ </w:t>
      </w:r>
      <w:r>
        <w:br/>
      </w:r>
      <w:r>
        <w:rPr>
          <w:rFonts w:ascii="Times New Roman"/>
          <w:b w:val="false"/>
          <w:i w:val="false"/>
          <w:color w:val="000000"/>
          <w:sz w:val="28"/>
        </w:rPr>
        <w:t xml:space="preserve">
         (индекс, қала, аудан, облыс, көше, үйдің N, телефон, факс) </w:t>
      </w:r>
      <w:r>
        <w:br/>
      </w:r>
      <w:r>
        <w:rPr>
          <w:rFonts w:ascii="Times New Roman"/>
          <w:b w:val="false"/>
          <w:i w:val="false"/>
          <w:color w:val="000000"/>
          <w:sz w:val="28"/>
        </w:rPr>
        <w:t xml:space="preserve">
      5. Есеп айырысу шоты ________________________________________ </w:t>
      </w:r>
      <w:r>
        <w:br/>
      </w:r>
      <w:r>
        <w:rPr>
          <w:rFonts w:ascii="Times New Roman"/>
          <w:b w:val="false"/>
          <w:i w:val="false"/>
          <w:color w:val="000000"/>
          <w:sz w:val="28"/>
        </w:rPr>
        <w:t xml:space="preserve">
                       (шот N, банкінің атауы және орналасқан жері) </w:t>
      </w:r>
      <w:r>
        <w:br/>
      </w:r>
      <w:r>
        <w:rPr>
          <w:rFonts w:ascii="Times New Roman"/>
          <w:b w:val="false"/>
          <w:i w:val="false"/>
          <w:color w:val="000000"/>
          <w:sz w:val="28"/>
        </w:rPr>
        <w:t xml:space="preserve">
      6. Филиалдары, өкілдіктері __________________________________ </w:t>
      </w:r>
      <w:r>
        <w:br/>
      </w:r>
      <w:r>
        <w:rPr>
          <w:rFonts w:ascii="Times New Roman"/>
          <w:b w:val="false"/>
          <w:i w:val="false"/>
          <w:color w:val="000000"/>
          <w:sz w:val="28"/>
        </w:rPr>
        <w:t xml:space="preserve">
                               (орналасқан жері мен реквизиттері) </w:t>
      </w:r>
      <w:r>
        <w:br/>
      </w:r>
      <w:r>
        <w:rPr>
          <w:rFonts w:ascii="Times New Roman"/>
          <w:b w:val="false"/>
          <w:i w:val="false"/>
          <w:color w:val="000000"/>
          <w:sz w:val="28"/>
        </w:rPr>
        <w:t xml:space="preserve">
      7. Қоса беріліп отырған құжаттар: 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Басшы _____________  _______________________________________ </w:t>
      </w:r>
      <w:r>
        <w:br/>
      </w:r>
      <w:r>
        <w:rPr>
          <w:rFonts w:ascii="Times New Roman"/>
          <w:b w:val="false"/>
          <w:i w:val="false"/>
          <w:color w:val="000000"/>
          <w:sz w:val="28"/>
        </w:rPr>
        <w:t>
</w:t>
      </w:r>
      <w:r>
        <w:rPr>
          <w:rFonts w:ascii="Times New Roman"/>
          <w:b w:val="false"/>
          <w:i/>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200___ж. "___"__________ </w:t>
      </w:r>
    </w:p>
    <w:p>
      <w:pPr>
        <w:spacing w:after="0"/>
        <w:ind w:left="0"/>
        <w:jc w:val="both"/>
      </w:pPr>
      <w:r>
        <w:rPr>
          <w:rFonts w:ascii="Times New Roman"/>
          <w:b w:val="false"/>
          <w:i w:val="false"/>
          <w:color w:val="000000"/>
          <w:sz w:val="28"/>
        </w:rPr>
        <w:t xml:space="preserve">      Өтініш 200_ жылғы "___"__________________ қарауға қабылданды. </w:t>
      </w:r>
    </w:p>
    <w:bookmarkStart w:name="z3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2002 жылғы 23 қарашадағы     </w:t>
      </w:r>
      <w:r>
        <w:br/>
      </w:r>
      <w:r>
        <w:rPr>
          <w:rFonts w:ascii="Times New Roman"/>
          <w:b w:val="false"/>
          <w:i w:val="false"/>
          <w:color w:val="000000"/>
          <w:sz w:val="28"/>
        </w:rPr>
        <w:t xml:space="preserve">
N 126 бұйрығымен бекітілген   </w:t>
      </w:r>
      <w:r>
        <w:br/>
      </w:r>
      <w:r>
        <w:rPr>
          <w:rFonts w:ascii="Times New Roman"/>
          <w:b w:val="false"/>
          <w:i w:val="false"/>
          <w:color w:val="000000"/>
          <w:sz w:val="28"/>
        </w:rPr>
        <w:t xml:space="preserve">
Прекурсорларды тұтыну,     </w:t>
      </w:r>
      <w:r>
        <w:br/>
      </w:r>
      <w:r>
        <w:rPr>
          <w:rFonts w:ascii="Times New Roman"/>
          <w:b w:val="false"/>
          <w:i w:val="false"/>
          <w:color w:val="000000"/>
          <w:sz w:val="28"/>
        </w:rPr>
        <w:t xml:space="preserve">
қамтамасыз ету нормативтерін   </w:t>
      </w:r>
      <w:r>
        <w:br/>
      </w:r>
      <w:r>
        <w:rPr>
          <w:rFonts w:ascii="Times New Roman"/>
          <w:b w:val="false"/>
          <w:i w:val="false"/>
          <w:color w:val="000000"/>
          <w:sz w:val="28"/>
        </w:rPr>
        <w:t xml:space="preserve">
бекіту туралы нұсқаулыққа    </w:t>
      </w:r>
      <w:r>
        <w:br/>
      </w:r>
      <w:r>
        <w:rPr>
          <w:rFonts w:ascii="Times New Roman"/>
          <w:b w:val="false"/>
          <w:i w:val="false"/>
          <w:color w:val="000000"/>
          <w:sz w:val="28"/>
        </w:rPr>
        <w:t xml:space="preserve">
6-қосымша            </w:t>
      </w:r>
    </w:p>
    <w:bookmarkEnd w:id="45"/>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ҚР Әділет министрлігі      </w:t>
      </w:r>
      <w:r>
        <w:br/>
      </w:r>
      <w:r>
        <w:rPr>
          <w:rFonts w:ascii="Times New Roman"/>
          <w:b w:val="false"/>
          <w:i w:val="false"/>
          <w:color w:val="000000"/>
          <w:sz w:val="28"/>
        </w:rPr>
        <w:t xml:space="preserve">
Нашақорлыққа және есірткі    </w:t>
      </w:r>
      <w:r>
        <w:br/>
      </w:r>
      <w:r>
        <w:rPr>
          <w:rFonts w:ascii="Times New Roman"/>
          <w:b w:val="false"/>
          <w:i w:val="false"/>
          <w:color w:val="000000"/>
          <w:sz w:val="28"/>
        </w:rPr>
        <w:t xml:space="preserve">
бизнесіне қарсы күрес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 ___________________  </w:t>
      </w:r>
      <w:r>
        <w:br/>
      </w:r>
      <w:r>
        <w:rPr>
          <w:rFonts w:ascii="Times New Roman"/>
          <w:b w:val="false"/>
          <w:i w:val="false"/>
          <w:color w:val="000000"/>
          <w:sz w:val="28"/>
        </w:rPr>
        <w:t>
</w:t>
      </w:r>
      <w:r>
        <w:rPr>
          <w:rFonts w:ascii="Times New Roman"/>
          <w:b w:val="false"/>
          <w:i/>
          <w:color w:val="000000"/>
          <w:sz w:val="28"/>
        </w:rPr>
        <w:t xml:space="preserve">аты-жөні  </w:t>
      </w:r>
      <w:r>
        <w:br/>
      </w:r>
      <w:r>
        <w:rPr>
          <w:rFonts w:ascii="Times New Roman"/>
          <w:b w:val="false"/>
          <w:i w:val="false"/>
          <w:color w:val="000000"/>
          <w:sz w:val="28"/>
        </w:rPr>
        <w:t xml:space="preserve">
      2002 жылғы "___"__________    </w:t>
      </w:r>
    </w:p>
    <w:p>
      <w:pPr>
        <w:spacing w:after="0"/>
        <w:ind w:left="0"/>
        <w:jc w:val="left"/>
      </w:pPr>
      <w:r>
        <w:rPr>
          <w:rFonts w:ascii="Times New Roman"/>
          <w:b/>
          <w:i w:val="false"/>
          <w:color w:val="000000"/>
        </w:rPr>
        <w:t xml:space="preserve"> 200_жылға арналған </w:t>
      </w:r>
      <w:r>
        <w:br/>
      </w:r>
      <w:r>
        <w:rPr>
          <w:rFonts w:ascii="Times New Roman"/>
          <w:b/>
          <w:i w:val="false"/>
          <w:color w:val="000000"/>
        </w:rPr>
        <w:t xml:space="preserve">
қатаң бақылауға тиіс прекурсорларды </w:t>
      </w:r>
      <w:r>
        <w:br/>
      </w:r>
      <w:r>
        <w:rPr>
          <w:rFonts w:ascii="Times New Roman"/>
          <w:b/>
          <w:i w:val="false"/>
          <w:color w:val="000000"/>
        </w:rPr>
        <w:t xml:space="preserve">
(прекурсорлармен) тұтыну/қамтамасыз ету нормативіне толықтыру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заңды мекен-жайы, телефон, факс, Е-mail)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|Прекур.|Тұтыну/қамта. | 200_жылға|Прекурлар.|Тұтынушы/|Ескерт. </w:t>
      </w:r>
      <w:r>
        <w:br/>
      </w:r>
      <w:r>
        <w:rPr>
          <w:rFonts w:ascii="Times New Roman"/>
          <w:b w:val="false"/>
          <w:i w:val="false"/>
          <w:color w:val="000000"/>
          <w:sz w:val="28"/>
        </w:rPr>
        <w:t xml:space="preserve">
  |сорлар |сыз ету қосым.| арналған |ды/прекур.|жеткізуші|пе </w:t>
      </w:r>
      <w:r>
        <w:br/>
      </w:r>
      <w:r>
        <w:rPr>
          <w:rFonts w:ascii="Times New Roman"/>
          <w:b w:val="false"/>
          <w:i w:val="false"/>
          <w:color w:val="000000"/>
          <w:sz w:val="28"/>
        </w:rPr>
        <w:t xml:space="preserve">
  |атауы  |ша нормативін |бекітілген|сорлармен |ұйым (ұй.| </w:t>
      </w:r>
      <w:r>
        <w:br/>
      </w:r>
      <w:r>
        <w:rPr>
          <w:rFonts w:ascii="Times New Roman"/>
          <w:b w:val="false"/>
          <w:i w:val="false"/>
          <w:color w:val="000000"/>
          <w:sz w:val="28"/>
        </w:rPr>
        <w:t xml:space="preserve">
  |       | берген күнгі | норматив |тұтыну/   |ым атауы,| </w:t>
      </w:r>
      <w:r>
        <w:br/>
      </w:r>
      <w:r>
        <w:rPr>
          <w:rFonts w:ascii="Times New Roman"/>
          <w:b w:val="false"/>
          <w:i w:val="false"/>
          <w:color w:val="000000"/>
          <w:sz w:val="28"/>
        </w:rPr>
        <w:t xml:space="preserve">
  |       | прекурсорлар.| (көлемі) |қамтамасыз| заңды   | </w:t>
      </w:r>
      <w:r>
        <w:br/>
      </w:r>
      <w:r>
        <w:rPr>
          <w:rFonts w:ascii="Times New Roman"/>
          <w:b w:val="false"/>
          <w:i w:val="false"/>
          <w:color w:val="000000"/>
          <w:sz w:val="28"/>
        </w:rPr>
        <w:t xml:space="preserve">
  |       | дың қалдығы  |          |  етудің  | мекен-  | </w:t>
      </w:r>
      <w:r>
        <w:br/>
      </w:r>
      <w:r>
        <w:rPr>
          <w:rFonts w:ascii="Times New Roman"/>
          <w:b w:val="false"/>
          <w:i w:val="false"/>
          <w:color w:val="000000"/>
          <w:sz w:val="28"/>
        </w:rPr>
        <w:t xml:space="preserve">
  |       | туралы есеп  |          | қосымша  | жайы)   | </w:t>
      </w:r>
      <w:r>
        <w:br/>
      </w:r>
      <w:r>
        <w:rPr>
          <w:rFonts w:ascii="Times New Roman"/>
          <w:b w:val="false"/>
          <w:i w:val="false"/>
          <w:color w:val="000000"/>
          <w:sz w:val="28"/>
        </w:rPr>
        <w:t xml:space="preserve">
  |       |  200_жылғы   |          |  көлемі  |         | </w:t>
      </w:r>
      <w:r>
        <w:br/>
      </w:r>
      <w:r>
        <w:rPr>
          <w:rFonts w:ascii="Times New Roman"/>
          <w:b w:val="false"/>
          <w:i w:val="false"/>
          <w:color w:val="000000"/>
          <w:sz w:val="28"/>
        </w:rPr>
        <w:t xml:space="preserve">
  |       | "__"_______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Заңды тұлға </w:t>
      </w:r>
      <w:r>
        <w:br/>
      </w:r>
      <w:r>
        <w:rPr>
          <w:rFonts w:ascii="Times New Roman"/>
          <w:b w:val="false"/>
          <w:i w:val="false"/>
          <w:color w:val="000000"/>
          <w:sz w:val="28"/>
        </w:rPr>
        <w:t>
</w:t>
      </w:r>
      <w:r>
        <w:rPr>
          <w:rFonts w:ascii="Times New Roman"/>
          <w:b w:val="false"/>
          <w:i/>
          <w:color w:val="000000"/>
          <w:sz w:val="28"/>
        </w:rPr>
        <w:t xml:space="preserve">      басшысы ___________      Қолы ________  </w:t>
      </w:r>
      <w:r>
        <w:rPr>
          <w:rFonts w:ascii="Times New Roman"/>
          <w:b w:val="false"/>
          <w:i w:val="false"/>
          <w:color w:val="000000"/>
          <w:sz w:val="28"/>
        </w:rPr>
        <w:t xml:space="preserve">200_ ж."___" ________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Прекурсорлардың көрсетілген көлеміне жеткізушімен/тұтынушы. </w:t>
      </w:r>
      <w:r>
        <w:br/>
      </w:r>
      <w:r>
        <w:rPr>
          <w:rFonts w:ascii="Times New Roman"/>
          <w:b w:val="false"/>
          <w:i w:val="false"/>
          <w:color w:val="000000"/>
          <w:sz w:val="28"/>
        </w:rPr>
        <w:t xml:space="preserve">
мен жасалатын шарттардың көшірмелері міндетті түрде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