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56da" w14:textId="b255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және сабақтас құқықтармен қорғалатын туындыларға құқықтарды мемлекеттік тіркеу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27 қыркүйектегі N 146 бұйрығы. Қазақстан Республикасы Әділет министрлігінде 2002 жылғы 27 қыркүйекте тіркелді. Тіркеу N 1988. Күші жойылды - Қазақстан Республикасы Әділет министрiнiң м.а. 2010 жылғы 22 сәуірдегі N 131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министрiнiң м.а. 2010.04.22 </w:t>
      </w:r>
      <w:r>
        <w:rPr>
          <w:rFonts w:ascii="Times New Roman"/>
          <w:b w:val="false"/>
          <w:i w:val="false"/>
          <w:color w:val="ff0000"/>
          <w:sz w:val="28"/>
        </w:rPr>
        <w:t>N 131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Әділет органдары туралы</w:t>
      </w:r>
      <w:r>
        <w:rPr>
          <w:rFonts w:ascii="Times New Roman"/>
          <w:b w:val="false"/>
          <w:i w:val="false"/>
          <w:color w:val="000000"/>
          <w:sz w:val="28"/>
        </w:rPr>
        <w:t xml:space="preserve">" Қазақстан Республикасының Заңдарына сәйкес, авторлық құқық саласындағы халықаралық Конвенциялар мен шарттардың принциптерін басшылыққа алып және "Қазақстан Республикасы Әділет министрлігі Санаткерлік меншік құқығы жөніндегі комитетінің мәселелері" туралы Қазақстан Республикасы Үкіметінің 2001 жылғы 29 наурыздағы N 411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Авторлық құқықпен және сабақтас құқықтармен қорғалатын туындыларға құқықтарды мемлекеттік тіркеу туралы нұсқаулық (бұдан әрі -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Санаткерлік меншік құқықтары жөніндегі комитет: </w:t>
      </w:r>
      <w:r>
        <w:br/>
      </w:r>
      <w:r>
        <w:rPr>
          <w:rFonts w:ascii="Times New Roman"/>
          <w:b w:val="false"/>
          <w:i w:val="false"/>
          <w:color w:val="000000"/>
          <w:sz w:val="28"/>
        </w:rPr>
        <w:t xml:space="preserve">
      1) белгіленген тәртіппен осы бұйрықты Қазақстан Республикасы Әділет министрлігінің Орталық және жергілікті мемлекеттік органдардың нормативтік құқықтық актілерін тіркеу және бақылау департаментіне тіркеу үшін ұсынсын. </w:t>
      </w:r>
      <w:r>
        <w:br/>
      </w:r>
      <w:r>
        <w:rPr>
          <w:rFonts w:ascii="Times New Roman"/>
          <w:b w:val="false"/>
          <w:i w:val="false"/>
          <w:color w:val="000000"/>
          <w:sz w:val="28"/>
        </w:rPr>
        <w:t xml:space="preserve">
      2) Нұсқаулықты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Энергетика, индустрия және сауда </w:t>
      </w:r>
      <w:r>
        <w:br/>
      </w:r>
      <w:r>
        <w:rPr>
          <w:rFonts w:ascii="Times New Roman"/>
          <w:b w:val="false"/>
          <w:i w:val="false"/>
          <w:color w:val="000000"/>
          <w:sz w:val="28"/>
        </w:rPr>
        <w:t xml:space="preserve">
министрінің "Авторлық құқықпен және сабақтас құқықтармен қорғалатын </w:t>
      </w:r>
      <w:r>
        <w:br/>
      </w:r>
      <w:r>
        <w:rPr>
          <w:rFonts w:ascii="Times New Roman"/>
          <w:b w:val="false"/>
          <w:i w:val="false"/>
          <w:color w:val="000000"/>
          <w:sz w:val="28"/>
        </w:rPr>
        <w:t xml:space="preserve">
туындыларға құқықтарды мемлекеттік тіркеудің ережесін бекіту туралы" 1998 жылғы 31 тамыздағы N 160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Әділет министрлігі Санаткерлік меншік құқығы жөніндегі комитетінің төрайымы Н.Н.Сахиповаға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27 қыркүйектегі </w:t>
      </w:r>
      <w:r>
        <w:br/>
      </w:r>
      <w:r>
        <w:rPr>
          <w:rFonts w:ascii="Times New Roman"/>
          <w:b w:val="false"/>
          <w:i w:val="false"/>
          <w:color w:val="000000"/>
          <w:sz w:val="28"/>
        </w:rPr>
        <w:t xml:space="preserve">
N 146 бұйрығымен бекітілді </w:t>
      </w:r>
    </w:p>
    <w:bookmarkStart w:name="z2" w:id="1"/>
    <w:p>
      <w:pPr>
        <w:spacing w:after="0"/>
        <w:ind w:left="0"/>
        <w:jc w:val="left"/>
      </w:pPr>
      <w:r>
        <w:rPr>
          <w:rFonts w:ascii="Times New Roman"/>
          <w:b/>
          <w:i w:val="false"/>
          <w:color w:val="000000"/>
        </w:rPr>
        <w:t xml:space="preserve"> 
Авторлық құқық және сабақтас құқықтармен қорғалатын </w:t>
      </w:r>
      <w:r>
        <w:br/>
      </w:r>
      <w:r>
        <w:rPr>
          <w:rFonts w:ascii="Times New Roman"/>
          <w:b/>
          <w:i w:val="false"/>
          <w:color w:val="000000"/>
        </w:rPr>
        <w:t xml:space="preserve">
туындыларға құқықтарды мемлекеттік тіркеу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Нұсқаулық Қазақстан Республикасының Әділет министрлігі Санаткерлік меншік құқықтары жөніндегі комитетінің авторлық құқықпен және сабақтас құқықтармен қорғалатын туындыларға құқықтарды мемлекеттік тіркеу жөніндегі қызметін регламенттейді және "Авторлық құқық және сабақтас құқықтар туралы" Қазақстан Республикасы</w:t>
      </w:r>
      <w:r>
        <w:rPr>
          <w:rFonts w:ascii="Times New Roman"/>
          <w:b w:val="false"/>
          <w:i w:val="false"/>
          <w:color w:val="000000"/>
          <w:sz w:val="28"/>
        </w:rPr>
        <w:t xml:space="preserve"> Заңының </w:t>
      </w:r>
      <w:r>
        <w:rPr>
          <w:rFonts w:ascii="Times New Roman"/>
          <w:b w:val="false"/>
          <w:i w:val="false"/>
          <w:color w:val="000000"/>
          <w:sz w:val="28"/>
        </w:rPr>
        <w:t xml:space="preserve">(Бұдан әрі - Заң), "Әділет органдары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Әділет министрлігі Санаткерлік меншік құқығы жөніндегі комитетінің мәселелері" туралы Қазақстан Республикасы үкіметінің 2001 жылғы 29 наурыздағы N 411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жасалды.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Заңның </w:t>
      </w:r>
      <w:r>
        <w:rPr>
          <w:rFonts w:ascii="Times New Roman"/>
          <w:b w:val="false"/>
          <w:i w:val="false"/>
          <w:color w:val="000000"/>
          <w:sz w:val="28"/>
        </w:rPr>
        <w:t xml:space="preserve">7, </w:t>
      </w:r>
      <w:r>
        <w:rPr>
          <w:rFonts w:ascii="Times New Roman"/>
          <w:b w:val="false"/>
          <w:i w:val="false"/>
          <w:color w:val="000000"/>
          <w:sz w:val="28"/>
        </w:rPr>
        <w:t xml:space="preserve">34-баптарына </w:t>
      </w:r>
      <w:r>
        <w:rPr>
          <w:rFonts w:ascii="Times New Roman"/>
          <w:b w:val="false"/>
          <w:i w:val="false"/>
          <w:color w:val="000000"/>
          <w:sz w:val="28"/>
        </w:rPr>
        <w:t xml:space="preserve">сәйкес мемлекеттік тіркеуге: </w:t>
      </w:r>
      <w:r>
        <w:br/>
      </w:r>
      <w:r>
        <w:rPr>
          <w:rFonts w:ascii="Times New Roman"/>
          <w:b w:val="false"/>
          <w:i w:val="false"/>
          <w:color w:val="000000"/>
          <w:sz w:val="28"/>
        </w:rPr>
        <w:t xml:space="preserve">
      1) әдеби туындылар; </w:t>
      </w:r>
      <w:r>
        <w:br/>
      </w:r>
      <w:r>
        <w:rPr>
          <w:rFonts w:ascii="Times New Roman"/>
          <w:b w:val="false"/>
          <w:i w:val="false"/>
          <w:color w:val="000000"/>
          <w:sz w:val="28"/>
        </w:rPr>
        <w:t xml:space="preserve">
      2) драмалық және музыкалық-драмалық туындылар; </w:t>
      </w:r>
      <w:r>
        <w:br/>
      </w:r>
      <w:r>
        <w:rPr>
          <w:rFonts w:ascii="Times New Roman"/>
          <w:b w:val="false"/>
          <w:i w:val="false"/>
          <w:color w:val="000000"/>
          <w:sz w:val="28"/>
        </w:rPr>
        <w:t xml:space="preserve">
      3) сценарий туындылары; </w:t>
      </w:r>
      <w:r>
        <w:br/>
      </w:r>
      <w:r>
        <w:rPr>
          <w:rFonts w:ascii="Times New Roman"/>
          <w:b w:val="false"/>
          <w:i w:val="false"/>
          <w:color w:val="000000"/>
          <w:sz w:val="28"/>
        </w:rPr>
        <w:t xml:space="preserve">
      4) хореография және пантомима туындылары; </w:t>
      </w:r>
      <w:r>
        <w:br/>
      </w:r>
      <w:r>
        <w:rPr>
          <w:rFonts w:ascii="Times New Roman"/>
          <w:b w:val="false"/>
          <w:i w:val="false"/>
          <w:color w:val="000000"/>
          <w:sz w:val="28"/>
        </w:rPr>
        <w:t xml:space="preserve">
      5) мәтіні бар немесе мәтіні жоқ музыкалық туындылар; </w:t>
      </w:r>
      <w:r>
        <w:br/>
      </w:r>
      <w:r>
        <w:rPr>
          <w:rFonts w:ascii="Times New Roman"/>
          <w:b w:val="false"/>
          <w:i w:val="false"/>
          <w:color w:val="000000"/>
          <w:sz w:val="28"/>
        </w:rPr>
        <w:t xml:space="preserve">
      6) дыбыс-бейнежазу туындылары; </w:t>
      </w:r>
      <w:r>
        <w:br/>
      </w:r>
      <w:r>
        <w:rPr>
          <w:rFonts w:ascii="Times New Roman"/>
          <w:b w:val="false"/>
          <w:i w:val="false"/>
          <w:color w:val="000000"/>
          <w:sz w:val="28"/>
        </w:rPr>
        <w:t xml:space="preserve">
      7) кескіндеме, мүсіндеме, графика және бейнелеу өнерінің басқа да туындылары; </w:t>
      </w:r>
      <w:r>
        <w:br/>
      </w:r>
      <w:r>
        <w:rPr>
          <w:rFonts w:ascii="Times New Roman"/>
          <w:b w:val="false"/>
          <w:i w:val="false"/>
          <w:color w:val="000000"/>
          <w:sz w:val="28"/>
        </w:rPr>
        <w:t xml:space="preserve">
      8) қолданбалы өнер туындылары; </w:t>
      </w:r>
      <w:r>
        <w:br/>
      </w:r>
      <w:r>
        <w:rPr>
          <w:rFonts w:ascii="Times New Roman"/>
          <w:b w:val="false"/>
          <w:i w:val="false"/>
          <w:color w:val="000000"/>
          <w:sz w:val="28"/>
        </w:rPr>
        <w:t xml:space="preserve">
      9) сәулет, қала құрылысы және бау-саябақ өнері туындылары; </w:t>
      </w:r>
      <w:r>
        <w:br/>
      </w:r>
      <w:r>
        <w:rPr>
          <w:rFonts w:ascii="Times New Roman"/>
          <w:b w:val="false"/>
          <w:i w:val="false"/>
          <w:color w:val="000000"/>
          <w:sz w:val="28"/>
        </w:rPr>
        <w:t xml:space="preserve">
      10) суретке түсіру туындылары және суретке түсіруге орайлас әдістермен жасалған туындылар; </w:t>
      </w:r>
      <w:r>
        <w:br/>
      </w:r>
      <w:r>
        <w:rPr>
          <w:rFonts w:ascii="Times New Roman"/>
          <w:b w:val="false"/>
          <w:i w:val="false"/>
          <w:color w:val="000000"/>
          <w:sz w:val="28"/>
        </w:rPr>
        <w:t xml:space="preserve">
      11) карталар, жоспарлар, нобайлар, безендірулер және географияға, топография мен басқа ғылымдарға қатысты үш өлшемді туындылар; </w:t>
      </w:r>
      <w:r>
        <w:br/>
      </w:r>
      <w:r>
        <w:rPr>
          <w:rFonts w:ascii="Times New Roman"/>
          <w:b w:val="false"/>
          <w:i w:val="false"/>
          <w:color w:val="000000"/>
          <w:sz w:val="28"/>
        </w:rPr>
        <w:t xml:space="preserve">
      12) ЭЕМ-ге арналған бағдарламалар; </w:t>
      </w:r>
      <w:r>
        <w:br/>
      </w:r>
      <w:r>
        <w:rPr>
          <w:rFonts w:ascii="Times New Roman"/>
          <w:b w:val="false"/>
          <w:i w:val="false"/>
          <w:color w:val="000000"/>
          <w:sz w:val="28"/>
        </w:rPr>
        <w:t xml:space="preserve">
      13) өзге де туындылар қабылданады.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1) туынды шығармалар (аудармалар, өңделген дүниелер, аннотациялар, рефераттар, түйіндер, шолулар, инсцинировкалар, музыкалық өңдеулер және басқа да ғылым, әдебиет пен өнер шығармаларын өңдеулер); </w:t>
      </w:r>
      <w:r>
        <w:br/>
      </w:r>
      <w:r>
        <w:rPr>
          <w:rFonts w:ascii="Times New Roman"/>
          <w:b w:val="false"/>
          <w:i w:val="false"/>
          <w:color w:val="000000"/>
          <w:sz w:val="28"/>
        </w:rPr>
        <w:t xml:space="preserve">
      2) жинақтар (энциклопедиялар, антологиялар, деректер базалары) және материалдарының іріктелуі және (немесе) орналасуы жағынан шығармашылық еңбектің нәтижесі болып табылатын басқа да құрама туындылар; </w:t>
      </w:r>
      <w:r>
        <w:br/>
      </w:r>
      <w:r>
        <w:rPr>
          <w:rFonts w:ascii="Times New Roman"/>
          <w:b w:val="false"/>
          <w:i w:val="false"/>
          <w:color w:val="000000"/>
          <w:sz w:val="28"/>
        </w:rPr>
        <w:t xml:space="preserve">
      3) сабақтас құқықтар объектілері (қойылымдар, орындаушылықтар, фонограммалар, эфирлік және кабельдік хабар тарату ұйымдарының хабарларына олардың мақсатына, мазмұны мен сапасына, сондай-ақ жеткізілу әдісі мен нысанына қарамастан)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Әділет министрінің 2006 жылғы 31 қаңтардағы N 35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3. Авторлық құқықпен және сабақтас құқықтармен қорғалатын туындылар мен объектілерге құқықтарды тіркейтін мемлекеттік  тізілімге мәліметтерді (</w:t>
      </w:r>
      <w:r>
        <w:rPr>
          <w:rFonts w:ascii="Times New Roman"/>
          <w:b w:val="false"/>
          <w:i w:val="false"/>
          <w:color w:val="000000"/>
          <w:sz w:val="28"/>
        </w:rPr>
        <w:t>1-қосымша</w:t>
      </w:r>
      <w:r>
        <w:rPr>
          <w:rFonts w:ascii="Times New Roman"/>
          <w:b w:val="false"/>
          <w:i w:val="false"/>
          <w:color w:val="000000"/>
          <w:sz w:val="28"/>
        </w:rPr>
        <w:t>) енгізу және Комитет төрағасы не оның ауыстыратын адамның қолы қойылған зияткерлік меншік объектісін мемлекеттік тіркеу туралы куәлік (бұдан әрі - мемлекеттік тіркеу туралы куәлік) (</w:t>
      </w:r>
      <w:r>
        <w:rPr>
          <w:rFonts w:ascii="Times New Roman"/>
          <w:b w:val="false"/>
          <w:i w:val="false"/>
          <w:color w:val="000000"/>
          <w:sz w:val="28"/>
        </w:rPr>
        <w:t>2-қосымша</w:t>
      </w:r>
      <w:r>
        <w:rPr>
          <w:rFonts w:ascii="Times New Roman"/>
          <w:b w:val="false"/>
          <w:i w:val="false"/>
          <w:color w:val="000000"/>
          <w:sz w:val="28"/>
        </w:rPr>
        <w:t xml:space="preserve">) авторлық құқықпен және сабақтас құқықтармен қорғалатын туындыларға құқықтардың мемлекеттік тіркелуінің ресми дәлелдемесі болып табылады. </w:t>
      </w:r>
      <w:r>
        <w:br/>
      </w:r>
      <w:r>
        <w:rPr>
          <w:rFonts w:ascii="Times New Roman"/>
          <w:b w:val="false"/>
          <w:i w:val="false"/>
          <w:color w:val="000000"/>
          <w:sz w:val="28"/>
        </w:rPr>
        <w:t xml:space="preserve">
      Зияткерлік меншік объектілерін мемлекеттік тіркеу туралы куәлік мерзімсіз уақытқа беріледі және сот тәртібімен бұл туындының авторы немесе құқық иесі басқа тұлға екені анықталмайынша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Әділет министрінің 2006 жылғы 31 қаңтардағы N 35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
    <w:bookmarkStart w:name="z7" w:id="6"/>
    <w:p>
      <w:pPr>
        <w:spacing w:after="0"/>
        <w:ind w:left="0"/>
        <w:jc w:val="left"/>
      </w:pPr>
      <w:r>
        <w:rPr>
          <w:rFonts w:ascii="Times New Roman"/>
          <w:b/>
          <w:i w:val="false"/>
          <w:color w:val="000000"/>
        </w:rPr>
        <w:t xml:space="preserve"> 
1. Авторлық құқықпен және сабақтас құқықтармен </w:t>
      </w:r>
      <w:r>
        <w:br/>
      </w:r>
      <w:r>
        <w:rPr>
          <w:rFonts w:ascii="Times New Roman"/>
          <w:b/>
          <w:i w:val="false"/>
          <w:color w:val="000000"/>
        </w:rPr>
        <w:t xml:space="preserve">
қорғалатын туындыларға құқықтарды мемлекеттік тіркеу </w:t>
      </w:r>
    </w:p>
    <w:bookmarkEnd w:id="6"/>
    <w:bookmarkStart w:name="z8" w:id="7"/>
    <w:p>
      <w:pPr>
        <w:spacing w:after="0"/>
        <w:ind w:left="0"/>
        <w:jc w:val="both"/>
      </w:pPr>
      <w:r>
        <w:rPr>
          <w:rFonts w:ascii="Times New Roman"/>
          <w:b w:val="false"/>
          <w:i w:val="false"/>
          <w:color w:val="000000"/>
          <w:sz w:val="28"/>
        </w:rPr>
        <w:t xml:space="preserve">
      5. Авторлық құқықпен қорғалатын туындыларға құқықтарды және сабақтас құқықтарды мемлекеттік тіркеуді (бұдан әрі - мемлекеттік тіркеу) немесе одан бас тартуды Комитет автордың (авторлардың) немесе құқық иесінің (құқық иеленушілердің) өтініші келіп түскен күннен бастап бір ай мерзім ішінде жүргізеді. </w:t>
      </w:r>
      <w:r>
        <w:br/>
      </w:r>
      <w:r>
        <w:rPr>
          <w:rFonts w:ascii="Times New Roman"/>
          <w:b w:val="false"/>
          <w:i w:val="false"/>
          <w:color w:val="000000"/>
          <w:sz w:val="28"/>
        </w:rPr>
        <w:t xml:space="preserve">
      Комитет өтініште көрсетілген мәліметтерді растайтын қосымша құжаттарды талап еткен жағдайда тіркеу мерзімі, олар келіп түскенге дейін тоқтатыла тұрады.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6. Мемлекеттік тіркеу автордың (құқық иеленушінің) немесе авторлардың (құқық иеленушілердің) өтініші негізінде тегі, аты-жөні, төлқұжат деректері, туындының атауы, күні, айы және туындының жасалған күні, нысаны немесе жанры, оның түпнұсқалық дәрежесі (түпнұсқалық немесе туынды) міндетті түрде көрсетіліп жүзеге асырылады. Егер шығарма туынды болса, пайдаланылған туынды авторының (құқық иеленушінің) тегін, атын, әкесінің атын көрсету қажет, егер өтінішті туындыға құқық иесі берген болса, қосымша оның тегі, аты, әкесінің аты, төлқұжат деректері, тұратын жері немесе оның атауы, орналасқан жері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7. Әдеби, ғылыми, драмалық, сценарий туындыларына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данасы; </w:t>
      </w:r>
      <w:r>
        <w:br/>
      </w:r>
      <w:r>
        <w:rPr>
          <w:rFonts w:ascii="Times New Roman"/>
          <w:b w:val="false"/>
          <w:i w:val="false"/>
          <w:color w:val="000000"/>
          <w:sz w:val="28"/>
        </w:rPr>
        <w:t xml:space="preserve">
      3) жеке басын куәландыратын құжаттың көшірмесі; </w:t>
      </w:r>
      <w:r>
        <w:br/>
      </w:r>
      <w:r>
        <w:rPr>
          <w:rFonts w:ascii="Times New Roman"/>
          <w:b w:val="false"/>
          <w:i w:val="false"/>
          <w:color w:val="000000"/>
          <w:sz w:val="28"/>
        </w:rPr>
        <w:t xml:space="preserve">
      4)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8. Мәтіні бар немесе мәтіні жоқ музыкалық туындыларға және музыкалық-драмалық туындыларға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 жазылған тасушы, туындының мәтіні, ноталары немесе партитурасы; </w:t>
      </w:r>
      <w:r>
        <w:br/>
      </w:r>
      <w:r>
        <w:rPr>
          <w:rFonts w:ascii="Times New Roman"/>
          <w:b w:val="false"/>
          <w:i w:val="false"/>
          <w:color w:val="000000"/>
          <w:sz w:val="28"/>
        </w:rPr>
        <w:t xml:space="preserve">
      3) өтінім берушінің жеке басын куәландыратын құжаттың көшірмесі; </w:t>
      </w:r>
      <w:r>
        <w:br/>
      </w:r>
      <w:r>
        <w:rPr>
          <w:rFonts w:ascii="Times New Roman"/>
          <w:b w:val="false"/>
          <w:i w:val="false"/>
          <w:color w:val="000000"/>
          <w:sz w:val="28"/>
        </w:rPr>
        <w:t xml:space="preserve">
      4) мемлекеттік тіркегені үшін алым төленгенін растайтын құжат ұсынылады. </w:t>
      </w:r>
      <w:r>
        <w:br/>
      </w:r>
      <w:r>
        <w:rPr>
          <w:rFonts w:ascii="Times New Roman"/>
          <w:b w:val="false"/>
          <w:i w:val="false"/>
          <w:color w:val="000000"/>
          <w:sz w:val="28"/>
        </w:rPr>
        <w:t xml:space="preserve">
      Мәтіні бар  музыкалық туындыға құқықтарды тіркеу кезінде оның мәтінін ұсыну қажет. </w:t>
      </w:r>
      <w:r>
        <w:br/>
      </w:r>
      <w:r>
        <w:rPr>
          <w:rFonts w:ascii="Times New Roman"/>
          <w:b w:val="false"/>
          <w:i w:val="false"/>
          <w:color w:val="000000"/>
          <w:sz w:val="28"/>
        </w:rPr>
        <w:t xml:space="preserve">
      Тең авторлардың жеке жасаған музыкалық туындыларына берілетін құқықтар жеке де, сондай-ақ бірге де тіркелуі мүмкін.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9. Хореграфия, пантомима, дыбыстау-бейнелеу туындыларын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 жазылған тасушы; </w:t>
      </w:r>
      <w:r>
        <w:br/>
      </w:r>
      <w:r>
        <w:rPr>
          <w:rFonts w:ascii="Times New Roman"/>
          <w:b w:val="false"/>
          <w:i w:val="false"/>
          <w:color w:val="000000"/>
          <w:sz w:val="28"/>
        </w:rPr>
        <w:t xml:space="preserve">
      3) туынды сипаттамасы (атауы, шығарылған күні, көркем ойы және т.б.);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Әділет министрінің 2006 жылғы 31 қаңтардағы </w:t>
      </w:r>
      <w:r>
        <w:rPr>
          <w:rFonts w:ascii="Times New Roman"/>
          <w:b w:val="false"/>
          <w:i w:val="false"/>
          <w:color w:val="000000"/>
          <w:sz w:val="28"/>
        </w:rPr>
        <w:t>N 35</w:t>
      </w:r>
      <w:r>
        <w:rPr>
          <w:rFonts w:ascii="Times New Roman"/>
          <w:b w:val="false"/>
          <w:i w:val="false"/>
          <w:color w:val="ff0000"/>
          <w:sz w:val="28"/>
        </w:rPr>
        <w:t xml:space="preserve">, 2009.03.05. </w:t>
      </w:r>
      <w:r>
        <w:rPr>
          <w:rFonts w:ascii="Times New Roman"/>
          <w:b w:val="false"/>
          <w:i w:val="false"/>
          <w:color w:val="000000"/>
          <w:sz w:val="28"/>
        </w:rPr>
        <w:t xml:space="preserve">N 21 </w:t>
      </w:r>
      <w:r>
        <w:rPr>
          <w:rFonts w:ascii="Times New Roman"/>
          <w:b w:val="false"/>
          <w:i w:val="false"/>
          <w:color w:val="ff0000"/>
          <w:sz w:val="28"/>
        </w:rPr>
        <w:t xml:space="preserve">Бұйрықтарымен. </w:t>
      </w:r>
    </w:p>
    <w:bookmarkEnd w:id="11"/>
    <w:bookmarkStart w:name="z13" w:id="12"/>
    <w:p>
      <w:pPr>
        <w:spacing w:after="0"/>
        <w:ind w:left="0"/>
        <w:jc w:val="both"/>
      </w:pPr>
      <w:r>
        <w:rPr>
          <w:rFonts w:ascii="Times New Roman"/>
          <w:b w:val="false"/>
          <w:i w:val="false"/>
          <w:color w:val="000000"/>
          <w:sz w:val="28"/>
        </w:rPr>
        <w:t xml:space="preserve">
      10. Сәулет, қала құрылысы, бау-саябақ өнер туындыларына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нобайлары, сызбалары, суреттері; </w:t>
      </w:r>
      <w:r>
        <w:br/>
      </w:r>
      <w:r>
        <w:rPr>
          <w:rFonts w:ascii="Times New Roman"/>
          <w:b w:val="false"/>
          <w:i w:val="false"/>
          <w:color w:val="000000"/>
          <w:sz w:val="28"/>
        </w:rPr>
        <w:t xml:space="preserve">
      3) туындының егжей-тегжейлі сипаттамасы;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2009.03.05. </w:t>
      </w:r>
      <w:r>
        <w:rPr>
          <w:rFonts w:ascii="Times New Roman"/>
          <w:b w:val="false"/>
          <w:i w:val="false"/>
          <w:color w:val="000000"/>
          <w:sz w:val="28"/>
        </w:rPr>
        <w:t>N 21</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12"/>
    <w:bookmarkStart w:name="z29" w:id="13"/>
    <w:p>
      <w:pPr>
        <w:spacing w:after="0"/>
        <w:ind w:left="0"/>
        <w:jc w:val="both"/>
      </w:pPr>
      <w:r>
        <w:rPr>
          <w:rFonts w:ascii="Times New Roman"/>
          <w:b w:val="false"/>
          <w:i w:val="false"/>
          <w:color w:val="000000"/>
          <w:sz w:val="28"/>
        </w:rPr>
        <w:t xml:space="preserve">
      10-1. Кескіндеме, мүсіндеме, графика, бейнелеу және сәндік-қолданбалы өнер туындыларына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нобайлары, суреттері безендірулері немесе туындының суретке түсіру түріндегі бейнесі, сондай-ақ қажет болған жағдайда сызбалары; </w:t>
      </w:r>
      <w:r>
        <w:br/>
      </w:r>
      <w:r>
        <w:rPr>
          <w:rFonts w:ascii="Times New Roman"/>
          <w:b w:val="false"/>
          <w:i w:val="false"/>
          <w:color w:val="000000"/>
          <w:sz w:val="28"/>
        </w:rPr>
        <w:t xml:space="preserve">
      3) туындының егжей-тегжейлі сипаттамасы;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10-1-тармақпен толықтырылды - ҚР Әділет министрінің 2009.03.05. </w:t>
      </w:r>
      <w:r>
        <w:rPr>
          <w:rFonts w:ascii="Times New Roman"/>
          <w:b w:val="false"/>
          <w:i w:val="false"/>
          <w:color w:val="000000"/>
          <w:sz w:val="28"/>
        </w:rPr>
        <w:t>N 21</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11. Фотосурет туындылары және фотосуретке ұқсас әдістермен жасалған туындыларға, сондай-ақ карталарға, жоспарларға, нобайларға, безендірулерге және географияға, топографияға және басқа да ғылымдарға жататын үш өлшемді туындыларға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данасы; </w:t>
      </w:r>
      <w:r>
        <w:br/>
      </w:r>
      <w:r>
        <w:rPr>
          <w:rFonts w:ascii="Times New Roman"/>
          <w:b w:val="false"/>
          <w:i w:val="false"/>
          <w:color w:val="000000"/>
          <w:sz w:val="28"/>
        </w:rPr>
        <w:t xml:space="preserve">
      3) өтінім берушінің жеке басын куәландыратын құжаттың көшірмесі; </w:t>
      </w:r>
      <w:r>
        <w:br/>
      </w:r>
      <w:r>
        <w:rPr>
          <w:rFonts w:ascii="Times New Roman"/>
          <w:b w:val="false"/>
          <w:i w:val="false"/>
          <w:color w:val="000000"/>
          <w:sz w:val="28"/>
        </w:rPr>
        <w:t xml:space="preserve">
      4)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12. Электронды есептеуіш мәшинеге (бұдан әрі - ЭЕМ) арналған бағдарламаларға, дерек қорларға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ЭЕМ-ге арналған бағдарлама немесе дерек қорлар бар тасушы (дискета және т.б.); </w:t>
      </w:r>
      <w:r>
        <w:br/>
      </w:r>
      <w:r>
        <w:rPr>
          <w:rFonts w:ascii="Times New Roman"/>
          <w:b w:val="false"/>
          <w:i w:val="false"/>
          <w:color w:val="000000"/>
          <w:sz w:val="28"/>
        </w:rPr>
        <w:t xml:space="preserve">
      3) ЭЕМ-ге арналған бағдарламасының немесе дерекқордың, деректер базасының атауын, өтініш берушінің атауын (тегі, аты, әкесінің аты), жасалған күнін, қолдану саласын, мақсатын, қызмет мүмкіндігін, негізгі техникалық сипаттамаларын, бағдарламалау тілін, іске асыратын ЭЕМ-ның түрін және т.б. қамтитын ЭЕМ-ге арналған бағдарламасының немесе дерекқордың рефераты;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xml:space="preserve">
      Құрамына бірнеше бағдарлама енген (бағдарламалық кешендер) ЭЕМ-ға арналған бағдарламалар толық тіркелуі тиіс.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13. Фонограммаларға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орындаушы мен автор арасындағы авторлық шарттың көшірмесі; </w:t>
      </w:r>
      <w:r>
        <w:br/>
      </w:r>
      <w:r>
        <w:rPr>
          <w:rFonts w:ascii="Times New Roman"/>
          <w:b w:val="false"/>
          <w:i w:val="false"/>
          <w:color w:val="000000"/>
          <w:sz w:val="28"/>
        </w:rPr>
        <w:t xml:space="preserve">
      3) фонограмма жазылған тасушы; </w:t>
      </w:r>
      <w:r>
        <w:br/>
      </w:r>
      <w:r>
        <w:rPr>
          <w:rFonts w:ascii="Times New Roman"/>
          <w:b w:val="false"/>
          <w:i w:val="false"/>
          <w:color w:val="000000"/>
          <w:sz w:val="28"/>
        </w:rPr>
        <w:t xml:space="preserve">
      4) фонограмманың сипаттамасы (атауы, шығарылған күні, дыбысталу уақыты, фонограмманың мазмұны және т.б.); </w:t>
      </w:r>
      <w:r>
        <w:br/>
      </w:r>
      <w:r>
        <w:rPr>
          <w:rFonts w:ascii="Times New Roman"/>
          <w:b w:val="false"/>
          <w:i w:val="false"/>
          <w:color w:val="000000"/>
          <w:sz w:val="28"/>
        </w:rPr>
        <w:t xml:space="preserve">
      5) жеке тұлға үшін - жеке басын куәландыратын құжаттың көшірмесі, заңды тұлға үшін - мемлекеттік тіркеу туралы куәліктің көшірмесі; </w:t>
      </w:r>
      <w:r>
        <w:br/>
      </w:r>
      <w:r>
        <w:rPr>
          <w:rFonts w:ascii="Times New Roman"/>
          <w:b w:val="false"/>
          <w:i w:val="false"/>
          <w:color w:val="000000"/>
          <w:sz w:val="28"/>
        </w:rPr>
        <w:t xml:space="preserve">
      6)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14. Эфирлік және кабельдік хабарларды тарату тіркелгенде Ұйымдарының хабар тарату құқықтары: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сценарийі; </w:t>
      </w:r>
      <w:r>
        <w:br/>
      </w:r>
      <w:r>
        <w:rPr>
          <w:rFonts w:ascii="Times New Roman"/>
          <w:b w:val="false"/>
          <w:i w:val="false"/>
          <w:color w:val="000000"/>
          <w:sz w:val="28"/>
        </w:rPr>
        <w:t xml:space="preserve">
      3) туынды авторымен туындыны пайдалануға ерекше құқықтарды беру туралы жасалған шарттың көшірмесі; </w:t>
      </w:r>
      <w:r>
        <w:br/>
      </w:r>
      <w:r>
        <w:rPr>
          <w:rFonts w:ascii="Times New Roman"/>
          <w:b w:val="false"/>
          <w:i w:val="false"/>
          <w:color w:val="000000"/>
          <w:sz w:val="28"/>
        </w:rPr>
        <w:t xml:space="preserve">
      4) жеке тұлға үшін - жеке басын куәландыратын құжаттың көшірмесі, заңды тұлға үшін - мемлекеттік тіркеу туралы куәліктің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Әділет министрінің 2006 жылғы 31 қаңтардағы N 35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
    <w:bookmarkStart w:name="z30" w:id="18"/>
    <w:p>
      <w:pPr>
        <w:spacing w:after="0"/>
        <w:ind w:left="0"/>
        <w:jc w:val="both"/>
      </w:pPr>
      <w:r>
        <w:rPr>
          <w:rFonts w:ascii="Times New Roman"/>
          <w:b w:val="false"/>
          <w:i w:val="false"/>
          <w:color w:val="000000"/>
          <w:sz w:val="28"/>
        </w:rPr>
        <w:t xml:space="preserve">
      14-1. Туындылар мен сабақтас құқықтар объектілерін пайдалануға арналған лицензиялық шарттарды мемлекеттік тіркеу кезінде алымдарды төлеуден босатылған тұлғалар: </w:t>
      </w:r>
      <w:r>
        <w:br/>
      </w:r>
      <w:r>
        <w:rPr>
          <w:rFonts w:ascii="Times New Roman"/>
          <w:b w:val="false"/>
          <w:i w:val="false"/>
          <w:color w:val="000000"/>
          <w:sz w:val="28"/>
        </w:rPr>
        <w:t xml:space="preserve">
      Ұлы Отан соғысына қатысушылар және оларға теңестірілген адамдар – белгіленген үлгiдегi куәлiктің көшірмесін немесе жеңiлдiктерге құқығы туралы белгiсi бар зейнеткерлiк куәлiгiнің көшірмесін, "Ленинградты қорғағаны үшiн" медалiне немесе "Қоршаудағы Ленинград тұрғыны" белгiсiне қоса берiлетiн куәлiктің көшірмесін, жасы кәмелетке толмаған бұрынғы тұтқын куәлігінің не екiншi дүниежүзілiк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мемлекеттердiң аумағында ұрыс қимылдарына қатысқандығы туралы белгi соғылған әскери билеттің көшірмесін,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үшiн бұрынғы КСР Одағының ордендерiне және медальдарына қоса берiлетiн куәлiктің көшірмесін, Чернобыль АЭС-iндегi аварияның зардаптарын жоюға қатысушы куәлiгiнің көшірмесін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табиғи және техногендік сипаттағы төтенше жағдайлар саласындағы уәкілетті органнан немесе әскери тағайындау объектілерiндегi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көшірмесін; </w:t>
      </w:r>
      <w:r>
        <w:br/>
      </w:r>
      <w:r>
        <w:rPr>
          <w:rFonts w:ascii="Times New Roman"/>
          <w:b w:val="false"/>
          <w:i w:val="false"/>
          <w:color w:val="000000"/>
          <w:sz w:val="28"/>
        </w:rPr>
        <w:t xml:space="preserve">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 еңбек кiтапшасының көшірмесін немесе 1941 жылғы 22 маусымнан бастап 1945 жылғы 9 мамырды қоса алғанда жұмысы туралы мәлiметтері бар өзге де құжаттардың көшірмесін (жұмыс орны, сондай-ақ мұрағат мекемелерi берген жұмыс кезеңдерi туралы мәліметтері бар құжаттардың, немесе бұйрықтардан, жеке шоттары мен жалақы төлеуге арналған ведомостан үзiндi көшiрмелердің, коммунистiк партия немесе кәсiподақ мүшелерінің мүшелік билеттерi немесе есеп карточкаларының, немесе қызметін бұрын қолданыста болған заңнамаға сәйкес жүзеге асырып келген жұмыс стажын анықтау жөнiндегi, зейнетақы тағайындау жөнiндегі комиссиялардың шешiмдерiнің, немесе сот шешiмдерiнің, немесе арнайы комиссиялардың шешiмдерінің), немесе 1941 жылғы 22 маусымнан бастап 1945 жылғы 9 мамырды қоса алғанда әскери қызмет кезеңi туралы мәлiметтері бар әскери билеттің немесе анықтаманың көшірмесін; </w:t>
      </w:r>
      <w:r>
        <w:br/>
      </w:r>
      <w:r>
        <w:rPr>
          <w:rFonts w:ascii="Times New Roman"/>
          <w:b w:val="false"/>
          <w:i w:val="false"/>
          <w:color w:val="000000"/>
          <w:sz w:val="28"/>
        </w:rPr>
        <w:t xml:space="preserve">
      мүгедектер – халықты әлеуметтiк қорғау саласындағы орталық атқарушы органның аумақтық бөлiмшесiнiң мүгедектiк тобын белгiлеу туралы (белгiленген үлгiдегi) анықтамасының көшірмесін; </w:t>
      </w:r>
      <w:r>
        <w:br/>
      </w:r>
      <w:r>
        <w:rPr>
          <w:rFonts w:ascii="Times New Roman"/>
          <w:b w:val="false"/>
          <w:i w:val="false"/>
          <w:color w:val="000000"/>
          <w:sz w:val="28"/>
        </w:rPr>
        <w:t xml:space="preserve">
      бала жасынан мүгедектің ата-аналарының бірі – халықты әлеуметтiк қорғау саласындағы орталық атқарушы органның аумақтық бөлiмшесiнiң мүгедектіктi белгiлеу туралы (белгіленген үлгiдегi) анықтамасының көшірмесін және туу туралы куәліктің көшірмесін;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 Қазақстан Республикасы Еңбек және халықты әлеуметтік қорғау министрлігінің Көші-қон комитетімен берілген оралманның куәлігінің көшірмесін; </w:t>
      </w:r>
      <w:r>
        <w:br/>
      </w:r>
      <w:r>
        <w:rPr>
          <w:rFonts w:ascii="Times New Roman"/>
          <w:b w:val="false"/>
          <w:i w:val="false"/>
          <w:color w:val="000000"/>
          <w:sz w:val="28"/>
        </w:rPr>
        <w:t xml:space="preserve">
      кәмелетке толмағандар – туу туралы көлігінің көшірмесін ұсыну керек. </w:t>
      </w:r>
      <w:r>
        <w:br/>
      </w:r>
      <w:r>
        <w:rPr>
          <w:rFonts w:ascii="Times New Roman"/>
          <w:b w:val="false"/>
          <w:i w:val="false"/>
          <w:color w:val="000000"/>
          <w:sz w:val="28"/>
        </w:rPr>
        <w:t xml:space="preserve">
      Он төрт жасқа дейінгі кәмелетке толмағандар үшін туындылар мен сабақтас құқықтар объектілерін мемлекеттік тіркеуге өтінішті олардың атынан ата-аналары, асырап алушылары немесе қорғаншылары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14-1-тармақпен толықтырылды - ҚР Әділет министрінің 2009.03.05. </w:t>
      </w:r>
      <w:r>
        <w:rPr>
          <w:rFonts w:ascii="Times New Roman"/>
          <w:b w:val="false"/>
          <w:i w:val="false"/>
          <w:color w:val="000000"/>
          <w:sz w:val="28"/>
        </w:rPr>
        <w:t>N 21</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18"/>
    <w:bookmarkStart w:name="z18" w:id="19"/>
    <w:p>
      <w:pPr>
        <w:spacing w:after="0"/>
        <w:ind w:left="0"/>
        <w:jc w:val="both"/>
      </w:pPr>
      <w:r>
        <w:rPr>
          <w:rFonts w:ascii="Times New Roman"/>
          <w:b w:val="false"/>
          <w:i w:val="false"/>
          <w:color w:val="000000"/>
          <w:sz w:val="28"/>
        </w:rPr>
        <w:t xml:space="preserve">
      15. Қызмет бабында міндеттерді немесе жұмыс берушінің қызметтік тапсырмасын орындау тәртібі бойынша жасалған қызметтік туындыларға құқықтарды тіркеу кезінде, тіркеу үшін ұсынылатын құжаттардан басқа, қызметтік туындыны пайдалануға мүліктік құқықтардың иелікте болуы туралы автор мен жұмыс берушінің арасындағы шарттың көшірмесін ұсыну қажет. </w:t>
      </w:r>
      <w:r>
        <w:br/>
      </w:r>
      <w:r>
        <w:rPr>
          <w:rFonts w:ascii="Times New Roman"/>
          <w:b w:val="false"/>
          <w:i w:val="false"/>
          <w:color w:val="000000"/>
          <w:sz w:val="28"/>
        </w:rPr>
        <w:t xml:space="preserve">
      Автор зияткерлік меншік объектісіне айрықша мүліктік құқықтарды берген жағдайда, мемлекеттік тіркеуге ұсынылатын құжаттарға қосымша туындыны пайдалануға айрықша мүліктік құқықтарды беру туралы автор мен жеке немесе заңды тұлға арасындағы шарттың көшірмесін ұсыну қажет.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ҚР Әділет министрінің 2006 жылғы 31 қаңтардағы </w:t>
      </w:r>
      <w:r>
        <w:rPr>
          <w:rFonts w:ascii="Times New Roman"/>
          <w:b w:val="false"/>
          <w:i w:val="false"/>
          <w:color w:val="000000"/>
          <w:sz w:val="28"/>
        </w:rPr>
        <w:t>N 35</w:t>
      </w:r>
      <w:r>
        <w:rPr>
          <w:rFonts w:ascii="Times New Roman"/>
          <w:b w:val="false"/>
          <w:i w:val="false"/>
          <w:color w:val="ff0000"/>
          <w:sz w:val="28"/>
        </w:rPr>
        <w:t xml:space="preserve">, 2009.03.05. </w:t>
      </w:r>
      <w:r>
        <w:rPr>
          <w:rFonts w:ascii="Times New Roman"/>
          <w:b w:val="false"/>
          <w:i w:val="false"/>
          <w:color w:val="000000"/>
          <w:sz w:val="28"/>
        </w:rPr>
        <w:t xml:space="preserve">N 21 </w:t>
      </w:r>
      <w:r>
        <w:rPr>
          <w:rFonts w:ascii="Times New Roman"/>
          <w:b w:val="false"/>
          <w:i w:val="false"/>
          <w:color w:val="ff0000"/>
          <w:sz w:val="28"/>
        </w:rPr>
        <w:t xml:space="preserve">Бұйрықтарымен. </w:t>
      </w:r>
    </w:p>
    <w:bookmarkEnd w:id="19"/>
    <w:bookmarkStart w:name="z26" w:id="20"/>
    <w:p>
      <w:pPr>
        <w:spacing w:after="0"/>
        <w:ind w:left="0"/>
        <w:jc w:val="both"/>
      </w:pPr>
      <w:r>
        <w:rPr>
          <w:rFonts w:ascii="Times New Roman"/>
          <w:b w:val="false"/>
          <w:i w:val="false"/>
          <w:color w:val="000000"/>
          <w:sz w:val="28"/>
        </w:rPr>
        <w:t xml:space="preserve">
      15-1. Құрамдас және туынды шығармаларға құқықтарды тіркеген жағдайда автормен (авторлармен) немесе құқық иесімен (құқық иеленушілермен) жасасқан авторлық шарттың көшірмесі ұсынылады. </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20"/>
    <w:bookmarkStart w:name="z19" w:id="21"/>
    <w:p>
      <w:pPr>
        <w:spacing w:after="0"/>
        <w:ind w:left="0"/>
        <w:jc w:val="both"/>
      </w:pPr>
      <w:r>
        <w:rPr>
          <w:rFonts w:ascii="Times New Roman"/>
          <w:b w:val="false"/>
          <w:i w:val="false"/>
          <w:color w:val="000000"/>
          <w:sz w:val="28"/>
        </w:rPr>
        <w:t xml:space="preserve">
      16. Құжаттарды сенімді тұлға арқылы ұсыну кезінде: </w:t>
      </w:r>
      <w:r>
        <w:br/>
      </w:r>
      <w:r>
        <w:rPr>
          <w:rFonts w:ascii="Times New Roman"/>
          <w:b w:val="false"/>
          <w:i w:val="false"/>
          <w:color w:val="000000"/>
          <w:sz w:val="28"/>
        </w:rPr>
        <w:t xml:space="preserve">
      1) заңнамада белгіленген тәртіппен куәландырылған, автор қол қойған, сенімхатты; </w:t>
      </w:r>
      <w:r>
        <w:br/>
      </w:r>
      <w:r>
        <w:rPr>
          <w:rFonts w:ascii="Times New Roman"/>
          <w:b w:val="false"/>
          <w:i w:val="false"/>
          <w:color w:val="000000"/>
          <w:sz w:val="28"/>
        </w:rPr>
        <w:t xml:space="preserve">
      2) жеке басын куәландыратын құжаттың көшірмесін қосымша ұсыну қажет. </w:t>
      </w:r>
    </w:p>
    <w:bookmarkEnd w:id="21"/>
    <w:bookmarkStart w:name="z20" w:id="22"/>
    <w:p>
      <w:pPr>
        <w:spacing w:after="0"/>
        <w:ind w:left="0"/>
        <w:jc w:val="both"/>
      </w:pPr>
      <w:r>
        <w:rPr>
          <w:rFonts w:ascii="Times New Roman"/>
          <w:b w:val="false"/>
          <w:i w:val="false"/>
          <w:color w:val="000000"/>
          <w:sz w:val="28"/>
        </w:rPr>
        <w:t xml:space="preserve">
      17. Тіркеуге ұсынылатын материалдар нөмірленуі, тігілуі және әр бетіне автордың (құқық иеленушінің) қолы қойылуы қажет. </w:t>
      </w:r>
      <w:r>
        <w:br/>
      </w:r>
      <w:r>
        <w:rPr>
          <w:rFonts w:ascii="Times New Roman"/>
          <w:b w:val="false"/>
          <w:i w:val="false"/>
          <w:color w:val="000000"/>
          <w:sz w:val="28"/>
        </w:rPr>
        <w:t xml:space="preserve">
      Комитетке ұсынылған материалдар (сонымен бірге тіркеуден бас тартылған материалдар), құқықтарды тіркеуге берген өтінім берушінің оларды қайтару туралы жазбаша өтініші болған жағдайды есептемегенде, қайтарылмайды.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жазылды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22"/>
    <w:bookmarkStart w:name="z31" w:id="23"/>
    <w:p>
      <w:pPr>
        <w:spacing w:after="0"/>
        <w:ind w:left="0"/>
        <w:jc w:val="both"/>
      </w:pPr>
      <w:r>
        <w:rPr>
          <w:rFonts w:ascii="Times New Roman"/>
          <w:b w:val="false"/>
          <w:i w:val="false"/>
          <w:color w:val="000000"/>
          <w:sz w:val="28"/>
        </w:rPr>
        <w:t xml:space="preserve">
      17-1. Комитетке мемлекеттік тіркеуді жүзеге асыру үшін ұсынылатын туындылар тасымалдағыштарда олардың объективті нысанда болуын тексеру үшін қарауға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17-1-тармақпен толықтырылды - ҚР Әділет министрінің 2009.03.05. </w:t>
      </w:r>
      <w:r>
        <w:rPr>
          <w:rFonts w:ascii="Times New Roman"/>
          <w:b w:val="false"/>
          <w:i w:val="false"/>
          <w:color w:val="000000"/>
          <w:sz w:val="28"/>
        </w:rPr>
        <w:t>N 21</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23"/>
    <w:bookmarkStart w:name="z21" w:id="24"/>
    <w:p>
      <w:pPr>
        <w:spacing w:after="0"/>
        <w:ind w:left="0"/>
        <w:jc w:val="both"/>
      </w:pPr>
      <w:r>
        <w:rPr>
          <w:rFonts w:ascii="Times New Roman"/>
          <w:b w:val="false"/>
          <w:i w:val="false"/>
          <w:color w:val="000000"/>
          <w:sz w:val="28"/>
        </w:rPr>
        <w:t xml:space="preserve">
      18. Қажет болған жағдайда Комитет өтініште көрсетілген мәліметтерді растайтын қосымша құжаттарды талап етуі мүмкін. Мұндайда көрсетілген мәліметтердің растығына өтініш беруші жауап береді. </w:t>
      </w:r>
    </w:p>
    <w:bookmarkEnd w:id="24"/>
    <w:bookmarkStart w:name="z27" w:id="25"/>
    <w:p>
      <w:pPr>
        <w:spacing w:after="0"/>
        <w:ind w:left="0"/>
        <w:jc w:val="both"/>
      </w:pPr>
      <w:r>
        <w:rPr>
          <w:rFonts w:ascii="Times New Roman"/>
          <w:b w:val="false"/>
          <w:i w:val="false"/>
          <w:color w:val="000000"/>
          <w:sz w:val="28"/>
        </w:rPr>
        <w:t xml:space="preserve">
      18-1. Комитет мемлекеттік тіркеу туралы куәлік жоғалған, бүлінген немесе басқа да дәлелді себептер болған жағдайда, оның телнұсқасын автордың (авторлардың) немесе құқық иесінің (құқық иеленушілердің) өтініші бойынша он жұмыс күні ішінде беруі мүмкін. Мемлекеттік тіркеу туралы куәлігінің телнұсқасын берген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алым алынады. </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25"/>
    <w:bookmarkStart w:name="z22" w:id="26"/>
    <w:p>
      <w:pPr>
        <w:spacing w:after="0"/>
        <w:ind w:left="0"/>
        <w:jc w:val="left"/>
      </w:pPr>
      <w:r>
        <w:rPr>
          <w:rFonts w:ascii="Times New Roman"/>
          <w:b/>
          <w:i w:val="false"/>
          <w:color w:val="000000"/>
        </w:rPr>
        <w:t xml:space="preserve"> 
2. Қорытынды ережелер </w:t>
      </w:r>
    </w:p>
    <w:bookmarkEnd w:id="26"/>
    <w:bookmarkStart w:name="z23" w:id="27"/>
    <w:p>
      <w:pPr>
        <w:spacing w:after="0"/>
        <w:ind w:left="0"/>
        <w:jc w:val="both"/>
      </w:pPr>
      <w:r>
        <w:rPr>
          <w:rFonts w:ascii="Times New Roman"/>
          <w:b w:val="false"/>
          <w:i w:val="false"/>
          <w:color w:val="000000"/>
          <w:sz w:val="28"/>
        </w:rPr>
        <w:t xml:space="preserve">
      19. Авторлық құқықпен және сабақтас құқықтармен қорғалатын туындыларға құқықтарды тіркеуге және туындыларды тіркеу туралы ақпарат беруге байланысты даулар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шешіледі. </w:t>
      </w:r>
    </w:p>
    <w:bookmarkEnd w:id="27"/>
    <w:bookmarkStart w:name="z24" w:id="28"/>
    <w:p>
      <w:pPr>
        <w:spacing w:after="0"/>
        <w:ind w:left="0"/>
        <w:jc w:val="both"/>
      </w:pPr>
      <w:r>
        <w:rPr>
          <w:rFonts w:ascii="Times New Roman"/>
          <w:b w:val="false"/>
          <w:i w:val="false"/>
          <w:color w:val="000000"/>
          <w:sz w:val="28"/>
        </w:rPr>
        <w:t xml:space="preserve">
      20. Өтініш беруші берген мәліметтердің растығына Комитет жауапты емес.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жазылды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bookmarkEnd w:id="28"/>
    <w:bookmarkStart w:name="z25" w:id="29"/>
    <w:p>
      <w:pPr>
        <w:spacing w:after="0"/>
        <w:ind w:left="0"/>
        <w:jc w:val="both"/>
      </w:pPr>
      <w:r>
        <w:rPr>
          <w:rFonts w:ascii="Times New Roman"/>
          <w:b w:val="false"/>
          <w:i w:val="false"/>
          <w:color w:val="000000"/>
          <w:sz w:val="28"/>
        </w:rPr>
        <w:t xml:space="preserve">
                                    Авторлық құқықпен және сабақтас </w:t>
      </w:r>
      <w:r>
        <w:br/>
      </w:r>
      <w:r>
        <w:rPr>
          <w:rFonts w:ascii="Times New Roman"/>
          <w:b w:val="false"/>
          <w:i w:val="false"/>
          <w:color w:val="000000"/>
          <w:sz w:val="28"/>
        </w:rPr>
        <w:t xml:space="preserve">
                                  құқықтармен қорғалатын туындыларға </w:t>
      </w:r>
      <w:r>
        <w:br/>
      </w:r>
      <w:r>
        <w:rPr>
          <w:rFonts w:ascii="Times New Roman"/>
          <w:b w:val="false"/>
          <w:i w:val="false"/>
          <w:color w:val="000000"/>
          <w:sz w:val="28"/>
        </w:rPr>
        <w:t xml:space="preserve">
                                    құқықтарды мемлекеттік тіркеу </w:t>
      </w:r>
      <w:r>
        <w:br/>
      </w:r>
      <w:r>
        <w:rPr>
          <w:rFonts w:ascii="Times New Roman"/>
          <w:b w:val="false"/>
          <w:i w:val="false"/>
          <w:color w:val="000000"/>
          <w:sz w:val="28"/>
        </w:rPr>
        <w:t xml:space="preserve">
                                    туралы нұсқаулыққа 1-қосымша </w:t>
      </w:r>
    </w:p>
    <w:bookmarkEnd w:id="29"/>
    <w:p>
      <w:pPr>
        <w:spacing w:after="0"/>
        <w:ind w:left="0"/>
        <w:jc w:val="both"/>
      </w:pPr>
      <w:r>
        <w:rPr>
          <w:rFonts w:ascii="Times New Roman"/>
          <w:b w:val="false"/>
          <w:i w:val="false"/>
          <w:color w:val="ff0000"/>
          <w:sz w:val="28"/>
        </w:rPr>
        <w:t xml:space="preserve">      Ескерту: 1-қосымшамен толықтырылды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Авторлық құқықпен және сабақтас құқықтармен қорғалатын </w:t>
      </w:r>
      <w:r>
        <w:br/>
      </w:r>
      <w:r>
        <w:rPr>
          <w:rFonts w:ascii="Times New Roman"/>
          <w:b w:val="false"/>
          <w:i w:val="false"/>
          <w:color w:val="000000"/>
          <w:sz w:val="28"/>
        </w:rPr>
        <w:t>
</w:t>
      </w:r>
      <w:r>
        <w:rPr>
          <w:rFonts w:ascii="Times New Roman"/>
          <w:b/>
          <w:i w:val="false"/>
          <w:color w:val="000000"/>
          <w:sz w:val="28"/>
        </w:rPr>
        <w:t xml:space="preserve">     туындыларға және объектілерге құқықтарды мемлекеттік </w:t>
      </w:r>
      <w:r>
        <w:br/>
      </w:r>
      <w:r>
        <w:rPr>
          <w:rFonts w:ascii="Times New Roman"/>
          <w:b w:val="false"/>
          <w:i w:val="false"/>
          <w:color w:val="000000"/>
          <w:sz w:val="28"/>
        </w:rPr>
        <w:t>
</w:t>
      </w:r>
      <w:r>
        <w:rPr>
          <w:rFonts w:ascii="Times New Roman"/>
          <w:b/>
          <w:i w:val="false"/>
          <w:color w:val="000000"/>
          <w:sz w:val="28"/>
        </w:rPr>
        <w:t xml:space="preserve">                     тіркеудің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813"/>
        <w:gridCol w:w="1133"/>
        <w:gridCol w:w="1493"/>
        <w:gridCol w:w="2413"/>
        <w:gridCol w:w="1413"/>
        <w:gridCol w:w="2193"/>
        <w:gridCol w:w="1593"/>
      </w:tblGrid>
      <w:tr>
        <w:trPr>
          <w:trHeight w:val="16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күні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автор-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мәліметтер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Құқықтар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30"/>
    <w:p>
      <w:pPr>
        <w:spacing w:after="0"/>
        <w:ind w:left="0"/>
        <w:jc w:val="both"/>
      </w:pPr>
      <w:r>
        <w:rPr>
          <w:rFonts w:ascii="Times New Roman"/>
          <w:b w:val="false"/>
          <w:i w:val="false"/>
          <w:color w:val="000000"/>
          <w:sz w:val="28"/>
        </w:rPr>
        <w:t xml:space="preserve">
                                     Авторлық құқықпен және сабақтас </w:t>
      </w:r>
      <w:r>
        <w:br/>
      </w:r>
      <w:r>
        <w:rPr>
          <w:rFonts w:ascii="Times New Roman"/>
          <w:b w:val="false"/>
          <w:i w:val="false"/>
          <w:color w:val="000000"/>
          <w:sz w:val="28"/>
        </w:rPr>
        <w:t xml:space="preserve">
                                  құқықтармен қорғалатын туындыларға </w:t>
      </w:r>
      <w:r>
        <w:br/>
      </w:r>
      <w:r>
        <w:rPr>
          <w:rFonts w:ascii="Times New Roman"/>
          <w:b w:val="false"/>
          <w:i w:val="false"/>
          <w:color w:val="000000"/>
          <w:sz w:val="28"/>
        </w:rPr>
        <w:t xml:space="preserve">
                                    құқықтарды мемлекеттік тіркеу </w:t>
      </w:r>
      <w:r>
        <w:br/>
      </w:r>
      <w:r>
        <w:rPr>
          <w:rFonts w:ascii="Times New Roman"/>
          <w:b w:val="false"/>
          <w:i w:val="false"/>
          <w:color w:val="000000"/>
          <w:sz w:val="28"/>
        </w:rPr>
        <w:t xml:space="preserve">
                                    туралы нұсқаулыққа 2-қосымша </w:t>
      </w:r>
    </w:p>
    <w:bookmarkEnd w:id="30"/>
    <w:p>
      <w:pPr>
        <w:spacing w:after="0"/>
        <w:ind w:left="0"/>
        <w:jc w:val="both"/>
      </w:pPr>
      <w:r>
        <w:rPr>
          <w:rFonts w:ascii="Times New Roman"/>
          <w:b w:val="false"/>
          <w:i w:val="false"/>
          <w:color w:val="ff0000"/>
          <w:sz w:val="28"/>
        </w:rPr>
        <w:t xml:space="preserve">      Ескерту: Қосымша жаңа редакцияда жазылды - ҚР Әділет министрінің 2006 жылғы 31 қаңтардағы N 35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Зияткерлік меншік объектісін </w:t>
      </w:r>
      <w:r>
        <w:br/>
      </w:r>
      <w:r>
        <w:rPr>
          <w:rFonts w:ascii="Times New Roman"/>
          <w:b w:val="false"/>
          <w:i w:val="false"/>
          <w:color w:val="000000"/>
          <w:sz w:val="28"/>
        </w:rPr>
        <w:t>
</w:t>
      </w:r>
      <w:r>
        <w:rPr>
          <w:rFonts w:ascii="Times New Roman"/>
          <w:b/>
          <w:i w:val="false"/>
          <w:color w:val="000000"/>
          <w:sz w:val="28"/>
        </w:rPr>
        <w:t xml:space="preserve">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КУӘЛІК </w:t>
      </w:r>
      <w:r>
        <w:br/>
      </w:r>
      <w:r>
        <w:rPr>
          <w:rFonts w:ascii="Times New Roman"/>
          <w:b w:val="false"/>
          <w:i w:val="false"/>
          <w:color w:val="000000"/>
          <w:sz w:val="28"/>
        </w:rPr>
        <w:t xml:space="preserve">
N_____                                     200_   ж "____"________ </w:t>
      </w:r>
    </w:p>
    <w:p>
      <w:pPr>
        <w:spacing w:after="0"/>
        <w:ind w:left="0"/>
        <w:jc w:val="both"/>
      </w:pPr>
      <w:r>
        <w:rPr>
          <w:rFonts w:ascii="Times New Roman"/>
          <w:b w:val="false"/>
          <w:i w:val="false"/>
          <w:color w:val="000000"/>
          <w:sz w:val="28"/>
        </w:rPr>
        <w:t xml:space="preserve">Қазақстан Республикасы Әділет министрлігінің Зияткерлік меншік </w:t>
      </w:r>
      <w:r>
        <w:br/>
      </w:r>
      <w:r>
        <w:rPr>
          <w:rFonts w:ascii="Times New Roman"/>
          <w:b w:val="false"/>
          <w:i w:val="false"/>
          <w:color w:val="000000"/>
          <w:sz w:val="28"/>
        </w:rPr>
        <w:t xml:space="preserve">
құқығы комитетінде </w:t>
      </w:r>
      <w:r>
        <w:br/>
      </w:r>
      <w:r>
        <w:rPr>
          <w:rFonts w:ascii="Times New Roman"/>
          <w:b w:val="false"/>
          <w:i w:val="false"/>
          <w:color w:val="000000"/>
          <w:sz w:val="28"/>
        </w:rPr>
        <w:t xml:space="preserve">
___________________________________________________өтініші бойынша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авторы_____________________________________________________________                       (тегі, аты, әкесінің аты) </w:t>
      </w:r>
      <w:r>
        <w:br/>
      </w:r>
      <w:r>
        <w:rPr>
          <w:rFonts w:ascii="Times New Roman"/>
          <w:b w:val="false"/>
          <w:i w:val="false"/>
          <w:color w:val="000000"/>
          <w:sz w:val="28"/>
        </w:rPr>
        <w:t xml:space="preserve">
____________________________________________________болып табылатын </w:t>
      </w:r>
    </w:p>
    <w:p>
      <w:pPr>
        <w:spacing w:after="0"/>
        <w:ind w:left="0"/>
        <w:jc w:val="both"/>
      </w:pPr>
      <w:r>
        <w:rPr>
          <w:rFonts w:ascii="Times New Roman"/>
          <w:b w:val="false"/>
          <w:i w:val="false"/>
          <w:color w:val="000000"/>
          <w:sz w:val="28"/>
        </w:rPr>
        <w:t xml:space="preserve">зияткерлік меншік объектісі________________________________________ _________________________________атаумен тіркелгені куәландырылады. </w:t>
      </w:r>
    </w:p>
    <w:p>
      <w:pPr>
        <w:spacing w:after="0"/>
        <w:ind w:left="0"/>
        <w:jc w:val="both"/>
      </w:pPr>
      <w:r>
        <w:rPr>
          <w:rFonts w:ascii="Times New Roman"/>
          <w:b w:val="false"/>
          <w:i w:val="false"/>
          <w:color w:val="000000"/>
          <w:sz w:val="28"/>
        </w:rPr>
        <w:t xml:space="preserve">Автордың (құқық иеленушінің) өтініші бойынша зияткерлік меншікке </w:t>
      </w:r>
      <w:r>
        <w:br/>
      </w:r>
      <w:r>
        <w:rPr>
          <w:rFonts w:ascii="Times New Roman"/>
          <w:b w:val="false"/>
          <w:i w:val="false"/>
          <w:color w:val="000000"/>
          <w:sz w:val="28"/>
        </w:rPr>
        <w:t xml:space="preserve">
айрықша (мүліктік) құқықтар және </w:t>
      </w:r>
      <w:r>
        <w:br/>
      </w:r>
      <w:r>
        <w:rPr>
          <w:rFonts w:ascii="Times New Roman"/>
          <w:b w:val="false"/>
          <w:i w:val="false"/>
          <w:color w:val="000000"/>
          <w:sz w:val="28"/>
        </w:rPr>
        <w:t xml:space="preserve">
_____________________________________________ ______жасалған объекті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___________________________________________________________ тиесілі </w:t>
      </w:r>
      <w:r>
        <w:br/>
      </w:r>
      <w:r>
        <w:rPr>
          <w:rFonts w:ascii="Times New Roman"/>
          <w:b w:val="false"/>
          <w:i w:val="false"/>
          <w:color w:val="000000"/>
          <w:sz w:val="28"/>
        </w:rPr>
        <w:t xml:space="preserve">
(тегі, аты, әкесінің аты немесе заңды тұлғаның толық атауы) </w:t>
      </w:r>
    </w:p>
    <w:p>
      <w:pPr>
        <w:spacing w:after="0"/>
        <w:ind w:left="0"/>
        <w:jc w:val="both"/>
      </w:pPr>
      <w:r>
        <w:rPr>
          <w:rFonts w:ascii="Times New Roman"/>
          <w:b w:val="false"/>
          <w:i w:val="false"/>
          <w:color w:val="000000"/>
          <w:sz w:val="28"/>
        </w:rPr>
        <w:t xml:space="preserve">және автор (құқық иеленуші) жоғарыда көрсетілген объектіні жасаған </w:t>
      </w:r>
      <w:r>
        <w:br/>
      </w:r>
      <w:r>
        <w:rPr>
          <w:rFonts w:ascii="Times New Roman"/>
          <w:b w:val="false"/>
          <w:i w:val="false"/>
          <w:color w:val="000000"/>
          <w:sz w:val="28"/>
        </w:rPr>
        <w:t xml:space="preserve">
кезде басқа адамдардың зияткерлік меншік құқығы бұзылмағандығына </w:t>
      </w:r>
      <w:r>
        <w:br/>
      </w:r>
      <w:r>
        <w:rPr>
          <w:rFonts w:ascii="Times New Roman"/>
          <w:b w:val="false"/>
          <w:i w:val="false"/>
          <w:color w:val="000000"/>
          <w:sz w:val="28"/>
        </w:rPr>
        <w:t xml:space="preserve">
кепілдік береді. </w:t>
      </w:r>
    </w:p>
    <w:p>
      <w:pPr>
        <w:spacing w:after="0"/>
        <w:ind w:left="0"/>
        <w:jc w:val="both"/>
      </w:pPr>
      <w:r>
        <w:rPr>
          <w:rFonts w:ascii="Times New Roman"/>
          <w:b w:val="false"/>
          <w:i w:val="false"/>
          <w:color w:val="000000"/>
          <w:sz w:val="28"/>
        </w:rPr>
        <w:t xml:space="preserve">Тізілімде 200__ жылы "____"________ жасалған  N____ жазба бар.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