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f3a06" w14:textId="cff3a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және жергiлiктi мемлекеттiк органдардың нормативтiк құқықтық актiлерiн дайындау, ресiмдеу және келiсу жөнiндегi нұсқаулықты (заңдық техника)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2002 жылғы 25 қыркүйектегі N 142 бұйрығы. Қазақстан Республикасы Әділет министрлігінде 2002 жылғы 27 қыркүйекте тіркелді. Тіркеу N 1985. Бұйрықтың күші жойылды - ҚР Әділет министрінің 2006 жылғы 25 қыркүйектегі N 256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Әділет министрінің 2006 жылғы 25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"Әдiлет органдары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7-бабы 2-тармағының 3) тармақшасына сәйкес және Қазақстан Республикасы мемлекеттiк органдарының нормашығармашылық қызметiн жетiлдiру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берiлiп отырған Орталық және жергiлiктi мемлекеттiк органдардың нормативтiк құқықтық актiлерiн дайындау, ресiмдеу және келiсу жөнiндегi нұсқаулық (заңдық техника) бекiтiлсiн.
</w:t>
      </w:r>
      <w:r>
        <w:br/>
      </w:r>
      <w:r>
        <w:rPr>
          <w:rFonts w:ascii="Times New Roman"/>
          <w:b w:val="false"/>
          <w:i w:val="false"/>
          <w:color w:val="000000"/>
          <w:sz w:val="28"/>
        </w:rPr>
        <w:t>
      2. Орталық және жергiлiктi мемлекеттiк органдардың нормативтiк құқықтық актiлерiн тiркеу және бақылау департаментi осы Бұйрықты жариялауды әрi орталық және мемлекеттiк органдардың назарына жеткiзудi қамтамасыз етсiн.
</w:t>
      </w:r>
      <w:r>
        <w:br/>
      </w:r>
      <w:r>
        <w:rPr>
          <w:rFonts w:ascii="Times New Roman"/>
          <w:b w:val="false"/>
          <w:i w:val="false"/>
          <w:color w:val="000000"/>
          <w:sz w:val="28"/>
        </w:rPr>
        <w:t>
      3. Осы бұйрықтың орындалуын бақылау Қазақстан Республикасының Әдiлет вице-Министрi Р.Ш.Шамсутдиновке жүктелсiн.
</w:t>
      </w:r>
      <w:r>
        <w:br/>
      </w:r>
      <w:r>
        <w:rPr>
          <w:rFonts w:ascii="Times New Roman"/>
          <w:b w:val="false"/>
          <w:i w:val="false"/>
          <w:color w:val="000000"/>
          <w:sz w:val="28"/>
        </w:rPr>
        <w:t>
      4. Бұйрық мемлекеттiк тiркелген күнiнен бастан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2002 жылғы 25 қыркүйектегі
</w:t>
      </w:r>
      <w:r>
        <w:br/>
      </w:r>
      <w:r>
        <w:rPr>
          <w:rFonts w:ascii="Times New Roman"/>
          <w:b w:val="false"/>
          <w:i w:val="false"/>
          <w:color w:val="000000"/>
          <w:sz w:val="28"/>
        </w:rPr>
        <w:t>
N 142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және жергiлiктi мемлекеттiк органдардың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нормативтiк құқықтық актiлерiн дайындау, ресiмдеу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келiсу жөнiндегi нұсқаулық (заңдық техника)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Орталық және жергiлiктi мемлекеттiк органдардың нормативтiк құқықтық актiлерiн дайындау, ресiмдеу және келiсу жөнiндегi нұсқаулық (заңдық техника) орталық және жергiлiктi мемлекеттiк органдардың нормативтiк құқықтық актiлерiн шығару процесiн жетiлдiру мақсатында әзiрленген.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Орталық және жергiлiктi мемлекеттiк органдардың нормативтiк құқықтық актiлерiн (бұдан әрi - нормативтiк құқықтық актiлер) сапалы әзiрлеу, барлық талап етiлетiн келiсiмдермен және өзге де материалдармен әдiлет органдарында мемлекеттiк тiркеуге ұсыну үшiн, сондай-ақ мемлекеттiк және орыс тiлдерiндегi мәтiндердiң түпнұсқалылығы үшiн осы нормативтiк құқықтық актiнi әзiрлеген мемлекеттiк органның бiрiншi басшысы дербес жауапкершiлiкте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Нормативтiк құқықтық актiнi келiсу мерзiмдерi бұзылған жағдайда жауапкершiлiк келiсу мерзiмдерiн бұзуға жол берген мемлекеттiк органға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Нормативтiк құқықтық актiлердi мемлекеттiк тiркеу заңнамамен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Орталық және жергiлiктi мемлекеттiк органдардың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нормативтiк құқықтық актiлерiн дайындау және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Нормативтiк құқықтық актiлердi мемлекеттiк органдар қолданыстағы заңнамамен көзделген құзыретi шектерiнде 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Нормативтiк құқықтық актiлерде мынадай деректемелер:
</w:t>
      </w:r>
      <w:r>
        <w:br/>
      </w:r>
      <w:r>
        <w:rPr>
          <w:rFonts w:ascii="Times New Roman"/>
          <w:b w:val="false"/>
          <w:i w:val="false"/>
          <w:color w:val="000000"/>
          <w:sz w:val="28"/>
        </w:rPr>
        <w:t>
      1) Қазақстан Республикасының Мемлекеттiк елтаңбасы;
</w:t>
      </w:r>
      <w:r>
        <w:br/>
      </w:r>
      <w:r>
        <w:rPr>
          <w:rFonts w:ascii="Times New Roman"/>
          <w:b w:val="false"/>
          <w:i w:val="false"/>
          <w:color w:val="000000"/>
          <w:sz w:val="28"/>
        </w:rPr>
        <w:t>
      2) актiнiң нысанына нұсқау;
</w:t>
      </w:r>
      <w:r>
        <w:br/>
      </w:r>
      <w:r>
        <w:rPr>
          <w:rFonts w:ascii="Times New Roman"/>
          <w:b w:val="false"/>
          <w:i w:val="false"/>
          <w:color w:val="000000"/>
          <w:sz w:val="28"/>
        </w:rPr>
        <w:t>
      3) осы актiнiң реттеу мәнiн бiлдiретiн тақырып;
</w:t>
      </w:r>
      <w:r>
        <w:br/>
      </w:r>
      <w:r>
        <w:rPr>
          <w:rFonts w:ascii="Times New Roman"/>
          <w:b w:val="false"/>
          <w:i w:val="false"/>
          <w:color w:val="000000"/>
          <w:sz w:val="28"/>
        </w:rPr>
        <w:t>
      4) актiнi қабылдау орны мен мерзiмi;
</w:t>
      </w:r>
      <w:r>
        <w:br/>
      </w:r>
      <w:r>
        <w:rPr>
          <w:rFonts w:ascii="Times New Roman"/>
          <w:b w:val="false"/>
          <w:i w:val="false"/>
          <w:color w:val="000000"/>
          <w:sz w:val="28"/>
        </w:rPr>
        <w:t>
      5) актiнiң тiркеу нөмiрi;
</w:t>
      </w:r>
      <w:r>
        <w:br/>
      </w:r>
      <w:r>
        <w:rPr>
          <w:rFonts w:ascii="Times New Roman"/>
          <w:b w:val="false"/>
          <w:i w:val="false"/>
          <w:color w:val="000000"/>
          <w:sz w:val="28"/>
        </w:rPr>
        <w:t>
      6) мемлекеттiк органның бiрiншi басшысының не оның мiндетiн атқаратын тұлғаның қолы;
</w:t>
      </w:r>
      <w:r>
        <w:br/>
      </w:r>
      <w:r>
        <w:rPr>
          <w:rFonts w:ascii="Times New Roman"/>
          <w:b w:val="false"/>
          <w:i w:val="false"/>
          <w:color w:val="000000"/>
          <w:sz w:val="28"/>
        </w:rPr>
        <w:t>
      7) елтаңбалық мөр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 Нормативтiк құқықтық актiнiң негiзгi құрылымдық элементi "тармақ" деген сөзбен аталмайтын құқық нормасын қамтитын тармақ болып табылады. 
</w:t>
      </w:r>
      <w:r>
        <w:br/>
      </w:r>
      <w:r>
        <w:rPr>
          <w:rFonts w:ascii="Times New Roman"/>
          <w:b w:val="false"/>
          <w:i w:val="false"/>
          <w:color w:val="000000"/>
          <w:sz w:val="28"/>
        </w:rPr>
        <w:t>
      Тармақтарды логикалық кезектiлiкте маңыздылығы бойынша, сондай-ақ мәселенi шешу кезеңдерiнiң хронологиясын ескере отырып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Көлемi бойынша елеулi нормативтiк құқықтық актiлердiң мазмұны бойынша жақын тармақтары тарауларға, ал тараулар, өз кезегінде нормативтік құқықтық актінің бөлігіне бiрiктiрiлуi мүмкiн. 
</w:t>
      </w:r>
      <w:r>
        <w:br/>
      </w:r>
      <w:r>
        <w:rPr>
          <w:rFonts w:ascii="Times New Roman"/>
          <w:b w:val="false"/>
          <w:i w:val="false"/>
          <w:color w:val="000000"/>
          <w:sz w:val="28"/>
        </w:rPr>
        <w:t>
      Мазмұны бойынша жақын бiрнеше тарау бөлiмдерге бiрiктiрiлуi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толықтыру енгізілді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Нормативтiк құқықтық актiлердiң тармақтары тармақшаларға бөлiнуi мүмкiн. Тармақтар мен тармақшалардың iшiнде абзацтармен бөлiнетiн бөлiктер болуы мүмкiн. 
</w:t>
      </w:r>
      <w:r>
        <w:br/>
      </w:r>
      <w:r>
        <w:rPr>
          <w:rFonts w:ascii="Times New Roman"/>
          <w:b w:val="false"/>
          <w:i w:val="false"/>
          <w:color w:val="000000"/>
          <w:sz w:val="28"/>
        </w:rPr>
        <w:t>
      Мазмұндық біртұтастығы бар, бiрiншi жолда азат жолмен бөлiнiп жазылатын және абзацтың кiшi әрiптен басталатын бөлiктiң бiрiншi абзацынан басқа, бас әрiптен басталатын мәтiннiң бөлiгi абзац деп саналады. Абзацтар (бөлiктiң бiрiншi және соңғы абзацтардан басқа) нүктелi үтiрмен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Нормативтiк құқықтық актiлердiң әрбiр тармағы, тармақшасы, сондай-ақ тараулары, параграфтары мен бөлiмдерi, бөлiмшелерi, бөліктері араб цифрларымен нөмiрленедi. 
</w:t>
      </w:r>
      <w:r>
        <w:br/>
      </w:r>
      <w:r>
        <w:rPr>
          <w:rFonts w:ascii="Times New Roman"/>
          <w:b w:val="false"/>
          <w:i w:val="false"/>
          <w:color w:val="000000"/>
          <w:sz w:val="28"/>
        </w:rPr>
        <w:t>
      Нормативтiк құқықтық актiлердiң мәтiндерiнде абзацтарды дефистермен немесе өзге де белгiлермен белгiлеуге жол берiлмейдi.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толықтыру енгізілді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Тармақтарды, тараулар мен бөлiмдердi нөмiрлеу барлық актiнiң басынан аяғына дейiн реттелiп жасалады. 
</w:t>
      </w:r>
      <w:r>
        <w:br/>
      </w:r>
      <w:r>
        <w:rPr>
          <w:rFonts w:ascii="Times New Roman"/>
          <w:b w:val="false"/>
          <w:i w:val="false"/>
          <w:color w:val="000000"/>
          <w:sz w:val="28"/>
        </w:rPr>
        <w:t>
      Тармақшаларды нөмiрлеу әрбiр тармақ үшiн дербес болып табылады. 
</w:t>
      </w:r>
      <w:r>
        <w:br/>
      </w:r>
      <w:r>
        <w:rPr>
          <w:rFonts w:ascii="Times New Roman"/>
          <w:b w:val="false"/>
          <w:i w:val="false"/>
          <w:color w:val="000000"/>
          <w:sz w:val="28"/>
        </w:rPr>
        <w:t>
      Сондай-ақ нормативтiк құқықтық актiнiң әрбiр тарауындағы параграфтың нөмiрленуi және әрбiр бөлiмдегi бөлiмшелердiң нөмiрленуi басынан аяғына дейiн реттелiп жасалмайды, дербес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Тармақтарда тармақшалардың нөмiрлерi жақшамен жабылған араб цифрларымен мынадай болып көрсетiледi: 1), 2), 3) және т.б. 
</w:t>
      </w:r>
    </w:p>
    <w:p>
      <w:pPr>
        <w:spacing w:after="0"/>
        <w:ind w:left="0"/>
        <w:jc w:val="both"/>
      </w:pPr>
      <w:r>
        <w:rPr>
          <w:rFonts w:ascii="Times New Roman"/>
          <w:b w:val="false"/>
          <w:i w:val="false"/>
          <w:color w:val="000000"/>
          <w:sz w:val="28"/>
        </w:rPr>
        <w:t>
</w:t>
      </w:r>
      <w:r>
        <w:rPr>
          <w:rFonts w:ascii="Times New Roman"/>
          <w:b w:val="false"/>
          <w:i w:val="false"/>
          <w:color w:val="000000"/>
          <w:sz w:val="28"/>
        </w:rPr>
        <w:t>
      13. Бiр тармақтан тұратын нормативтiк құқықтық актiде тармақтың нөмiрленуi қажет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Нормативтiк құқықтық актiнiң тақырыбында (атауында) қабылданатын нормативтiк құқықтық акт реттейтiн мәнi көрсетiлуге және қысқа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15. Нормативтiк құқықтық актiнiң атауында сөздi тасымалдауға жол берiлмейдi. 
</w:t>
      </w:r>
      <w:r>
        <w:br/>
      </w:r>
      <w:r>
        <w:rPr>
          <w:rFonts w:ascii="Times New Roman"/>
          <w:b w:val="false"/>
          <w:i w:val="false"/>
          <w:color w:val="000000"/>
          <w:sz w:val="28"/>
        </w:rPr>
        <w:t>
      Нормативтiк құқықтық актiнiң негiзгi түрiнiң атауы мемлекеттiк тiркеудiң тиiстi мөрi үшiн оң жағында орын қалдыра отырып, парақтың жоғары бөлiгiнiң сол жағында орналасуға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16. Бұрын қабылданған актiге өзгерiстер мен толықтыруларды енгiзу көзделетiн нормативтiк құқықтық актiнiң атауында актiнiң нысанына, қабылданған күнiне, нөмiрiне, атауына сiлтеме (көрсетiлген кезектiлiкпен) қамтылуы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өзгертулер енгізілді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Нормативтiк құқықтық актiнi қабылдаудың мақсаты мен негiздерiн, оның алдында тұрған негiзгi мiндеттердi түсiндiру қажет болған жағдайда құқық нормаларын баяндаудың алдынан кiрiспе бөлiм (преамбула) берiледi. 
</w:t>
      </w:r>
      <w:r>
        <w:br/>
      </w:r>
      <w:r>
        <w:rPr>
          <w:rFonts w:ascii="Times New Roman"/>
          <w:b w:val="false"/>
          <w:i w:val="false"/>
          <w:color w:val="000000"/>
          <w:sz w:val="28"/>
        </w:rPr>
        <w:t>
      Нормативтiк ережелер нормативтiк құқықтық актiнiң кiрiспе бөлiгiне кiрмейдi. 
</w:t>
      </w:r>
      <w:r>
        <w:br/>
      </w:r>
      <w:r>
        <w:rPr>
          <w:rFonts w:ascii="Times New Roman"/>
          <w:b w:val="false"/>
          <w:i w:val="false"/>
          <w:color w:val="000000"/>
          <w:sz w:val="28"/>
        </w:rPr>
        <w:t>
      Нормативтiк құқықтық актiнiң кiрiспесiнде оларды iске асыру үшiн қабылданатын Қазақстан Республикасының нормативтiк құқықтық актiлерге және бұрынғы актiлерге сiлтеме келтiрiлуi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17-тармаққа өзгерту енгізілді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Қолайлы пайдалану үшiн нормативтiк құқықтық актiнiң әрбiр тарауының, бөлімінің, бөлігінің, сондай-ақ тарауларының параграфтары мен бөлiмдерi бөлiмшелерiнiң қысқа тақырыптары болуы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18-тармаққа өзгерту енгізілді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18-1. Тараулардың, бөлімдердің, бөліктердің, параграфтар мен бөлімшелердің тақырыптары алдыңғы мәтіннен екі, ал кейінгі мәтіннен - бір жоларалық интервалдармен бөлінеді.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18-1-тармақпен толықтырылды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Нормативтiк құқықтық актiлердiң мәтiндерi нақты тұжырымдалуға және түзетулерсiз бiртұтас қарiппен басылуға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20. Нормативтiк құқықтық актiлердiң мәтiнi әдеби тiл мен заң терминологиясының нормалары сақталып баяндалуға тиiс, сөйлемдерi өте ықшам және нақты және әр түрлi түсiнiк беруге жатпайтын болу керек. Ескiрген және көп мағыналы сөздер мен сөйлемшелерге, эпитеттерге, метафораға, қысқартылған сөздерге жол берiлмейдi. Тармақтың мәтiнi басқа тармақтарда қайталанбайды.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Нормативтiк құқықтық актiнiң мәтiнi мағыналық және құқықтық жүктемесi жоқ декларациялық сипаттағы ережелердi қамтымауға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22. Нормативтiк құқықтық актiлердегi тапсырмалар оны шығаратын органға бағынысты мемлекеттiк органдарға не қажет болған жағдайда олардың басшыларына жолдануға тиiс. 
</w:t>
      </w:r>
      <w:r>
        <w:br/>
      </w:r>
      <w:r>
        <w:rPr>
          <w:rFonts w:ascii="Times New Roman"/>
          <w:b w:val="false"/>
          <w:i w:val="false"/>
          <w:color w:val="000000"/>
          <w:sz w:val="28"/>
        </w:rPr>
        <w:t>
      Оған (олардың басшыларына) бағынысты емес өзге де мемлекеттiк органдарға қатысты нормативтiк құқықтық актiлердегi тапсырмалар ұсынымдық нысанда және олармен келiсiм бойынша баяндалуға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22-тармаққа өзгерту енгізілді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Нормативтiк құқықтық актiнiң мәтiнiнде мемлекеттiк орган мен өзге де ұйымдардың атаулары ресми атауға толық сәйкес және барлық мәтiн бойынша бiрдей баяндалады. 
</w:t>
      </w:r>
      <w:r>
        <w:br/>
      </w:r>
      <w:r>
        <w:rPr>
          <w:rFonts w:ascii="Times New Roman"/>
          <w:b w:val="false"/>
          <w:i w:val="false"/>
          <w:color w:val="000000"/>
          <w:sz w:val="28"/>
        </w:rPr>
        <w:t>
      Қысқартудың не аббревиатураның мағынасын ажыратып, мәтiннiң қарапайым және ықшам жазылуын қамтамасыз ету мақсатында мемлекеттік органдардың және өзге де ұйымдардың атауларын қысқартуға жол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23-тармаққа өзгерту енгізілді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Нормативтiк құқықтық актiнiң мәтiнiнде тақырыптан, тараулардың, бөлімдердің, бөліктердің, параграфтардың, бөлімшелердің, атауларынан, "БІРЛЕСКЕН ҚАУЛЫ", "БІРЛЕСКЕН БҰЙРЫҚ (ШЕШІМ)", "ҚАУЛЫ және БҰЙРЫҚ (ШЕШІМ), "БҰЙЫРАМЫН (МЫЗ)", ("ШЕШЕМIН (МIЗ)", "ҚАУЛЫ ЕТЕДI (МIЗ)"), көзге айқын түсетiн әрiптермен терiлген қол қоятын адамның лауазымы, аты мен тегiнiң бiрiншi әрiптерiнен басқа жекелеген сөздер мен сөз тiркестерiн бөлуге және астын сызып көрсетуге жол берiлмейдi. 
</w:t>
      </w:r>
      <w:r>
        <w:br/>
      </w:r>
      <w:r>
        <w:rPr>
          <w:rFonts w:ascii="Times New Roman"/>
          <w:b w:val="false"/>
          <w:i w:val="false"/>
          <w:color w:val="000000"/>
          <w:sz w:val="28"/>
        </w:rPr>
        <w:t>
      "БҰЙЫРАМЫН (МЫЗ)", "ШЕШЕМIН (МIЗ)", "ҚАУЛЫ ЕТЕДI (МIЗ)" деген сөз бас әрiптермен жазылады және оны тасымалдауға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24-тармаққа толықтырулар, өзгерту енгізілді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Нормативтiк құқықтық актiде уақытша органның жеке құрамы (комиссия, жұмыс тобы) бекiтiлген жағдайда олардың жұмысына қатысатын адамдардың тегi, аты, әкесiнiң аты мен лауазымдары толық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Қажет болған жағдайда нормативтiк құқықтық актiде жоғары деңгейдегi актiлердiң баптарына (тармақтарына) сiлтемелер келтiрiлуi, сондай-ақ осындай актiлерге сiлтемемен қатар, жоғары деңгейдегi нормативтiк құқықтық актiлердiң нормаларынан жекелеген ережелерi көшiрiлуi мүмкiн. 
</w:t>
      </w:r>
      <w:r>
        <w:br/>
      </w:r>
      <w:r>
        <w:rPr>
          <w:rFonts w:ascii="Times New Roman"/>
          <w:b w:val="false"/>
          <w:i w:val="false"/>
          <w:color w:val="000000"/>
          <w:sz w:val="28"/>
        </w:rPr>
        <w:t>
      Нормативтiк құқықтық актiнiң тармақтары мен тармақшаларындағы оның басқа тармақтары мен тармақшаларына сiлтемелерге құқықтық нормалардың өзара байланысын көрсету не оларды қайталамау үшiн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Абзацтарға, жолдар мен сөйлемдерге сiлтеме жасаған кезде олардың нөмiрленуi реттiк сан есiммен (бас әрiптен) көрсетiледi, бұл ретте абзацқа сiлтеме "абзац" деген сөздi келтiрумен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Нормативтiк құқықтық актiнiң мәтiнiнде тармаққа, тармақшаға сiлтеме олардың реттiк нөмiрiн көрсетумен келтiрiледi (оларды көрсету үшiн сын есiмдi қолдануға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29. Егер нормативтік құқықтық актінің мәтінінде нормативтік құқықтық актіге сілтеме болған жағдайда, оның нысаны, қабылдау күні, тіркеу нөмірі, атауы көрсетіледі. Әділет органдарында тіркелген нормативтік құқықтық актіге сілтеме жасалған кезде, Нормативтік құқықтық актілердің мемлекеттік тіркеу тізілімінде тіркелген нөмірі (көрсетілген кезектілікпен) қосымша көрсетіледі. 
</w:t>
      </w:r>
      <w:r>
        <w:br/>
      </w:r>
      <w:r>
        <w:rPr>
          <w:rFonts w:ascii="Times New Roman"/>
          <w:b w:val="false"/>
          <w:i w:val="false"/>
          <w:color w:val="000000"/>
          <w:sz w:val="28"/>
        </w:rPr>
        <w:t>
      Заңнама кесiмдерiне сiлтеме жасалған кезде нөмiрi мен күнiн көрсету талап етiлмейдi.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 енгізілді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Егер нормативтiк құқықтық актiнiң мәтiнiнде дәл сол нормативтiк құқықтық актiге бiрнеше сiлтеме келтiрiлсе, актiнiң толық атауы оған кейiнгi сiлтемемен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Егер нормативтiк құқықтық актiнiң мәтiнiнде қосымшаға сiлтеме жасалса, онда нормативтiк құқықтық актiге бiр қосымша болған жағдайлардан басқа осы қосымшаның нөмiрi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32. Нормативтiк құқықтық актiнiң мәтiнiнде күнiн белгiлеген кезде айдың атауы қолданылады, ал жылы толық көрсетiледi, мысалы: "1976 жылғы 24 қазан".
</w:t>
      </w:r>
    </w:p>
    <w:p>
      <w:pPr>
        <w:spacing w:after="0"/>
        <w:ind w:left="0"/>
        <w:jc w:val="both"/>
      </w:pPr>
      <w:r>
        <w:rPr>
          <w:rFonts w:ascii="Times New Roman"/>
          <w:b w:val="false"/>
          <w:i w:val="false"/>
          <w:color w:val="000000"/>
          <w:sz w:val="28"/>
        </w:rPr>
        <w:t>
</w:t>
      </w:r>
      <w:r>
        <w:rPr>
          <w:rFonts w:ascii="Times New Roman"/>
          <w:b w:val="false"/>
          <w:i w:val="false"/>
          <w:color w:val="000000"/>
          <w:sz w:val="28"/>
        </w:rPr>
        <w:t>
      33. Тиiстi нұсқаулар көрсету мәтiнде норманың мазмұнына зиян 
</w:t>
      </w:r>
      <w:r>
        <w:br/>
      </w:r>
      <w:r>
        <w:rPr>
          <w:rFonts w:ascii="Times New Roman"/>
          <w:b w:val="false"/>
          <w:i w:val="false"/>
          <w:color w:val="000000"/>
          <w:sz w:val="28"/>
        </w:rPr>
        <w:t>
келтiрмей баяндау мүмкiн болмаған жағдайларда нормативтiк құқықтық актiнiң нормаларына ескертулерге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34. Нормативтiк құқықтық актiнiң парағының терiс жағына қандай да болсын жазуларға немесе қол қоюға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35. Нормативтiк құқықтық актiлердiң негiзгi түрiнiң бiрiмен кемiнде үш туынды нормативтiк құқықтық акт бекiтiле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35-1. Бірнеше мемлекеттік органдар қабылдайтын нормативтік құқықтық актілер ресми бланкілердің қолданылуынсыз бірлескен актілер түрінде ресімделеді.
</w:t>
      </w:r>
      <w:r>
        <w:br/>
      </w:r>
      <w:r>
        <w:rPr>
          <w:rFonts w:ascii="Times New Roman"/>
          <w:b w:val="false"/>
          <w:i w:val="false"/>
          <w:color w:val="000000"/>
          <w:sz w:val="28"/>
        </w:rPr>
        <w:t>
      Осы актілер осы Нұсқаулықтың 6-тармағында белгіленген талаптарға сәйкес келуге тиіс.
</w:t>
      </w:r>
      <w:r>
        <w:br/>
      </w:r>
      <w:r>
        <w:rPr>
          <w:rFonts w:ascii="Times New Roman"/>
          <w:b w:val="false"/>
          <w:i w:val="false"/>
          <w:color w:val="000000"/>
          <w:sz w:val="28"/>
        </w:rPr>
        <w:t>
      Екі және одан да көп тең мемлекеттік органдар әзірлеген бірлескен актіні ресімдеу кезінде, осы органдардың ресми атаулары алфавиттік тәртіппен орналасады. Екі және одан да көп әр түрлі деңгейдегі мемлекеттік органдар әзірлеген бірлескен актіні ресімдеу кезінде, ресми атаулар сатылық азаюына сәйкес орналасады.
</w:t>
      </w:r>
      <w:r>
        <w:br/>
      </w:r>
      <w:r>
        <w:rPr>
          <w:rFonts w:ascii="Times New Roman"/>
          <w:b w:val="false"/>
          <w:i w:val="false"/>
          <w:color w:val="000000"/>
          <w:sz w:val="28"/>
        </w:rPr>
        <w:t>
      Қазақстан Республикасының мемлекеттік елтаңбасы осы жағдайда, бірінші парақтың үстіңгі бөлігінің ортасында орналасуға тиіс. Қабылдау орны мен күні, сондай-ақ тіркеу нөмірі әр мемлекеттік органның ресми атауының астына орналастырылуға тиіс.
</w:t>
      </w:r>
      <w:r>
        <w:br/>
      </w:r>
      <w:r>
        <w:rPr>
          <w:rFonts w:ascii="Times New Roman"/>
          <w:b w:val="false"/>
          <w:i w:val="false"/>
          <w:color w:val="000000"/>
          <w:sz w:val="28"/>
        </w:rPr>
        <w:t>
      Мемлекеттік органдардың бірінші басшыларының, не олардың міндеттерін атқарушы адамдардың қолдары негізгі нормативтік құқықтық акті мәтінінің соңына, осы тармақтың үшінші абзацында көрсетілген талаптарды ескере отырып, орналастырылады және елтаңбалық мөрмен куәландырылады.
</w:t>
      </w:r>
      <w:r>
        <w:br/>
      </w:r>
      <w:r>
        <w:rPr>
          <w:rFonts w:ascii="Times New Roman"/>
          <w:b w:val="false"/>
          <w:i w:val="false"/>
          <w:color w:val="000000"/>
          <w:sz w:val="28"/>
        </w:rPr>
        <w:t>
      Нормативтік құқықтық актіні екі немесе одан да көп мемлекеттік орган қабылдаған жағдайда, шешімі қаулылар түрінде ресімделсе, онда актінің нысаны "БІРЛЕСКЕН ҚАУЛЫ" деп көрсетіледі.
</w:t>
      </w:r>
      <w:r>
        <w:br/>
      </w:r>
      <w:r>
        <w:rPr>
          <w:rFonts w:ascii="Times New Roman"/>
          <w:b w:val="false"/>
          <w:i w:val="false"/>
          <w:color w:val="000000"/>
          <w:sz w:val="28"/>
        </w:rPr>
        <w:t>
      Екі немесе одан да көп мемлекеттік орган қабылдайтын нормативтік құқықтық актілердің шешімдері бұйрықтар (шешімдер) түрінде ресімделсе, онда актінің нысаны: "БІРЛЕСКЕН БҰЙРЫҚ (ШЕШІМ)" деп көрсетіледі.
</w:t>
      </w:r>
      <w:r>
        <w:br/>
      </w:r>
      <w:r>
        <w:rPr>
          <w:rFonts w:ascii="Times New Roman"/>
          <w:b w:val="false"/>
          <w:i w:val="false"/>
          <w:color w:val="000000"/>
          <w:sz w:val="28"/>
        </w:rPr>
        <w:t>
      Егер нормативтік құқықтық актіні біреуінің шешімі қаулы ретінде, ал екіншісінің шешімі бұйрық (шешім) ретінде ресімделетін екі немесе одан да көп мемлекеттік орган қабылдаса, онда актінің нысаны: "ҚАУЛЫ және БҰЙРЫҚ (ШЕШІМ)" деп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35-1-тармақпен толықтырылды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36. Нормативтiк құқықтық актiлер осы Нұсқаулықтың қосымшасына сәйкес нысан бойынша негіздеме-анықтаманы қоса бере отырып, мемлекеттiк органның бiрiншi басшысының не оның орынбасарының қойылған қолы бар iлеспе хатпен мемлекеттiк және орыс тiлдерiнде тiркеушi органға ұсынылады.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36-тармаққа толықтыру енгізілді-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Күшi жойылды ден тану және өзге де нормативтiк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актiлерге өзгерiстер мен толықтырулар енгiзу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нормативтiк құқықтық актiлердi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дайындау және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Дәл сол нормативтiк құқықтық актiлерге енгiзiлетiн барлық өзгерiстер мен толықтырулар бiр тармақта немесе тармақшада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38. Бұрын қабылданған актiлерге өзгерiстер мен толықтырулар енгiзудi, сондай-ақ олардың күшi жойылды деп тануды көздейтiн нормативтiк құқықтық актiлердi дайындаған кезде, осы шешiм, бекiту күнi, нөмiрi аталғаннан кейiн нормативтiк құқықтық актiнiң мәтiнiнде жақшада ол Нормативтiк құқықтық актiлердi мемлекеттiк тiркеу тiзiлiмiнде тiркелген күнiн, ресми жарияланған күнi мен басылымның атауы, осы актiге өзгерiстер мен толықтырулар енгiзiлген барлық нормативтiк құқықтық актiлер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39. Қабылдау (шығару) күнiне қарай бұрын қабылданған нормативтiк құқықтық акт жарияланбаған жағдайда осы актiнiң күнi, нөмiрi мен атауы ғана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40. Кемiнде үш нормативтiк құқықтық акт өзгерген және толықтырылған кезде, бөлек қосымшалармен ресiмделетiн тiзбелер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Нормативтік құқықтық актіге немесе оның құрылымдық бөлігіне осындай мәтін мазмұнының жартысынан асатын көлемде өзгерістер мен толықтырулар енгізілген кезінде, оның жаңа редакциясы қабылданады.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41-тармақ жаңа редакцияда жазылды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42-тармақ алынып тасталды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43. Қолданыстағы нормативтік құқықтық актіге құрылымдық қосымша бөліктерді қосу кезінде олар: 8-1) тармақша, 2-1-тармақ, 4-1-тарау және одан әрі актінің құрылымдық бөлігінің нөмірлерін қайталайтын қосымша нөмірлер ретінде қосылады.
</w:t>
      </w:r>
      <w:r>
        <w:br/>
      </w:r>
      <w:r>
        <w:rPr>
          <w:rFonts w:ascii="Times New Roman"/>
          <w:b w:val="false"/>
          <w:i w:val="false"/>
          <w:color w:val="000000"/>
          <w:sz w:val="28"/>
        </w:rPr>
        <w:t>
      Егер тармақшаларының нөмірлері соңғы, ал нормативтік құқықтық акті тармақтары мен тарауларының нөмірлері аяқтаушы нөмірлер болып табылса, онда қосымша қосылатын құрылымдық бөліктерге келесі нөмірлер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43-тармақ жаңа редакцияда жазылды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44. Өзгерiстер мен толықтырулар енгiзiлетiн актiлердiң тiзбесiндегi, сондай-ақ күшi жойылды деп танылған актiлердiң тiзбесiндегi де барлық актiлер оларды шығару (қабылдау) күнi бойынша хронологиялық тәртiппен орналасады.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Нормативтiк құқықтық актiнi қабылдаған кезде қолданыстағылардың орнына соңғылары сол актiмен жойылуға (толық немесе бөлiгiнде) қойылады.
</w:t>
      </w:r>
      <w:r>
        <w:br/>
      </w:r>
      <w:r>
        <w:rPr>
          <w:rFonts w:ascii="Times New Roman"/>
          <w:b w:val="false"/>
          <w:i w:val="false"/>
          <w:color w:val="000000"/>
          <w:sz w:val="28"/>
        </w:rPr>
        <w:t>
      Нормативтік құқықтық актінің күші жойылды деп танылған кезде нормативтік құқықтық актілердің барлығының не осы актіге өзгерістер мен толықтырулар енгізілген олардың бөліктерінің бір уақытта күші жойылды деп танылады. 
</w:t>
      </w:r>
      <w:r>
        <w:br/>
      </w:r>
      <w:r>
        <w:rPr>
          <w:rFonts w:ascii="Times New Roman"/>
          <w:b w:val="false"/>
          <w:i w:val="false"/>
          <w:color w:val="000000"/>
          <w:sz w:val="28"/>
        </w:rPr>
        <w:t>
      Егер нормативтiк құқықтық акт Қазақстан Республикасының әдiлет органдарында мемлекеттiк тiркеуден өтпесе, күшi жойылды деп таныла алмайды. Қажет болғанда, мұндай нормативтік құқықтық актілер жойылуы мүмкін.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45-тармаққа толықтырулар енгізілді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46. Қолданыстағы нормативтiк құқықтық актiнiң құрылымдық бөлiмшелерiнiң күшiн жойған кезде осындай бөлiктер қолданыстағы актiден алынып тасталады, бiрақ олардың нөмiрлерi сақталады және бұдан әрі қолданылмайды. 
</w:t>
      </w:r>
      <w:r>
        <w:br/>
      </w:r>
      <w:r>
        <w:rPr>
          <w:rFonts w:ascii="Times New Roman"/>
          <w:b w:val="false"/>
          <w:i w:val="false"/>
          <w:color w:val="000000"/>
          <w:sz w:val="28"/>
        </w:rPr>
        <w:t>
      Сақталған нөмiрге актiнiң (оның бөлiгiнiң) күшi жойылды деп тану туралы актiге сiлтеме қосылады. Сақталған құрылымдық бөлiктердiң нөмiрленуi сақталады.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46-тармаққа толықтыру енгізілді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47. Егер жойылуға бұрын қабылданған бiрнеше (3 және одан көп) нормативтiк құқықтық актiлер қойылса, бөлек қосымшамен (тiзбемен) ресiмделетiн тiзбе жасалады. 
</w:t>
      </w:r>
      <w:r>
        <w:br/>
      </w:r>
      <w:r>
        <w:rPr>
          <w:rFonts w:ascii="Times New Roman"/>
          <w:b w:val="false"/>
          <w:i w:val="false"/>
          <w:color w:val="000000"/>
          <w:sz w:val="28"/>
        </w:rPr>
        <w:t>
      Тiзбелер заңды негiзделген және түпкiлiктi толық болуы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48. Егер нормативтiк құқықтық актiнiң заңды күшi толық жойылмаса, ол күшi жойылды деп тануға арналған тiзбеге қайта қабылданған актiге қарама-қайшы келетiн немесе соңғысымен жұтылған бөлiгiнде ғана қосылады. 
</w:t>
      </w:r>
      <w:r>
        <w:br/>
      </w:r>
      <w:r>
        <w:rPr>
          <w:rFonts w:ascii="Times New Roman"/>
          <w:b w:val="false"/>
          <w:i w:val="false"/>
          <w:color w:val="000000"/>
          <w:sz w:val="28"/>
        </w:rPr>
        <w:t>
      Егер көлемi үлкен нормативтiк құқықтық актiде тармақтарының елеулi бөлiгiнiң күшi жойылуға жатса, онда өзiнiң күшi сақталатын тармақтар туралы ескертпемен барлық акт тiзбеге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Сондай-ақ басқа нормативтiк құқықтық актiлердiң нормаларын қайталайтын және жаңалықты қамтымайтын актiлер күшi жойылуға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50. Ресми жарияланған да, ресми жарияланбаған да нормативтiк құқықтық актiлер жойылуға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Күшi толық жойылды деп танылуға жататын қандай да бiр нормативтiк құқықтық актiнiң (тармақтың, тармақшаның, абзацтың) редакциясын бiрнеше рет өзгерткен жағдайда, тiзбеге бұл туралы барлық актiлер, соның iшiнде редакциясы өзгертiлген аралық актiлер дербес тармақтар түрiнде қосылады.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51-тармаққа өзгерту енгізілді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52. Нормативтiк құқықтық актiге қайшы келетiн оның қолданылу саласын, сондай-ақ уақыт және адамдар тобы бойынша оның жекелеген құрылымдық бөлiктерiнiң қолданылу саласын кейiн кеңейту туралы немесе онымен сiңiрiлген барлық актiлер тiзбеге дербес тармақтар түрiнде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53. Сондай-ақ жаңа актiнi қабылдағанға дейiн бұрын iс жүзiнде маңызы жойылған дәл сол мәселелер жөнiндегi, бiрақ күшi жойылды деп танылмаған актiлер жаңа нормативтiк құқықтық актiнi шығару сәтiне дейiн қолданылған актiлермен бiрге тiзбеге кiредi (тиiсiнше күшi жойылды деп танылуға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Сондай-ақ жалпы нысанда (яғни оларды санамай-ақ) күшi жойылды деп танылған осы мәселе жөнiндегi актiлер күшi жойылды деп танылатын актiлердiң тiзбесiне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55. Қолданылу мерзiмi бiткен, уақытша сипаттағы актiлер мен нормативтiк құқықтық актiлердiң құрылымдық бөлiктерi күшi жойылды деп танылуға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Нормативтiк құқықтық актiлерде қолданылу мерзiмi бiткен уақытша сипаттағы нормалармен қатар тұрақты қолданылатын нормалар қамтылған және барлық осы нормалар күшi жойылды деп танылуға жататын жағдайда, тiзбеге бүкiл мәтiн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57. Егер нормативтiк құқықтық актiнiң тармағының мәтiнiнде күшi жойылды деп танылуға жататын қосымшаға сiлтеме қамтылса, онда тiзбеге осы тармақ қана кiредi (жойылуға қойылады), ал қосымша бөлек ескерiлмейдi. 
</w:t>
      </w:r>
      <w:r>
        <w:br/>
      </w:r>
      <w:r>
        <w:rPr>
          <w:rFonts w:ascii="Times New Roman"/>
          <w:b w:val="false"/>
          <w:i w:val="false"/>
          <w:color w:val="000000"/>
          <w:sz w:val="28"/>
        </w:rPr>
        <w:t>
      Егер актiнiң тармағында қосымшаны бекiтумен қатар мағынасы сақталатын басқа да мәселелерге қатысты нормалар қамтылса, ал қосымша толық күшi жойылды деп танылуға жатса, онда осы тармақ тiзбеге қосымшаға қатысты бөлiгiнде кiредi, ал қосымша бөлек ескерiлмейдi.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58. Егер сол немесе өзге акт (оның құрылымдық бөлiгi) тiзбеге толық кiрмесе, жағдайға қарай жекелеген сөйлемдердi, сөздердi, жолдарды және басқаларын айрықшалықпен, толықтырумен немесе ауыстырумен шектелмей, оның жаңа редакциясын көздеген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59. Егер жекелеген тармақтар толығымен, ал басқалары белгiлi бiр бөлiгiнде ғана күшi жойылды деп танылуға жатса, онда алдымен толық күшi жойылды деп танылуға жататын тармақтар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60. Егер нормативтiк құқықтық актiмен бұрын қабылданған актiнiң күшi жойылды деп тану көзделген екiншi бiр нормативтiк құқықтық актiнiң күшi толық жойылды деп танылса, соңғысының күшi қалпына келтiрiлмейдi.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Нормативтiк құқықтық актiлерге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қосымшаларды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61. Нормативтiк құқықтық актiнiң құрылымына қосымшалар кiруi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62. Нормативтiк құқықтық актiге графиктердi, кестелердi, тәсiмдердi, карталарды, тiзбелердi және басқаларын қосу қажет болған жағдайда, олар бөлек қосымшалармен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63. Туынды нормативтiк құқықтық актiнiң не қосымшаның бiрiншi парағының жоғарғы оң бұрышында сол арқылы ол қабылданған негiзгi нормативтiк құқықтық актiнiң нысанына, бекітілу күніне, тіркеу нөміріне нұсқау қамтылуға тиiс. 
</w:t>
      </w:r>
      <w:r>
        <w:br/>
      </w:r>
      <w:r>
        <w:rPr>
          <w:rFonts w:ascii="Times New Roman"/>
          <w:b w:val="false"/>
          <w:i w:val="false"/>
          <w:color w:val="000000"/>
          <w:sz w:val="28"/>
        </w:rPr>
        <w:t>
      Егер нормативтiк құқықтық актiге бiрнеше қосымша болған жағдайда қосымшаның жоғарғы оң бұрышында оның реттiк нөмiрi, сондай-ақ тиiстi актiнiң нысаны, бекітілу күні, тіркеу нөмірі көрсетiледi.
</w:t>
      </w:r>
      <w:r>
        <w:br/>
      </w:r>
      <w:r>
        <w:rPr>
          <w:rFonts w:ascii="Times New Roman"/>
          <w:b w:val="false"/>
          <w:i w:val="false"/>
          <w:color w:val="000000"/>
          <w:sz w:val="28"/>
        </w:rPr>
        <w:t>
      Егер нормативтiк құқықтық актiнiң негізгі мәтiнiнде мынадай сiлтеме келтiрiлсе:
</w:t>
      </w:r>
      <w:r>
        <w:br/>
      </w:r>
      <w:r>
        <w:rPr>
          <w:rFonts w:ascii="Times New Roman"/>
          <w:b w:val="false"/>
          <w:i w:val="false"/>
          <w:color w:val="000000"/>
          <w:sz w:val="28"/>
        </w:rPr>
        <w:t>
      1, 2, ... -қосымшаға не (1, 2, ... -қосымша) сәйкес, онда қосымшаның жоғарғы оң бұрышында мынадай болып жазылады:
</w:t>
      </w:r>
    </w:p>
    <w:p>
      <w:pPr>
        <w:spacing w:after="0"/>
        <w:ind w:left="0"/>
        <w:jc w:val="both"/>
      </w:pPr>
      <w:r>
        <w:rPr>
          <w:rFonts w:ascii="Times New Roman"/>
          <w:b w:val="false"/>
          <w:i w:val="false"/>
          <w:color w:val="000000"/>
          <w:sz w:val="28"/>
        </w:rPr>
        <w:t>
                             1998 жылғы ________ N ____
</w:t>
      </w:r>
      <w:r>
        <w:br/>
      </w:r>
      <w:r>
        <w:rPr>
          <w:rFonts w:ascii="Times New Roman"/>
          <w:b w:val="false"/>
          <w:i w:val="false"/>
          <w:color w:val="000000"/>
          <w:sz w:val="28"/>
        </w:rPr>
        <w:t>
                             нормативтiк құқықтық актiге
</w:t>
      </w:r>
      <w:r>
        <w:br/>
      </w:r>
      <w:r>
        <w:rPr>
          <w:rFonts w:ascii="Times New Roman"/>
          <w:b w:val="false"/>
          <w:i w:val="false"/>
          <w:color w:val="000000"/>
          <w:sz w:val="28"/>
        </w:rPr>
        <w:t>
                                  1, 2... -қосымша
</w:t>
      </w:r>
    </w:p>
    <w:p>
      <w:pPr>
        <w:spacing w:after="0"/>
        <w:ind w:left="0"/>
        <w:jc w:val="both"/>
      </w:pPr>
      <w:r>
        <w:rPr>
          <w:rFonts w:ascii="Times New Roman"/>
          <w:b w:val="false"/>
          <w:i w:val="false"/>
          <w:color w:val="000000"/>
          <w:sz w:val="28"/>
        </w:rPr>
        <w:t>
      (қоса берiлiп отырған) ... ереже, ... нұсқаулық бекiтiлсiн, онда қосымшаның жоғарғы оң бұрышында мынадай болып жазылады:
</w:t>
      </w:r>
    </w:p>
    <w:p>
      <w:pPr>
        <w:spacing w:after="0"/>
        <w:ind w:left="0"/>
        <w:jc w:val="both"/>
      </w:pPr>
      <w:r>
        <w:rPr>
          <w:rFonts w:ascii="Times New Roman"/>
          <w:b w:val="false"/>
          <w:i w:val="false"/>
          <w:color w:val="000000"/>
          <w:sz w:val="28"/>
        </w:rPr>
        <w:t>
                              1998 жылғы ________ N ____
</w:t>
      </w:r>
      <w:r>
        <w:br/>
      </w:r>
      <w:r>
        <w:rPr>
          <w:rFonts w:ascii="Times New Roman"/>
          <w:b w:val="false"/>
          <w:i w:val="false"/>
          <w:color w:val="000000"/>
          <w:sz w:val="28"/>
        </w:rPr>
        <w:t>
                              нормативтiк құқықтық актiмен                                                  бекiтiлген
</w:t>
      </w:r>
    </w:p>
    <w:p>
      <w:pPr>
        <w:spacing w:after="0"/>
        <w:ind w:left="0"/>
        <w:jc w:val="both"/>
      </w:pPr>
      <w:r>
        <w:rPr>
          <w:rFonts w:ascii="Times New Roman"/>
          <w:b w:val="false"/>
          <w:i w:val="false"/>
          <w:color w:val="000000"/>
          <w:sz w:val="28"/>
        </w:rPr>
        <w:t>
      Егер бөлек қосымшамен ресiмделетiн туынды актiлерге қосымшалар болса, онда оның жоғарғы оң бұрышында мынадай көрсетiледi:
</w:t>
      </w:r>
    </w:p>
    <w:p>
      <w:pPr>
        <w:spacing w:after="0"/>
        <w:ind w:left="0"/>
        <w:jc w:val="both"/>
      </w:pPr>
      <w:r>
        <w:rPr>
          <w:rFonts w:ascii="Times New Roman"/>
          <w:b w:val="false"/>
          <w:i w:val="false"/>
          <w:color w:val="000000"/>
          <w:sz w:val="28"/>
        </w:rPr>
        <w:t>
                             Туынды нормативтiк құқықтық актiге
</w:t>
      </w:r>
      <w:r>
        <w:br/>
      </w:r>
      <w:r>
        <w:rPr>
          <w:rFonts w:ascii="Times New Roman"/>
          <w:b w:val="false"/>
          <w:i w:val="false"/>
          <w:color w:val="000000"/>
          <w:sz w:val="28"/>
        </w:rPr>
        <w:t>
                                    1, 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63-тармаққа өзгертулер, толықтыру енгізілді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64. Қосымшаның тақырыбы ол қабылданған негiзгi актiнiң мәтiнiне сәйкес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Нормативтiк құқықтық актiлердi келiсу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Нормативтік құқықтық актіні мүдделі мемлекеттік органдармен келісу олардың құзыретіне сәйкес жүзеге асырылады, бұл ретте нормативтік құқықтық актіні келісудегі мүдделілік қаралатын мәселелердің мәніне негізделе отырып,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65-тармақ жаңа редакцияда жазылды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66. Келiсуге нормативтiк құқықтық актiнiң туынды түрi де, ол бекiтiлген негiзгi нормативтiк құқықтық акт те ұсынылады. 
</w:t>
      </w:r>
      <w:r>
        <w:br/>
      </w:r>
      <w:r>
        <w:rPr>
          <w:rFonts w:ascii="Times New Roman"/>
          <w:b w:val="false"/>
          <w:i w:val="false"/>
          <w:color w:val="000000"/>
          <w:sz w:val="28"/>
        </w:rPr>
        <w:t>
      Туынды нормативтiк құқықтық актiнiң барлық парақтарына оны келiсуге жiберген мемлекеттiк органның заң қызметiнiң (мұндай қызмет болмаған жағдайда заң консультанты) басшысы қол қояды. 
</w:t>
      </w:r>
      <w:r>
        <w:br/>
      </w:r>
      <w:r>
        <w:rPr>
          <w:rFonts w:ascii="Times New Roman"/>
          <w:b w:val="false"/>
          <w:i w:val="false"/>
          <w:color w:val="000000"/>
          <w:sz w:val="28"/>
        </w:rPr>
        <w:t>
      Егер негiзгi нормативтiк құқықтық актiнiң мәтiнi екi парақтан асатын болса, қол қою негiзгi актiде 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67. Нормативтiк құқықтық акт келiсуге мемлекеттiк органның басшысының не оның орынбасарының қойылған қолымен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68. Нормативтiк құқықтық актiнi мемлекеттiк органдарда келiсу мерзiмi 5 жұмыс күнiнен аспауға тиiс, мерзiм нормативтiк құқықтық актiнiң осы мемлекеттiк органға келiп түскен күнiнен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Нормативтiк құқықтық актiнi қарау нәтижелерi бойынша келiсушi орган әзiрлеушiге бiрiншi басшы не оның орнындағы адамның қойылған қолымен мынадай жауаптардың нұсқаларын ұсынады: 
</w:t>
      </w:r>
      <w:r>
        <w:br/>
      </w:r>
      <w:r>
        <w:rPr>
          <w:rFonts w:ascii="Times New Roman"/>
          <w:b w:val="false"/>
          <w:i w:val="false"/>
          <w:color w:val="000000"/>
          <w:sz w:val="28"/>
        </w:rPr>
        <w:t>
      нормативтiк құқықтық акт ескертулерсiз келiсiлдi (нормативтiк құқықтық актiдегi бұрыштамамен); 
</w:t>
      </w:r>
      <w:r>
        <w:br/>
      </w:r>
      <w:r>
        <w:rPr>
          <w:rFonts w:ascii="Times New Roman"/>
          <w:b w:val="false"/>
          <w:i w:val="false"/>
          <w:color w:val="000000"/>
          <w:sz w:val="28"/>
        </w:rPr>
        <w:t>
      нормативтiк құқықтық актiнi келiсуден бас тартылды (негiзделген бас тартудың қосымшасымен). 
</w:t>
      </w:r>
      <w:r>
        <w:br/>
      </w:r>
      <w:r>
        <w:rPr>
          <w:rFonts w:ascii="Times New Roman"/>
          <w:b w:val="false"/>
          <w:i w:val="false"/>
          <w:color w:val="000000"/>
          <w:sz w:val="28"/>
        </w:rPr>
        <w:t>
      Мемлекеттiк органның нормативтiк құқықтық акт бойынша ескертпелерi түпкiлiктi және жазбаша нысанда ұсынылуға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70. Нормативтiк құқықтық актiлердi қайта келiсу 5 жұмыс күнi iшiнде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71. Республикалық бюджеттiң кiрiстерiн қысқарту немесе шығыстарын ұлғайту көзделетiн нормативтiк құқықтық актiлердi Қазақстан Республикасы Экономика және бюджеттік жоспарлау министрлігімен келiсу мiндеттi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71-тармаққа өзгерту енгізілді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72. Нормативтiк құқықтық актiнi келiсу келiсушi мемлекеттiк органның бiрiншi басшысының не оның орынбасарының бұрыштамасымен ресiмделедi және мөрмен куәландырылады.
</w:t>
      </w:r>
      <w:r>
        <w:br/>
      </w:r>
      <w:r>
        <w:rPr>
          <w:rFonts w:ascii="Times New Roman"/>
          <w:b w:val="false"/>
          <w:i w:val="false"/>
          <w:color w:val="000000"/>
          <w:sz w:val="28"/>
        </w:rPr>
        <w:t>
      Бұрыштама орган басшысының немесе оның орынбасары лауазымының атауын, қол қоюшының жеке қолын, ажыратып жазылған қолын, күні мен елтаңбалық мөрді қамтиды.
</w:t>
      </w:r>
      <w:r>
        <w:br/>
      </w:r>
      <w:r>
        <w:rPr>
          <w:rFonts w:ascii="Times New Roman"/>
          <w:b w:val="false"/>
          <w:i w:val="false"/>
          <w:color w:val="000000"/>
          <w:sz w:val="28"/>
        </w:rPr>
        <w:t>
      Келісу грифі нормативтік құқықтық актінің негізгі түрінің соңғы бетінде сол жақ астыңғы бұрышына орналасады және "КЕЛІСІЛДІ" деген сөзден тұрады.
</w:t>
      </w:r>
      <w:r>
        <w:br/>
      </w:r>
      <w:r>
        <w:rPr>
          <w:rFonts w:ascii="Times New Roman"/>
          <w:b w:val="false"/>
          <w:i w:val="false"/>
          <w:color w:val="000000"/>
          <w:sz w:val="28"/>
        </w:rPr>
        <w:t>
      Нормативтік құқықтық актіні екі немесе одан да көп мемлекеттік орган келіскен жағдайда, келісу грифтері әліпбилік тәртіппен орналасады. Нормативтік құқықтық актілерді әр түрлі деңгейдегі бірнеше мемлекеттік органдар келіскен жағдайда, келісу грифтері осы органдардың сатылық азаюына сәйкес орналасады.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72-тармаққа өзгертулер енгізілді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73. Белгiленген тәртiппен мемлекеттiк органмен келiсiлген нормативтiк құқықтық актiге түзетулер мен толықтырулар енгiзуге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74. Келiсушi мемлекеттiк органның заң қызметiнiң (мұндай қызмет болмаған жағдайда заң консультанты) басшысы келiсiлген нормативтiк құқықтық актiге Нұсқаулықтың 66-тармағында көзделген тәртiппен әрбiр параққа қол қояды.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министрінің 
</w:t>
      </w:r>
      <w:r>
        <w:br/>
      </w:r>
      <w:r>
        <w:rPr>
          <w:rFonts w:ascii="Times New Roman"/>
          <w:b w:val="false"/>
          <w:i w:val="false"/>
          <w:color w:val="000000"/>
          <w:sz w:val="28"/>
        </w:rPr>
        <w:t>
                                 2002 жылғы 25 қыркүйектегі
</w:t>
      </w:r>
      <w:r>
        <w:br/>
      </w:r>
      <w:r>
        <w:rPr>
          <w:rFonts w:ascii="Times New Roman"/>
          <w:b w:val="false"/>
          <w:i w:val="false"/>
          <w:color w:val="000000"/>
          <w:sz w:val="28"/>
        </w:rPr>
        <w:t>
                                 N 142 бұйрығымен бекітілген
</w:t>
      </w:r>
      <w:r>
        <w:br/>
      </w:r>
      <w:r>
        <w:rPr>
          <w:rFonts w:ascii="Times New Roman"/>
          <w:b w:val="false"/>
          <w:i w:val="false"/>
          <w:color w:val="000000"/>
          <w:sz w:val="28"/>
        </w:rPr>
        <w:t>
                                   Орталық және жергілікті  
</w:t>
      </w:r>
      <w:r>
        <w:br/>
      </w:r>
      <w:r>
        <w:rPr>
          <w:rFonts w:ascii="Times New Roman"/>
          <w:b w:val="false"/>
          <w:i w:val="false"/>
          <w:color w:val="000000"/>
          <w:sz w:val="28"/>
        </w:rPr>
        <w:t>
                             мемлекеттік органдардың нормативтік 
</w:t>
      </w:r>
      <w:r>
        <w:br/>
      </w:r>
      <w:r>
        <w:rPr>
          <w:rFonts w:ascii="Times New Roman"/>
          <w:b w:val="false"/>
          <w:i w:val="false"/>
          <w:color w:val="000000"/>
          <w:sz w:val="28"/>
        </w:rPr>
        <w:t>
                                  құқықтық актілерін дайындау,    
</w:t>
      </w:r>
      <w:r>
        <w:br/>
      </w:r>
      <w:r>
        <w:rPr>
          <w:rFonts w:ascii="Times New Roman"/>
          <w:b w:val="false"/>
          <w:i w:val="false"/>
          <w:color w:val="000000"/>
          <w:sz w:val="28"/>
        </w:rPr>
        <w:t>
                                 ресімдеу және келісу жөніндегі   
</w:t>
      </w:r>
      <w:r>
        <w:br/>
      </w:r>
      <w:r>
        <w:rPr>
          <w:rFonts w:ascii="Times New Roman"/>
          <w:b w:val="false"/>
          <w:i w:val="false"/>
          <w:color w:val="000000"/>
          <w:sz w:val="28"/>
        </w:rPr>
        <w:t>
                                  нұсқаулыққа (заңдық техника)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Қосымшамен толықтырылды - ҚР Әділет министрінің 2004 жылғы 12 қазандағы N 291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Нормативтік құқықтық актіге негіздеме-анықтама
</w:t>
      </w:r>
      <w:r>
        <w:rPr>
          <w:rFonts w:ascii="Times New Roman"/>
          <w:b w:val="false"/>
          <w:i w:val="false"/>
          <w:color w:val="000000"/>
          <w:sz w:val="28"/>
        </w:rPr>
        <w:t>
</w:t>
      </w:r>
      <w:r>
        <w:br/>
      </w:r>
      <w:r>
        <w:rPr>
          <w:rFonts w:ascii="Times New Roman"/>
          <w:b w:val="false"/>
          <w:i w:val="false"/>
          <w:color w:val="000000"/>
          <w:sz w:val="28"/>
        </w:rPr>
        <w:t>
     (нысаны, бекітілу күні, тіркеу нөмірі және толық атауы)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N |    Жобада көрсетілуі тиіс     | Мемлекеттік органның ақпараты
</w:t>
      </w:r>
      <w:r>
        <w:br/>
      </w:r>
      <w:r>
        <w:rPr>
          <w:rFonts w:ascii="Times New Roman"/>
          <w:b w:val="false"/>
          <w:i w:val="false"/>
          <w:color w:val="000000"/>
          <w:sz w:val="28"/>
        </w:rPr>
        <w:t>
   |    Мәліметтердің тізбесі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Нормативтік құқықтық актінің
</w:t>
      </w:r>
      <w:r>
        <w:br/>
      </w:r>
      <w:r>
        <w:rPr>
          <w:rFonts w:ascii="Times New Roman"/>
          <w:b w:val="false"/>
          <w:i w:val="false"/>
          <w:color w:val="000000"/>
          <w:sz w:val="28"/>
        </w:rPr>
        <w:t>
   атауы
</w:t>
      </w:r>
    </w:p>
    <w:p>
      <w:pPr>
        <w:spacing w:after="0"/>
        <w:ind w:left="0"/>
        <w:jc w:val="both"/>
      </w:pPr>
      <w:r>
        <w:rPr>
          <w:rFonts w:ascii="Times New Roman"/>
          <w:b w:val="false"/>
          <w:i w:val="false"/>
          <w:color w:val="000000"/>
          <w:sz w:val="28"/>
        </w:rPr>
        <w:t>
2. Нормативтік құқықтық актіні
</w:t>
      </w:r>
      <w:r>
        <w:br/>
      </w:r>
      <w:r>
        <w:rPr>
          <w:rFonts w:ascii="Times New Roman"/>
          <w:b w:val="false"/>
          <w:i w:val="false"/>
          <w:color w:val="000000"/>
          <w:sz w:val="28"/>
        </w:rPr>
        <w:t>
   нормативтік құқықтық актінің
</w:t>
      </w:r>
      <w:r>
        <w:br/>
      </w:r>
      <w:r>
        <w:rPr>
          <w:rFonts w:ascii="Times New Roman"/>
          <w:b w:val="false"/>
          <w:i w:val="false"/>
          <w:color w:val="000000"/>
          <w:sz w:val="28"/>
        </w:rPr>
        <w:t>
   тиісті нормасына сүйене отырып,
</w:t>
      </w:r>
      <w:r>
        <w:br/>
      </w:r>
      <w:r>
        <w:rPr>
          <w:rFonts w:ascii="Times New Roman"/>
          <w:b w:val="false"/>
          <w:i w:val="false"/>
          <w:color w:val="000000"/>
          <w:sz w:val="28"/>
        </w:rPr>
        <w:t>
   қабылдау қажеттілігі
</w:t>
      </w:r>
      <w:r>
        <w:br/>
      </w:r>
      <w:r>
        <w:rPr>
          <w:rFonts w:ascii="Times New Roman"/>
          <w:b w:val="false"/>
          <w:i w:val="false"/>
          <w:color w:val="000000"/>
          <w:sz w:val="28"/>
        </w:rPr>
        <w:t>
   (органның құзыреті)
</w:t>
      </w:r>
    </w:p>
    <w:p>
      <w:pPr>
        <w:spacing w:after="0"/>
        <w:ind w:left="0"/>
        <w:jc w:val="both"/>
      </w:pPr>
      <w:r>
        <w:rPr>
          <w:rFonts w:ascii="Times New Roman"/>
          <w:b w:val="false"/>
          <w:i w:val="false"/>
          <w:color w:val="000000"/>
          <w:sz w:val="28"/>
        </w:rPr>
        <w:t>
3. Нормативтік құқықтық актіні
</w:t>
      </w:r>
      <w:r>
        <w:br/>
      </w:r>
      <w:r>
        <w:rPr>
          <w:rFonts w:ascii="Times New Roman"/>
          <w:b w:val="false"/>
          <w:i w:val="false"/>
          <w:color w:val="000000"/>
          <w:sz w:val="28"/>
        </w:rPr>
        <w:t>
   қабылдау қажеттілігінің негізі
</w:t>
      </w:r>
      <w:r>
        <w:br/>
      </w:r>
      <w:r>
        <w:rPr>
          <w:rFonts w:ascii="Times New Roman"/>
          <w:b w:val="false"/>
          <w:i w:val="false"/>
          <w:color w:val="000000"/>
          <w:sz w:val="28"/>
        </w:rPr>
        <w:t>
   (нақты мақсаттары, себептері
</w:t>
      </w:r>
      <w:r>
        <w:br/>
      </w:r>
      <w:r>
        <w:rPr>
          <w:rFonts w:ascii="Times New Roman"/>
          <w:b w:val="false"/>
          <w:i w:val="false"/>
          <w:color w:val="000000"/>
          <w:sz w:val="28"/>
        </w:rPr>
        <w:t>
   және акт неге байланысты
</w:t>
      </w:r>
      <w:r>
        <w:br/>
      </w:r>
      <w:r>
        <w:rPr>
          <w:rFonts w:ascii="Times New Roman"/>
          <w:b w:val="false"/>
          <w:i w:val="false"/>
          <w:color w:val="000000"/>
          <w:sz w:val="28"/>
        </w:rPr>
        <w:t>
   қабылданды)
</w:t>
      </w:r>
    </w:p>
    <w:p>
      <w:pPr>
        <w:spacing w:after="0"/>
        <w:ind w:left="0"/>
        <w:jc w:val="both"/>
      </w:pPr>
      <w:r>
        <w:rPr>
          <w:rFonts w:ascii="Times New Roman"/>
          <w:b w:val="false"/>
          <w:i w:val="false"/>
          <w:color w:val="000000"/>
          <w:sz w:val="28"/>
        </w:rPr>
        <w:t>
4. Осы мәселе бойынша бұрын
</w:t>
      </w:r>
      <w:r>
        <w:br/>
      </w:r>
      <w:r>
        <w:rPr>
          <w:rFonts w:ascii="Times New Roman"/>
          <w:b w:val="false"/>
          <w:i w:val="false"/>
          <w:color w:val="000000"/>
          <w:sz w:val="28"/>
        </w:rPr>
        <w:t>
   қабылданған нормативтік
</w:t>
      </w:r>
      <w:r>
        <w:br/>
      </w:r>
      <w:r>
        <w:rPr>
          <w:rFonts w:ascii="Times New Roman"/>
          <w:b w:val="false"/>
          <w:i w:val="false"/>
          <w:color w:val="000000"/>
          <w:sz w:val="28"/>
        </w:rPr>
        <w:t>
   құқықтық актілер және нормативтік
</w:t>
      </w:r>
      <w:r>
        <w:br/>
      </w:r>
      <w:r>
        <w:rPr>
          <w:rFonts w:ascii="Times New Roman"/>
          <w:b w:val="false"/>
          <w:i w:val="false"/>
          <w:color w:val="000000"/>
          <w:sz w:val="28"/>
        </w:rPr>
        <w:t>
   құқықтық актінің қабылдауға
</w:t>
      </w:r>
      <w:r>
        <w:br/>
      </w:r>
      <w:r>
        <w:rPr>
          <w:rFonts w:ascii="Times New Roman"/>
          <w:b w:val="false"/>
          <w:i w:val="false"/>
          <w:color w:val="000000"/>
          <w:sz w:val="28"/>
        </w:rPr>
        <w:t>
   байланысты олардың өзгергені
</w:t>
      </w:r>
      <w:r>
        <w:br/>
      </w:r>
      <w:r>
        <w:rPr>
          <w:rFonts w:ascii="Times New Roman"/>
          <w:b w:val="false"/>
          <w:i w:val="false"/>
          <w:color w:val="000000"/>
          <w:sz w:val="28"/>
        </w:rPr>
        <w:t>
   немесе күші жойылды деп танылғаны
</w:t>
      </w:r>
      <w:r>
        <w:br/>
      </w:r>
      <w:r>
        <w:rPr>
          <w:rFonts w:ascii="Times New Roman"/>
          <w:b w:val="false"/>
          <w:i w:val="false"/>
          <w:color w:val="000000"/>
          <w:sz w:val="28"/>
        </w:rPr>
        <w:t>
   туралы мәліметтер
</w:t>
      </w:r>
    </w:p>
    <w:p>
      <w:pPr>
        <w:spacing w:after="0"/>
        <w:ind w:left="0"/>
        <w:jc w:val="both"/>
      </w:pPr>
      <w:r>
        <w:rPr>
          <w:rFonts w:ascii="Times New Roman"/>
          <w:b w:val="false"/>
          <w:i w:val="false"/>
          <w:color w:val="000000"/>
          <w:sz w:val="28"/>
        </w:rPr>
        <w:t>
5. Осы мәселе бойынша бұрын
</w:t>
      </w:r>
      <w:r>
        <w:br/>
      </w:r>
      <w:r>
        <w:rPr>
          <w:rFonts w:ascii="Times New Roman"/>
          <w:b w:val="false"/>
          <w:i w:val="false"/>
          <w:color w:val="000000"/>
          <w:sz w:val="28"/>
        </w:rPr>
        <w:t>
   қабылданған, оларды мемлекеттік
</w:t>
      </w:r>
      <w:r>
        <w:br/>
      </w:r>
      <w:r>
        <w:rPr>
          <w:rFonts w:ascii="Times New Roman"/>
          <w:b w:val="false"/>
          <w:i w:val="false"/>
          <w:color w:val="000000"/>
          <w:sz w:val="28"/>
        </w:rPr>
        <w:t>
   тіркеуден бас тартылған
</w:t>
      </w:r>
      <w:r>
        <w:br/>
      </w:r>
      <w:r>
        <w:rPr>
          <w:rFonts w:ascii="Times New Roman"/>
          <w:b w:val="false"/>
          <w:i w:val="false"/>
          <w:color w:val="000000"/>
          <w:sz w:val="28"/>
        </w:rPr>
        <w:t>
   нормативтік құқықтық актілер
</w:t>
      </w:r>
      <w:r>
        <w:br/>
      </w:r>
      <w:r>
        <w:rPr>
          <w:rFonts w:ascii="Times New Roman"/>
          <w:b w:val="false"/>
          <w:i w:val="false"/>
          <w:color w:val="000000"/>
          <w:sz w:val="28"/>
        </w:rPr>
        <w:t>
   туралы мәліметтер
</w:t>
      </w:r>
    </w:p>
    <w:p>
      <w:pPr>
        <w:spacing w:after="0"/>
        <w:ind w:left="0"/>
        <w:jc w:val="both"/>
      </w:pPr>
      <w:r>
        <w:rPr>
          <w:rFonts w:ascii="Times New Roman"/>
          <w:b w:val="false"/>
          <w:i w:val="false"/>
          <w:color w:val="000000"/>
          <w:sz w:val="28"/>
        </w:rPr>
        <w:t>
6. Осы нормативтік құқықтық акт
</w:t>
      </w:r>
      <w:r>
        <w:br/>
      </w:r>
      <w:r>
        <w:rPr>
          <w:rFonts w:ascii="Times New Roman"/>
          <w:b w:val="false"/>
          <w:i w:val="false"/>
          <w:color w:val="000000"/>
          <w:sz w:val="28"/>
        </w:rPr>
        <w:t>
   мемлекеттік (республикалық,
</w:t>
      </w:r>
      <w:r>
        <w:br/>
      </w:r>
      <w:r>
        <w:rPr>
          <w:rFonts w:ascii="Times New Roman"/>
          <w:b w:val="false"/>
          <w:i w:val="false"/>
          <w:color w:val="000000"/>
          <w:sz w:val="28"/>
        </w:rPr>
        <w:t>
   жергілікті) бюджет кірісінің
</w:t>
      </w:r>
      <w:r>
        <w:br/>
      </w:r>
      <w:r>
        <w:rPr>
          <w:rFonts w:ascii="Times New Roman"/>
          <w:b w:val="false"/>
          <w:i w:val="false"/>
          <w:color w:val="000000"/>
          <w:sz w:val="28"/>
        </w:rPr>
        <w:t>
   азаюын немесе шығысының
</w:t>
      </w:r>
      <w:r>
        <w:br/>
      </w:r>
      <w:r>
        <w:rPr>
          <w:rFonts w:ascii="Times New Roman"/>
          <w:b w:val="false"/>
          <w:i w:val="false"/>
          <w:color w:val="000000"/>
          <w:sz w:val="28"/>
        </w:rPr>
        <w:t>
   көбеюін көздейме      
</w:t>
      </w:r>
    </w:p>
    <w:p>
      <w:pPr>
        <w:spacing w:after="0"/>
        <w:ind w:left="0"/>
        <w:jc w:val="both"/>
      </w:pPr>
      <w:r>
        <w:rPr>
          <w:rFonts w:ascii="Times New Roman"/>
          <w:b w:val="false"/>
          <w:i w:val="false"/>
          <w:color w:val="000000"/>
          <w:sz w:val="28"/>
        </w:rPr>
        <w:t>
7. Нормативтік құқықтық актіні
</w:t>
      </w:r>
      <w:r>
        <w:br/>
      </w:r>
      <w:r>
        <w:rPr>
          <w:rFonts w:ascii="Times New Roman"/>
          <w:b w:val="false"/>
          <w:i w:val="false"/>
          <w:color w:val="000000"/>
          <w:sz w:val="28"/>
        </w:rPr>
        <w:t>
   мүдделі мемлекеттік
</w:t>
      </w:r>
      <w:r>
        <w:br/>
      </w:r>
      <w:r>
        <w:rPr>
          <w:rFonts w:ascii="Times New Roman"/>
          <w:b w:val="false"/>
          <w:i w:val="false"/>
          <w:color w:val="000000"/>
          <w:sz w:val="28"/>
        </w:rPr>
        <w:t>
   органдармен келісу
</w:t>
      </w:r>
      <w:r>
        <w:br/>
      </w:r>
      <w:r>
        <w:rPr>
          <w:rFonts w:ascii="Times New Roman"/>
          <w:b w:val="false"/>
          <w:i w:val="false"/>
          <w:color w:val="000000"/>
          <w:sz w:val="28"/>
        </w:rPr>
        <w:t>
   қажеттілігі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Мемлекеттік орган заң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қызметінің бастығы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(заңгерконсульт)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органның басшысы) _____________________________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