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2e02" w14:textId="c9b2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әлеуметтік қорғау министрлігінің "Қазақстан Республикасының халқына протездiк-ортопедиялық көмек беру тәртібі туралы" Нұсқаулықты бекiту туралы" 1998 жылғы 2 сәуiрдегi N 88-ө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2002 жылғы 17 мамырдағы N 106-ө бұйрығы. Қазақстан Республикасы Әділет министрлігінде 2002 жылғы 4 шілдеде тіркелді. Тіркеу N 1910. Бұйрықтың күші жойылды - ҚР Еңбек және халықты әлеуметтік қорғау министрлігінің 2005 жылғы 6 қыркүйектегі N 236-ө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Еңбек және халықты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әлеуметтік қорғау министрлігінің 2005 жылғы 6 қыркүйектегі N 236-ө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i w:val="false"/>
          <w:color w:val="000000"/>
          <w:sz w:val="28"/>
        </w:rPr>
        <w:t>
Бұйрықтан үзінді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Республикасында мүгедектерді әлеуметтік қорғау туралы" Қазақстан Республикасының 2005 жылғы 20 маусымдағы Заңына, "Мүгедектерді оңалтудың кейбір мәселелері туралы" Қазақстан Республикасы Үкіметінің 2005 жылғы 20 маусымдағы N 754 қаулысына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Мыналардың күші жойылған деп танылсын: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Республикасының халқына протездік-ортопедиялық көмек берудің тәртібі туралы" Нұсқаулықты бекіту туралы" Қазақстан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Республикасы Еңбек және халықты әлеуметтік қорғау министрлігінің 1998 жылғы 2 сәуірдегі N 88-ө бұйрығына өзгерістер мен толықтырулар  енгізу туралы" Қазақстан Республикасы Еңбек және халықты әлеуметтiк қорғау министрiнiң 2002 жылғы 17 мамырдағы N 106-ө бұйрығы (Нормативтiк құқықтық актiлердi мемлекеттiк тiркеу тiркелiмiнде N 1910 тiркелген және Қазақстан Республикасы орталық атқарушы және өзге де мемлекеттік органдарының нормативтiк құқықтық актiлерi бюллетенiнде жарияланған, 2002 ж., N 33, 666-құжат)...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Үкiметiнiң "Протез-ортопедия саласын одан әрi жетiлдiру жөнiндегi шаралар туралы" 2001 жылғы 5 қыркүйектегi N 1146 
</w:t>
      </w:r>
      <w:r>
        <w:rPr>
          <w:rFonts w:ascii="Times New Roman"/>
          <w:b w:val="false"/>
          <w:i w:val="false"/>
          <w:color w:val="000000"/>
          <w:sz w:val="28"/>
        </w:rPr>
        <w:t xml:space="preserve"> P011146_ </w:t>
      </w:r>
      <w:r>
        <w:rPr>
          <w:rFonts w:ascii="Times New Roman"/>
          <w:b w:val="false"/>
          <w:i w:val="false"/>
          <w:color w:val="000000"/>
          <w:sz w:val="28"/>
        </w:rPr>
        <w:t>
 қаулысын iске асыру және мүгедектердi қазiргi талаптарға лайықты протез-ортопедия бұйымдарымен қамтамасыз ету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Қазақстан Республикасы Еңбек және халықты әлеуметтiк қорғау министрлiгiнiң "Қазақстан Республикасының халқына протездiк-ортопедиялық көмек беру тәртiбi туралы" Нұсқаулықты бекiту туралы" 1998 жылғы 2 сәуiрдегi N 88-ө 
</w:t>
      </w:r>
      <w:r>
        <w:rPr>
          <w:rFonts w:ascii="Times New Roman"/>
          <w:b w:val="false"/>
          <w:i w:val="false"/>
          <w:color w:val="000000"/>
          <w:sz w:val="28"/>
        </w:rPr>
        <w:t xml:space="preserve"> V980763_ </w:t>
      </w:r>
      <w:r>
        <w:rPr>
          <w:rFonts w:ascii="Times New Roman"/>
          <w:b w:val="false"/>
          <w:i w:val="false"/>
          <w:color w:val="000000"/>
          <w:sz w:val="28"/>
        </w:rPr>
        <w:t>
 бұйрығына мынадай өзгерiстер мен толықтырулар енгiзiлсiн: 
</w:t>
      </w:r>
      <w:r>
        <w:br/>
      </w:r>
      <w:r>
        <w:rPr>
          <w:rFonts w:ascii="Times New Roman"/>
          <w:b w:val="false"/>
          <w:i w:val="false"/>
          <w:color w:val="000000"/>
          <w:sz w:val="28"/>
        </w:rPr>
        <w:t>
      көрсетiлген бұйрықпен бекiтiлген Қазақстан Республикасының халқына протездiк-ортопедиялық көмек беру тәртiбi туралы Нұсқаулықта: 
</w:t>
      </w:r>
      <w:r>
        <w:br/>
      </w:r>
      <w:r>
        <w:rPr>
          <w:rFonts w:ascii="Times New Roman"/>
          <w:b w:val="false"/>
          <w:i w:val="false"/>
          <w:color w:val="000000"/>
          <w:sz w:val="28"/>
        </w:rPr>
        <w:t>
      2-тармақ "сондай-ақ протездеу жөнiнде медициналық қызметтер көрсетумен" деген сөздермен толықтырылсын; 
</w:t>
      </w:r>
      <w:r>
        <w:br/>
      </w:r>
      <w:r>
        <w:rPr>
          <w:rFonts w:ascii="Times New Roman"/>
          <w:b w:val="false"/>
          <w:i w:val="false"/>
          <w:color w:val="000000"/>
          <w:sz w:val="28"/>
        </w:rPr>
        <w:t>
      3-тармақ "протез-ортопедиялық бұйымдарды дайындауды" деген сөздерден кейiн "протездiк-ортопедиялық бұйымдарды, күрделi ортопедиялық аяқкиiмдердi алуға, өлшеп көруге және жөндетуге келген мүгедектердi госпитальге жатқызуды" деген сөздермен толықтырылсын; 
</w:t>
      </w:r>
      <w:r>
        <w:br/>
      </w:r>
      <w:r>
        <w:rPr>
          <w:rFonts w:ascii="Times New Roman"/>
          <w:b w:val="false"/>
          <w:i w:val="false"/>
          <w:color w:val="000000"/>
          <w:sz w:val="28"/>
        </w:rPr>
        <w:t>
      9-тармақ мынадай редакцияда жазылсын: 
</w:t>
      </w:r>
      <w:r>
        <w:br/>
      </w:r>
      <w:r>
        <w:rPr>
          <w:rFonts w:ascii="Times New Roman"/>
          <w:b w:val="false"/>
          <w:i w:val="false"/>
          <w:color w:val="000000"/>
          <w:sz w:val="28"/>
        </w:rPr>
        <w:t>
      "9. Қол және аяқ буындарын протездеуге мұқтаж мүгедектер медициналық айғақтама бойынша қазiргi технология бойынша жасалған протездермен құрастырмалы және таңғыш-былғары протездермен қамтамасыз етiледi. 
</w:t>
      </w:r>
      <w:r>
        <w:br/>
      </w:r>
      <w:r>
        <w:rPr>
          <w:rFonts w:ascii="Times New Roman"/>
          <w:b w:val="false"/>
          <w:i w:val="false"/>
          <w:color w:val="000000"/>
          <w:sz w:val="28"/>
        </w:rPr>
        <w:t>
      Медициналық айғақтама бойынша құрастырмалы және былғары гильзасы бар таңғыш-былғары протездер беру мен оларды жөндеу: 
</w:t>
      </w:r>
      <w:r>
        <w:br/>
      </w:r>
      <w:r>
        <w:rPr>
          <w:rFonts w:ascii="Times New Roman"/>
          <w:b w:val="false"/>
          <w:i w:val="false"/>
          <w:color w:val="000000"/>
          <w:sz w:val="28"/>
        </w:rPr>
        <w:t>
      1) Ұлы Отан соғысының қатысушылары мен мүгедектерiне, сондай-ақ жеңілдiктер мен кепiлдiктер бойынша соларға теңестiрiлген адамдарға; 
</w:t>
      </w:r>
      <w:r>
        <w:br/>
      </w:r>
      <w:r>
        <w:rPr>
          <w:rFonts w:ascii="Times New Roman"/>
          <w:b w:val="false"/>
          <w:i w:val="false"/>
          <w:color w:val="000000"/>
          <w:sz w:val="28"/>
        </w:rPr>
        <w:t>
      2) Мүгедектiгi Қазақстан Республикасының Қарулы күштерiнде әскери қызмет мiндеттерiн атқарумен байланысты туындаған әскери қызметшiлерге; 
</w:t>
      </w:r>
      <w:r>
        <w:br/>
      </w:r>
      <w:r>
        <w:rPr>
          <w:rFonts w:ascii="Times New Roman"/>
          <w:b w:val="false"/>
          <w:i w:val="false"/>
          <w:color w:val="000000"/>
          <w:sz w:val="28"/>
        </w:rPr>
        <w:t>
      3) Мүгедектiгi қызмет мiндеттерiн атқарумен байланысты туындаған ішкі істер органдары басқару және қатардағы құрамының, Ұлттық қауiпсiздiк комитетiнiң адамдарына; 
</w:t>
      </w:r>
      <w:r>
        <w:br/>
      </w:r>
      <w:r>
        <w:rPr>
          <w:rFonts w:ascii="Times New Roman"/>
          <w:b w:val="false"/>
          <w:i w:val="false"/>
          <w:color w:val="000000"/>
          <w:sz w:val="28"/>
        </w:rPr>
        <w:t>
      4) әлеуметтiк қорғау жүйесiнiң ұйымдарында тұратын, қолданылып жүрген заңдарға сәйкес толығынан мемлекет қарауындағы адамдарға; 
</w:t>
      </w:r>
      <w:r>
        <w:br/>
      </w:r>
      <w:r>
        <w:rPr>
          <w:rFonts w:ascii="Times New Roman"/>
          <w:b w:val="false"/>
          <w:i w:val="false"/>
          <w:color w:val="000000"/>
          <w:sz w:val="28"/>
        </w:rPr>
        <w:t>
      5) жалпы аурулардан және бала кезден мүгедектерге; 
</w:t>
      </w:r>
      <w:r>
        <w:br/>
      </w:r>
      <w:r>
        <w:rPr>
          <w:rFonts w:ascii="Times New Roman"/>
          <w:b w:val="false"/>
          <w:i w:val="false"/>
          <w:color w:val="000000"/>
          <w:sz w:val="28"/>
        </w:rPr>
        <w:t>
      6) 16 жасқа дейiнгi мүгедек балаларға тегiн жүргiзiледi. 
</w:t>
      </w:r>
      <w:r>
        <w:br/>
      </w:r>
      <w:r>
        <w:rPr>
          <w:rFonts w:ascii="Times New Roman"/>
          <w:b w:val="false"/>
          <w:i w:val="false"/>
          <w:color w:val="000000"/>
          <w:sz w:val="28"/>
        </w:rPr>
        <w:t>
      Қазiргi технология бойынша жасалған протездермен 9-тармақтың 1)-6) тармақшаларында көрсетiлген мүгедектер, алғаш рет протезделу кезiнде және бұдан бұрын осы технология бойынша протезделген мүгедектер республикалық бюджеттен бөлiнген қаражат шегiнде қамтамасыз етiледi"; 
</w:t>
      </w:r>
      <w:r>
        <w:br/>
      </w:r>
      <w:r>
        <w:rPr>
          <w:rFonts w:ascii="Times New Roman"/>
          <w:b w:val="false"/>
          <w:i w:val="false"/>
          <w:color w:val="000000"/>
          <w:sz w:val="28"/>
        </w:rPr>
        <w:t>
      55-тармақ мынадай редакцияда жазылсын: 
</w:t>
      </w:r>
      <w:r>
        <w:br/>
      </w:r>
      <w:r>
        <w:rPr>
          <w:rFonts w:ascii="Times New Roman"/>
          <w:b w:val="false"/>
          <w:i w:val="false"/>
          <w:color w:val="000000"/>
          <w:sz w:val="28"/>
        </w:rPr>
        <w:t>
      "55. Стационарлық протездеуге мұқтаж азаматтар медициналық айғақтамалар бойынша консервативтi емдеу жүргiзiлуi үшiн Кәсiпорынның медициналық стационарына жатқызылады. Госпитальға жату кезеңiнiң бәрiне, Кәсiпорынның медициналық стационарына бару және керi қайту жолына, заңнамада белгiленген мерзiмге еңбекке жарамсыздық парағы берiледi.";
</w:t>
      </w:r>
      <w:r>
        <w:br/>
      </w:r>
      <w:r>
        <w:rPr>
          <w:rFonts w:ascii="Times New Roman"/>
          <w:b w:val="false"/>
          <w:i w:val="false"/>
          <w:color w:val="000000"/>
          <w:sz w:val="28"/>
        </w:rPr>
        <w:t>
      56-тармақтағы "Медициналық стационарлар" деген сөздер "Кәсiпорындар" деген сөздермен ауыстырылсын; 
</w:t>
      </w:r>
      <w:r>
        <w:br/>
      </w:r>
      <w:r>
        <w:rPr>
          <w:rFonts w:ascii="Times New Roman"/>
          <w:b w:val="false"/>
          <w:i w:val="false"/>
          <w:color w:val="000000"/>
          <w:sz w:val="28"/>
        </w:rPr>
        <w:t>
      60-тармақтағы "Медициналық кәсiпорындар стационарлары" деген сөздер "Кәсіпорындары" деген сөздермен ауыстырылсын; 
</w:t>
      </w:r>
      <w:r>
        <w:br/>
      </w:r>
      <w:r>
        <w:rPr>
          <w:rFonts w:ascii="Times New Roman"/>
          <w:b w:val="false"/>
          <w:i w:val="false"/>
          <w:color w:val="000000"/>
          <w:sz w:val="28"/>
        </w:rPr>
        <w:t>
      63-тармақтағы "Медициналық стационарларға" деген сөздер "Кәсіпорындардың медициналық стационарларына" деген сөздермен ауыстырылсын;";
</w:t>
      </w:r>
      <w:r>
        <w:br/>
      </w:r>
      <w:r>
        <w:rPr>
          <w:rFonts w:ascii="Times New Roman"/>
          <w:b w:val="false"/>
          <w:i w:val="false"/>
          <w:color w:val="000000"/>
          <w:sz w:val="28"/>
        </w:rPr>
        <w:t>
      2. Осы бұйрық Қазақстан Республикасының Әдiлет министрлiгiнде мемлекеттiк тiркелген күнiнен бастап күшiне енгiзiледi.
</w:t>
      </w:r>
    </w:p>
    <w:p>
      <w:pPr>
        <w:spacing w:after="0"/>
        <w:ind w:left="0"/>
        <w:jc w:val="both"/>
      </w:pPr>
      <w:r>
        <w:rPr>
          <w:rFonts w:ascii="Times New Roman"/>
          <w:b w:val="false"/>
          <w:i w:val="false"/>
          <w:color w:val="000000"/>
          <w:sz w:val="28"/>
        </w:rPr>
        <w:t>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