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dd168" w14:textId="f5dd1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заем және мемлекеттік кепілдіктер жөніндегі заңдық баға (legal opinion)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2002 жылғы 16 мамырдағы N 68 бұйрығы. Қазақстан Республикасы Әділет министрлігінде 2002 жылғы 27 мамырда тіркелді. Тіркеу N 1864. Күші жойылды - Қазақстан Республикасы Әділет министрінің 2010 жылғы 27 мамырдағы № 171 Бұйрығымен.</w:t>
      </w:r>
    </w:p>
    <w:p>
      <w:pPr>
        <w:spacing w:after="0"/>
        <w:ind w:left="0"/>
        <w:jc w:val="both"/>
      </w:pPr>
      <w:r>
        <w:rPr>
          <w:rFonts w:ascii="Times New Roman"/>
          <w:b w:val="false"/>
          <w:i w:val="false"/>
          <w:color w:val="ff0000"/>
          <w:sz w:val="28"/>
        </w:rPr>
        <w:t xml:space="preserve">      Күші жойылды - Қазақстан Республикасы Әділет министрінің 2010.05.27 </w:t>
      </w:r>
      <w:r>
        <w:rPr>
          <w:rFonts w:ascii="Times New Roman"/>
          <w:b w:val="false"/>
          <w:i w:val="false"/>
          <w:color w:val="ff0000"/>
          <w:sz w:val="28"/>
        </w:rPr>
        <w:t>№ 171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Қазақстан Республикасы Үкіметінің 2004 жылғы 28 қазандағы N 1120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Республикасының Әділет министрлігі туралы ереженің 14-тармағының, сондай-ақ Қазақстан Республикасының мемлекеттік заем және мемлекеттік кепілдіктер жөніндегі заңдық бағаны (legal opinion) ұйымдастыру және іске асыру тәртібін белгілеу мақсатында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Қазақстан Республикасы Әділет министрлігінің 2007.11.08. </w:t>
      </w:r>
      <w:r>
        <w:rPr>
          <w:rFonts w:ascii="Times New Roman"/>
          <w:b w:val="false"/>
          <w:i w:val="false"/>
          <w:color w:val="000000"/>
          <w:sz w:val="28"/>
        </w:rPr>
        <w:t>N 306</w:t>
      </w:r>
      <w:r>
        <w:rPr>
          <w:rFonts w:ascii="Times New Roman"/>
          <w:b w:val="false"/>
          <w:i w:val="false"/>
          <w:color w:val="ff0000"/>
          <w:sz w:val="28"/>
        </w:rPr>
        <w:t xml:space="preserve">, </w:t>
      </w:r>
      <w:r>
        <w:rPr>
          <w:rFonts w:ascii="Times New Roman"/>
          <w:b w:val="false"/>
          <w:i w:val="false"/>
          <w:color w:val="ff0000"/>
          <w:sz w:val="28"/>
        </w:rPr>
        <w:t xml:space="preserve">2009.07.24 </w:t>
      </w:r>
      <w:r>
        <w:rPr>
          <w:rFonts w:ascii="Times New Roman"/>
          <w:b w:val="false"/>
          <w:i w:val="false"/>
          <w:color w:val="000000"/>
          <w:sz w:val="28"/>
        </w:rPr>
        <w:t xml:space="preserve">N 94 </w:t>
      </w:r>
      <w:r>
        <w:rPr>
          <w:rFonts w:ascii="Times New Roman"/>
          <w:b w:val="false"/>
          <w:i w:val="false"/>
          <w:color w:val="ff0000"/>
          <w:sz w:val="28"/>
        </w:rPr>
        <w:t xml:space="preserve">Бұйрықтарымен.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мемлекеттік заем және мемлекеттік кепілдіктер жөніндегі заңдық бағаларды (legal opinion) беру ережесі бекітілсін. </w:t>
      </w:r>
    </w:p>
    <w:bookmarkEnd w:id="1"/>
    <w:bookmarkStart w:name="z3" w:id="2"/>
    <w:p>
      <w:pPr>
        <w:spacing w:after="0"/>
        <w:ind w:left="0"/>
        <w:jc w:val="both"/>
      </w:pPr>
      <w:r>
        <w:rPr>
          <w:rFonts w:ascii="Times New Roman"/>
          <w:b w:val="false"/>
          <w:i w:val="false"/>
          <w:color w:val="000000"/>
          <w:sz w:val="28"/>
        </w:rPr>
        <w:t xml:space="preserve">
      2. Осы бұйрық оны мемлекеттік тіркеген күннен бастап қолданысқа енгізіледі. </w:t>
      </w:r>
    </w:p>
    <w:bookmarkEnd w:id="2"/>
    <w:bookmarkStart w:name="z4" w:id="3"/>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Әділет вице-министрі Дулат Рашитұлы Құсдәулетовке жүктелсін.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Қазақстан Республикасы Әділет министрлігінің 2007.11.08. </w:t>
      </w:r>
      <w:r>
        <w:rPr>
          <w:rFonts w:ascii="Times New Roman"/>
          <w:b w:val="false"/>
          <w:i w:val="false"/>
          <w:color w:val="000000"/>
          <w:sz w:val="28"/>
        </w:rPr>
        <w:t xml:space="preserve">N 306 </w:t>
      </w:r>
      <w:r>
        <w:rPr>
          <w:rFonts w:ascii="Times New Roman"/>
          <w:b w:val="false"/>
          <w:i w:val="false"/>
          <w:color w:val="ff0000"/>
          <w:sz w:val="28"/>
        </w:rPr>
        <w:t xml:space="preserve">Бұйрығымен. </w:t>
      </w:r>
    </w:p>
    <w:bookmarkEnd w:id="3"/>
    <w:p>
      <w:pPr>
        <w:spacing w:after="0"/>
        <w:ind w:left="0"/>
        <w:jc w:val="both"/>
      </w:pPr>
      <w:r>
        <w:rPr>
          <w:rFonts w:ascii="Times New Roman"/>
          <w:b w:val="false"/>
          <w:i/>
          <w:color w:val="000000"/>
          <w:sz w:val="28"/>
        </w:rPr>
        <w:t xml:space="preserve">      Министр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2002 жылғы 16 мамырдағы </w:t>
      </w:r>
      <w:r>
        <w:br/>
      </w:r>
      <w:r>
        <w:rPr>
          <w:rFonts w:ascii="Times New Roman"/>
          <w:b w:val="false"/>
          <w:i w:val="false"/>
          <w:color w:val="000000"/>
          <w:sz w:val="28"/>
        </w:rPr>
        <w:t xml:space="preserve">
N 68 бұйрығымен    </w:t>
      </w:r>
      <w:r>
        <w:br/>
      </w:r>
      <w:r>
        <w:rPr>
          <w:rFonts w:ascii="Times New Roman"/>
          <w:b w:val="false"/>
          <w:i w:val="false"/>
          <w:color w:val="000000"/>
          <w:sz w:val="28"/>
        </w:rPr>
        <w:t xml:space="preserve">
бекітілген      </w:t>
      </w:r>
    </w:p>
    <w:bookmarkEnd w:id="4"/>
    <w:bookmarkStart w:name="z6" w:id="5"/>
    <w:p>
      <w:pPr>
        <w:spacing w:after="0"/>
        <w:ind w:left="0"/>
        <w:jc w:val="left"/>
      </w:pPr>
      <w:r>
        <w:rPr>
          <w:rFonts w:ascii="Times New Roman"/>
          <w:b/>
          <w:i w:val="false"/>
          <w:color w:val="000000"/>
        </w:rPr>
        <w:t xml:space="preserve"> 
Қазақстан Республикасының мемлекеттік заемдары және </w:t>
      </w:r>
      <w:r>
        <w:br/>
      </w:r>
      <w:r>
        <w:rPr>
          <w:rFonts w:ascii="Times New Roman"/>
          <w:b/>
          <w:i w:val="false"/>
          <w:color w:val="000000"/>
        </w:rPr>
        <w:t xml:space="preserve">
мемлекеттік кепілдіктері жөнінде заңдық баға </w:t>
      </w:r>
      <w:r>
        <w:br/>
      </w:r>
      <w:r>
        <w:rPr>
          <w:rFonts w:ascii="Times New Roman"/>
          <w:b/>
          <w:i w:val="false"/>
          <w:color w:val="000000"/>
        </w:rPr>
        <w:t xml:space="preserve">
(legal opinion) беру </w:t>
      </w:r>
      <w:r>
        <w:br/>
      </w:r>
      <w:r>
        <w:rPr>
          <w:rFonts w:ascii="Times New Roman"/>
          <w:b/>
          <w:i w:val="false"/>
          <w:color w:val="000000"/>
        </w:rPr>
        <w:t xml:space="preserve">
ережесі </w:t>
      </w:r>
    </w:p>
    <w:bookmarkEnd w:id="5"/>
    <w:bookmarkStart w:name="z7" w:id="6"/>
    <w:p>
      <w:pPr>
        <w:spacing w:after="0"/>
        <w:ind w:left="0"/>
        <w:jc w:val="left"/>
      </w:pPr>
      <w:r>
        <w:rPr>
          <w:rFonts w:ascii="Times New Roman"/>
          <w:b/>
          <w:i w:val="false"/>
          <w:color w:val="000000"/>
        </w:rPr>
        <w:t xml:space="preserve"> 
1. Жалпы ережелер </w:t>
      </w:r>
    </w:p>
    <w:bookmarkEnd w:id="6"/>
    <w:p>
      <w:pPr>
        <w:spacing w:after="0"/>
        <w:ind w:left="0"/>
        <w:jc w:val="both"/>
      </w:pPr>
      <w:r>
        <w:rPr>
          <w:rFonts w:ascii="Times New Roman"/>
          <w:b w:val="false"/>
          <w:i w:val="false"/>
          <w:color w:val="000000"/>
          <w:sz w:val="28"/>
        </w:rPr>
        <w:t xml:space="preserve">      1. Осы Ереже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Әділет министрлігінің мәселелері" туралы Қазақстан Республикасы Үкіметінің 2004 жылғы 28 қазандағы N 1120 </w:t>
      </w:r>
      <w:r>
        <w:rPr>
          <w:rFonts w:ascii="Times New Roman"/>
          <w:b w:val="false"/>
          <w:i w:val="false"/>
          <w:color w:val="000000"/>
          <w:sz w:val="28"/>
        </w:rPr>
        <w:t>қаулысына</w:t>
      </w:r>
      <w:r>
        <w:rPr>
          <w:rFonts w:ascii="Times New Roman"/>
          <w:b w:val="false"/>
          <w:i w:val="false"/>
          <w:color w:val="000000"/>
          <w:sz w:val="28"/>
        </w:rPr>
        <w:t xml:space="preserve">,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қаулысына</w:t>
      </w:r>
      <w:r>
        <w:rPr>
          <w:rFonts w:ascii="Times New Roman"/>
          <w:b w:val="false"/>
          <w:i w:val="false"/>
          <w:color w:val="000000"/>
          <w:sz w:val="28"/>
        </w:rPr>
        <w:t xml:space="preserve">, заемдарды тарту процесін реттейтін және Қазақстан Республикасында қарыз алуды жүзеге асыру тәртібін белгілейтін басқа да нормативтік құқықтық актілерге сәйкес әзірленген. </w:t>
      </w:r>
      <w:r>
        <w:rPr>
          <w:rFonts w:ascii="Times New Roman"/>
          <w:b w:val="false"/>
          <w:i w:val="false"/>
          <w:color w:val="000000"/>
          <w:sz w:val="28"/>
        </w:rPr>
        <w:t>Қараныз P090000220</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Қазақстан Республикасы Әділет министрлігінің 2007.11.08. </w:t>
      </w:r>
      <w:r>
        <w:rPr>
          <w:rFonts w:ascii="Times New Roman"/>
          <w:b w:val="false"/>
          <w:i w:val="false"/>
          <w:color w:val="000000"/>
          <w:sz w:val="28"/>
        </w:rPr>
        <w:t xml:space="preserve">N 306 </w:t>
      </w:r>
      <w:r>
        <w:rPr>
          <w:rFonts w:ascii="Times New Roman"/>
          <w:b w:val="false"/>
          <w:i w:val="false"/>
          <w:color w:val="ff0000"/>
          <w:sz w:val="28"/>
        </w:rPr>
        <w:t xml:space="preserve">Бұйрығымен. </w:t>
      </w:r>
    </w:p>
    <w:bookmarkStart w:name="z8" w:id="7"/>
    <w:p>
      <w:pPr>
        <w:spacing w:after="0"/>
        <w:ind w:left="0"/>
        <w:jc w:val="both"/>
      </w:pPr>
      <w:r>
        <w:rPr>
          <w:rFonts w:ascii="Times New Roman"/>
          <w:b w:val="false"/>
          <w:i w:val="false"/>
          <w:color w:val="000000"/>
          <w:sz w:val="28"/>
        </w:rPr>
        <w:t xml:space="preserve">
      2. Осы Ереже Әділет министрлігінің заңдық баға беру тәртібін, нысаны мен мерзімін белгілейді. </w:t>
      </w:r>
    </w:p>
    <w:bookmarkEnd w:id="7"/>
    <w:bookmarkStart w:name="z9" w:id="8"/>
    <w:p>
      <w:pPr>
        <w:spacing w:after="0"/>
        <w:ind w:left="0"/>
        <w:jc w:val="both"/>
      </w:pPr>
      <w:r>
        <w:rPr>
          <w:rFonts w:ascii="Times New Roman"/>
          <w:b w:val="false"/>
          <w:i w:val="false"/>
          <w:color w:val="000000"/>
          <w:sz w:val="28"/>
        </w:rPr>
        <w:t xml:space="preserve">
      3. Заңдық бағаны Әділет министрлігі заемды іске асыруды жүзеге асыратын мемлекеттік органдар немесе өзге де ұйымдар арқылы кредит берушіге ұсынады. </w:t>
      </w:r>
    </w:p>
    <w:bookmarkEnd w:id="8"/>
    <w:bookmarkStart w:name="z10" w:id="9"/>
    <w:p>
      <w:pPr>
        <w:spacing w:after="0"/>
        <w:ind w:left="0"/>
        <w:jc w:val="left"/>
      </w:pPr>
      <w:r>
        <w:rPr>
          <w:rFonts w:ascii="Times New Roman"/>
          <w:b/>
          <w:i w:val="false"/>
          <w:color w:val="000000"/>
        </w:rPr>
        <w:t xml:space="preserve"> 
2. Заңдық бағаның нысаны </w:t>
      </w:r>
    </w:p>
    <w:bookmarkEnd w:id="9"/>
    <w:p>
      <w:pPr>
        <w:spacing w:after="0"/>
        <w:ind w:left="0"/>
        <w:jc w:val="both"/>
      </w:pPr>
      <w:r>
        <w:rPr>
          <w:rFonts w:ascii="Times New Roman"/>
          <w:b w:val="false"/>
          <w:i w:val="false"/>
          <w:color w:val="000000"/>
          <w:sz w:val="28"/>
        </w:rPr>
        <w:t xml:space="preserve">      4. Заңдық баға Әділет министрлігінің ресми бланкісінде ресімделетін хат тәртібінде әзірленеді және олардың Қазақстан Республикасының заңдарына сәйкес Қазақстан Республикасының мемлекеттік заемдары мен мемлекеттік кепілдіктерінің Заңдық қорытындысын қамтиды. </w:t>
      </w:r>
    </w:p>
    <w:bookmarkStart w:name="z11" w:id="10"/>
    <w:p>
      <w:pPr>
        <w:spacing w:after="0"/>
        <w:ind w:left="0"/>
        <w:jc w:val="both"/>
      </w:pPr>
      <w:r>
        <w:rPr>
          <w:rFonts w:ascii="Times New Roman"/>
          <w:b w:val="false"/>
          <w:i w:val="false"/>
          <w:color w:val="000000"/>
          <w:sz w:val="28"/>
        </w:rPr>
        <w:t xml:space="preserve">
      5. Заңдық баға мемлекеттік және/немесе орыс, сондай-ақ ағылшын тілдерінде ресімделеді. </w:t>
      </w:r>
    </w:p>
    <w:bookmarkEnd w:id="10"/>
    <w:bookmarkStart w:name="z12" w:id="11"/>
    <w:p>
      <w:pPr>
        <w:spacing w:after="0"/>
        <w:ind w:left="0"/>
        <w:jc w:val="both"/>
      </w:pPr>
      <w:r>
        <w:rPr>
          <w:rFonts w:ascii="Times New Roman"/>
          <w:b w:val="false"/>
          <w:i w:val="false"/>
          <w:color w:val="000000"/>
          <w:sz w:val="28"/>
        </w:rPr>
        <w:t xml:space="preserve">
      6. Заңдық бағаға Қазақстан Республикасының Әділет министрі (бұдан әрі - Әділет министрі) не оның міндетін атқаратын адам қол қояды. </w:t>
      </w:r>
    </w:p>
    <w:bookmarkEnd w:id="11"/>
    <w:bookmarkStart w:name="z13" w:id="12"/>
    <w:p>
      <w:pPr>
        <w:spacing w:after="0"/>
        <w:ind w:left="0"/>
        <w:jc w:val="left"/>
      </w:pPr>
      <w:r>
        <w:rPr>
          <w:rFonts w:ascii="Times New Roman"/>
          <w:b/>
          <w:i w:val="false"/>
          <w:color w:val="000000"/>
        </w:rPr>
        <w:t xml:space="preserve"> 
3. Заңдық бағаның мазмұны </w:t>
      </w:r>
    </w:p>
    <w:bookmarkEnd w:id="12"/>
    <w:p>
      <w:pPr>
        <w:spacing w:after="0"/>
        <w:ind w:left="0"/>
        <w:jc w:val="both"/>
      </w:pPr>
      <w:r>
        <w:rPr>
          <w:rFonts w:ascii="Times New Roman"/>
          <w:b w:val="false"/>
          <w:i w:val="false"/>
          <w:color w:val="000000"/>
          <w:sz w:val="28"/>
        </w:rPr>
        <w:t xml:space="preserve">      7. Заңдық бағаның бірінші парағында құжаттың атауы, оның нөмірі, ресімделген күні, кредит берушінің деректемелері және бірнеше парақта болуы мүмкін қорытындының мәтіні қамтылуға тиіс. </w:t>
      </w:r>
      <w:r>
        <w:br/>
      </w:r>
      <w:r>
        <w:rPr>
          <w:rFonts w:ascii="Times New Roman"/>
          <w:b w:val="false"/>
          <w:i w:val="false"/>
          <w:color w:val="000000"/>
          <w:sz w:val="28"/>
        </w:rPr>
        <w:t xml:space="preserve">
      Соңғы бетінде Әділет министрінің не оның міндетін атқаратын адамның қолы болуы тиіс және мөрмен бекітілуі мүмкін. </w:t>
      </w:r>
    </w:p>
    <w:bookmarkStart w:name="z14" w:id="13"/>
    <w:p>
      <w:pPr>
        <w:spacing w:after="0"/>
        <w:ind w:left="0"/>
        <w:jc w:val="both"/>
      </w:pPr>
      <w:r>
        <w:rPr>
          <w:rFonts w:ascii="Times New Roman"/>
          <w:b w:val="false"/>
          <w:i w:val="false"/>
          <w:color w:val="000000"/>
          <w:sz w:val="28"/>
        </w:rPr>
        <w:t xml:space="preserve">
      8. Әдетте Заңдық қорытындыда: </w:t>
      </w:r>
      <w:r>
        <w:br/>
      </w:r>
      <w:r>
        <w:rPr>
          <w:rFonts w:ascii="Times New Roman"/>
          <w:b w:val="false"/>
          <w:i w:val="false"/>
          <w:color w:val="000000"/>
          <w:sz w:val="28"/>
        </w:rPr>
        <w:t xml:space="preserve">
      егер қорытынды мемлекеттік заемға қатысты берілетін болса, заем туралы шарттың (келісімнің) атауы және күні; </w:t>
      </w:r>
      <w:r>
        <w:br/>
      </w:r>
      <w:r>
        <w:rPr>
          <w:rFonts w:ascii="Times New Roman"/>
          <w:b w:val="false"/>
          <w:i w:val="false"/>
          <w:color w:val="000000"/>
          <w:sz w:val="28"/>
        </w:rPr>
        <w:t xml:space="preserve">
      егер қорытынды мемлекеттік кепілдікке қатысты берілетін болса, мемлекеттік кепілдіктің атауы, нөмірі және күні; </w:t>
      </w:r>
      <w:r>
        <w:br/>
      </w:r>
      <w:r>
        <w:rPr>
          <w:rFonts w:ascii="Times New Roman"/>
          <w:b w:val="false"/>
          <w:i w:val="false"/>
          <w:color w:val="000000"/>
          <w:sz w:val="28"/>
        </w:rPr>
        <w:t xml:space="preserve">
      халықаралық капитал рыноктарында орналасқан мемлекеттік бағалы қағаздардың эмиссиясы және айналым мерзімі; </w:t>
      </w:r>
      <w:r>
        <w:br/>
      </w:r>
      <w:r>
        <w:rPr>
          <w:rFonts w:ascii="Times New Roman"/>
          <w:b w:val="false"/>
          <w:i w:val="false"/>
          <w:color w:val="000000"/>
          <w:sz w:val="28"/>
        </w:rPr>
        <w:t xml:space="preserve">
      заем немесе мемлекеттік кепілдік туралы шартта (келісімде) ескерілген жалпы сома, мемлекеттік кепілдік қолданылатын басқа да кепілдік міндеттемелер; </w:t>
      </w:r>
      <w:r>
        <w:br/>
      </w:r>
      <w:r>
        <w:rPr>
          <w:rFonts w:ascii="Times New Roman"/>
          <w:b w:val="false"/>
          <w:i w:val="false"/>
          <w:color w:val="000000"/>
          <w:sz w:val="28"/>
        </w:rPr>
        <w:t xml:space="preserve">
      соларға сәйкес мемлекеттік заем тарту немесе мемлекеттік кепілдік беру туралы шешім қабылданған нормативтік құқықтық актілер және өзге де шешімдер; </w:t>
      </w:r>
      <w:r>
        <w:br/>
      </w:r>
      <w:r>
        <w:rPr>
          <w:rFonts w:ascii="Times New Roman"/>
          <w:b w:val="false"/>
          <w:i w:val="false"/>
          <w:color w:val="000000"/>
          <w:sz w:val="28"/>
        </w:rPr>
        <w:t xml:space="preserve">
      мемлекеттік заемды тарту және Қазақстан Республикасының заңнамасына мемлекеттік кепілдік беру рәсімдеріне сәйкестілігі туралы қорытынды; </w:t>
      </w:r>
      <w:r>
        <w:br/>
      </w:r>
      <w:r>
        <w:rPr>
          <w:rFonts w:ascii="Times New Roman"/>
          <w:b w:val="false"/>
          <w:i w:val="false"/>
          <w:color w:val="000000"/>
          <w:sz w:val="28"/>
        </w:rPr>
        <w:t xml:space="preserve">
      заем немесе мемлекеттік кепілдік туралы шарт (келісім) бойынша қарыз алушының немесе кепілгердің өкілеттіктері, олардың Заңды нақтылығы және орындау міндеттілігі туралы қорытынды қамтылуы тиіс. </w:t>
      </w:r>
    </w:p>
    <w:bookmarkEnd w:id="13"/>
    <w:bookmarkStart w:name="z15" w:id="14"/>
    <w:p>
      <w:pPr>
        <w:spacing w:after="0"/>
        <w:ind w:left="0"/>
        <w:jc w:val="left"/>
      </w:pPr>
      <w:r>
        <w:rPr>
          <w:rFonts w:ascii="Times New Roman"/>
          <w:b/>
          <w:i w:val="false"/>
          <w:color w:val="000000"/>
        </w:rPr>
        <w:t xml:space="preserve"> 
4. Заңдық баға беру рәсімі мен шарттары </w:t>
      </w:r>
    </w:p>
    <w:bookmarkEnd w:id="14"/>
    <w:p>
      <w:pPr>
        <w:spacing w:after="0"/>
        <w:ind w:left="0"/>
        <w:jc w:val="both"/>
      </w:pPr>
      <w:r>
        <w:rPr>
          <w:rFonts w:ascii="Times New Roman"/>
          <w:b w:val="false"/>
          <w:i w:val="false"/>
          <w:color w:val="000000"/>
          <w:sz w:val="28"/>
        </w:rPr>
        <w:t xml:space="preserve">      9. Заңдық бағаны дайындау оны беру туралы сұрау салу тіркелген күннен бастап бір ай мерзімде және осы Ережеге сәйкес тек қана Әділет министрлігінің функциялары және заем немесе мемлекеттік кепілдік туралы шарт (келісім) шарттарының негізінде жүзеге асырылады. </w:t>
      </w:r>
    </w:p>
    <w:bookmarkStart w:name="z16" w:id="15"/>
    <w:p>
      <w:pPr>
        <w:spacing w:after="0"/>
        <w:ind w:left="0"/>
        <w:jc w:val="both"/>
      </w:pPr>
      <w:r>
        <w:rPr>
          <w:rFonts w:ascii="Times New Roman"/>
          <w:b w:val="false"/>
          <w:i w:val="false"/>
          <w:color w:val="000000"/>
          <w:sz w:val="28"/>
        </w:rPr>
        <w:t xml:space="preserve">
      10. Заңдық қорытынды беруге Әділет министрлігі мынадай құжаттар негізінде Заңдық қорытынды беруді жүзеге асырады: </w:t>
      </w:r>
      <w:r>
        <w:br/>
      </w:r>
      <w:r>
        <w:rPr>
          <w:rFonts w:ascii="Times New Roman"/>
          <w:b w:val="false"/>
          <w:i w:val="false"/>
          <w:color w:val="000000"/>
          <w:sz w:val="28"/>
        </w:rPr>
        <w:t xml:space="preserve">
      заем туралы шарттың (келісімнің) және оның шет тілінен мемлекеттік және/немесе орыс тілдеріндегі аудармасының мүдделі органдар немесе ұйымдар куәландырған көшірмесі; </w:t>
      </w:r>
      <w:r>
        <w:br/>
      </w:r>
      <w:r>
        <w:rPr>
          <w:rFonts w:ascii="Times New Roman"/>
          <w:b w:val="false"/>
          <w:i w:val="false"/>
          <w:color w:val="000000"/>
          <w:sz w:val="28"/>
        </w:rPr>
        <w:t xml:space="preserve">
      мемлекеттік кепілдік және оның шет тілінен мемлекеттік және/немесе орыс тілдеріндегі аудармасының мүдделі органдар немесе ұйымдар куәландырған көшірмесі; </w:t>
      </w:r>
      <w:r>
        <w:br/>
      </w:r>
      <w:r>
        <w:rPr>
          <w:rFonts w:ascii="Times New Roman"/>
          <w:b w:val="false"/>
          <w:i w:val="false"/>
          <w:color w:val="000000"/>
          <w:sz w:val="28"/>
        </w:rPr>
        <w:t xml:space="preserve">
      заем және мемлекеттік кепіл туралы шартқа (келісімге) түзетулердің (толықтырулар мен өзгерістердің), егер ондай орын алған болса, және олардың шет тілінен мемлекеттік және/немесе орыс тілдеріндегі аудармасының мүдделі органдар немесе ұйымдар куәландырған көшірмесі; </w:t>
      </w:r>
      <w:r>
        <w:br/>
      </w:r>
      <w:r>
        <w:rPr>
          <w:rFonts w:ascii="Times New Roman"/>
          <w:b w:val="false"/>
          <w:i w:val="false"/>
          <w:color w:val="000000"/>
          <w:sz w:val="28"/>
        </w:rPr>
        <w:t xml:space="preserve">
      бағалы қағаздар эмиссиясы туралы мәліметтер; </w:t>
      </w:r>
      <w:r>
        <w:br/>
      </w:r>
      <w:r>
        <w:rPr>
          <w:rFonts w:ascii="Times New Roman"/>
          <w:b w:val="false"/>
          <w:i w:val="false"/>
          <w:color w:val="000000"/>
          <w:sz w:val="28"/>
        </w:rPr>
        <w:t xml:space="preserve">
      заем немесе мемлекеттік кепілдік туралы шартта (келісімде), соның ішінде кредит беруші ұйымның ішкі шарттарымен шектелмей сілтеме жасалған басқа да құжаттар. </w:t>
      </w:r>
    </w:p>
    <w:bookmarkEnd w:id="15"/>
    <w:bookmarkStart w:name="z17" w:id="16"/>
    <w:p>
      <w:pPr>
        <w:spacing w:after="0"/>
        <w:ind w:left="0"/>
        <w:jc w:val="both"/>
      </w:pPr>
      <w:r>
        <w:rPr>
          <w:rFonts w:ascii="Times New Roman"/>
          <w:b w:val="false"/>
          <w:i w:val="false"/>
          <w:color w:val="000000"/>
          <w:sz w:val="28"/>
        </w:rPr>
        <w:t xml:space="preserve">
      11. Мемлекеттік кепілдікке қатысты Заңдық баға беру үшін Әділет министрлігіне осы Ереженің 10-тармағында көрсетілген құжаттардан өзге: </w:t>
      </w:r>
      <w:r>
        <w:br/>
      </w:r>
      <w:r>
        <w:rPr>
          <w:rFonts w:ascii="Times New Roman"/>
          <w:b w:val="false"/>
          <w:i w:val="false"/>
          <w:color w:val="000000"/>
          <w:sz w:val="28"/>
        </w:rPr>
        <w:t xml:space="preserve">
      бұрын мемлекеттік кепілдікпен алынған, төлеу мерзімі басталған мемлекеттік емес заемдарды өтеу және оларға қызмет көрсету жөнінде берешегінің, сондай-ақ кредит берушілер алдында мерзімі өткен өзге де берешегінің жоғын растайтын; </w:t>
      </w:r>
      <w:r>
        <w:br/>
      </w:r>
      <w:r>
        <w:rPr>
          <w:rFonts w:ascii="Times New Roman"/>
          <w:b w:val="false"/>
          <w:i w:val="false"/>
          <w:color w:val="000000"/>
          <w:sz w:val="28"/>
        </w:rPr>
        <w:t xml:space="preserve">
      жобаның жалпы құнын жаппайтын ұсынылып отырған инвестициялық жобаны қосымша қаржыландыру жөніндегі міндеттемелерді растайтын құжаттарды; </w:t>
      </w:r>
      <w:r>
        <w:br/>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Бюджет кодексі </w:t>
      </w:r>
      <w:r>
        <w:rPr>
          <w:rFonts w:ascii="Times New Roman"/>
          <w:b w:val="false"/>
          <w:i w:val="false"/>
          <w:color w:val="000000"/>
          <w:sz w:val="28"/>
        </w:rPr>
        <w:t xml:space="preserve">талаптарының орындалғанын растайтын басқа да қосымша құжаттар ұсынуға тиіс.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Қазақстан Республикасы Әділет министрлігінің 2007.11.08. </w:t>
      </w:r>
      <w:r>
        <w:rPr>
          <w:rFonts w:ascii="Times New Roman"/>
          <w:b w:val="false"/>
          <w:i w:val="false"/>
          <w:color w:val="000000"/>
          <w:sz w:val="28"/>
        </w:rPr>
        <w:t xml:space="preserve">N 306 </w:t>
      </w:r>
      <w:r>
        <w:rPr>
          <w:rFonts w:ascii="Times New Roman"/>
          <w:b w:val="false"/>
          <w:i w:val="false"/>
          <w:color w:val="ff0000"/>
          <w:sz w:val="28"/>
        </w:rPr>
        <w:t xml:space="preserve">Бұйрығымен. </w:t>
      </w:r>
    </w:p>
    <w:bookmarkEnd w:id="16"/>
    <w:bookmarkStart w:name="z18" w:id="17"/>
    <w:p>
      <w:pPr>
        <w:spacing w:after="0"/>
        <w:ind w:left="0"/>
        <w:jc w:val="both"/>
      </w:pPr>
      <w:r>
        <w:rPr>
          <w:rFonts w:ascii="Times New Roman"/>
          <w:b w:val="false"/>
          <w:i w:val="false"/>
          <w:color w:val="000000"/>
          <w:sz w:val="28"/>
        </w:rPr>
        <w:t xml:space="preserve">
      12. Осы Ереженің 10 және 11-тармақтарында көрсетілген құжаттардың болмауы Заңдық баға дайындаудан және беруден бас тартуға негіз болып табылады. </w:t>
      </w:r>
    </w:p>
    <w:bookmarkEnd w:id="17"/>
    <w:bookmarkStart w:name="z19" w:id="18"/>
    <w:p>
      <w:pPr>
        <w:spacing w:after="0"/>
        <w:ind w:left="0"/>
        <w:jc w:val="both"/>
      </w:pPr>
      <w:r>
        <w:rPr>
          <w:rFonts w:ascii="Times New Roman"/>
          <w:b w:val="false"/>
          <w:i w:val="false"/>
          <w:color w:val="000000"/>
          <w:sz w:val="28"/>
        </w:rPr>
        <w:t xml:space="preserve">
      13. Заңдық баға оған Әділет министрі немесе оның міндетін атқаратын адам қол қойған күннен бастап күшіне енеді. </w:t>
      </w:r>
    </w:p>
    <w:bookmarkEnd w:id="18"/>
    <w:bookmarkStart w:name="z20" w:id="19"/>
    <w:p>
      <w:pPr>
        <w:spacing w:after="0"/>
        <w:ind w:left="0"/>
        <w:jc w:val="both"/>
      </w:pPr>
      <w:r>
        <w:rPr>
          <w:rFonts w:ascii="Times New Roman"/>
          <w:b w:val="false"/>
          <w:i w:val="false"/>
          <w:color w:val="000000"/>
          <w:sz w:val="28"/>
        </w:rPr>
        <w:t xml:space="preserve">
      14. Заңды бағаның заем немесе мемлекеттік кепілдік туралы немесе халықаралық капитал рыноктарында орналасқан мемлекеттік бағалы қағаздардың айналымы тоқтатылған сәттен бастап шарттың (келісімнің) қолданылу, сондай-ақ заем немесе мемлекеттік кепілдікке түзетулер (толықтырулар немесе өзгерістер) туралы келісімге (Шартқа) немесе көрсетілген мемлекеттік бағалы қағаз айналымының шарттары өзгерген жағдайда Заңды күші жойылады. </w:t>
      </w:r>
      <w:r>
        <w:br/>
      </w:r>
      <w:r>
        <w:rPr>
          <w:rFonts w:ascii="Times New Roman"/>
          <w:b w:val="false"/>
          <w:i w:val="false"/>
          <w:color w:val="000000"/>
          <w:sz w:val="28"/>
        </w:rPr>
        <w:t xml:space="preserve">
      Заем туралы шартқа (келісімге) немесе мемлекеттік кепілге түзету (толықтыру немесе өзгеріс) енгізілген немесе аталған мемлекеттік бағалы қағаздар айналымының шарттары өзгерген жағдайларда Заңдық баға осы Ережеде белгіленген тәртіппен қайта беруді қажет етеді. </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