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c1c31" w14:textId="40c1c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құпияларды қорғау жөніндегі агенттігі төрағасының 2001 жылғы 29 қаңтардағы N 2 "Мемлекеттік құпияларды құрайтын мәліметтерді есептеу техникасының құралдарын пайдаланумен өңдеу кезінде құпиялылық режимін қамтамасыз ету жөніндегі нұсқаулықты бекіту туралы" бұйрығына өзгеріс енгізу туралы</w:t>
      </w:r>
    </w:p>
    <w:p>
      <w:pPr>
        <w:spacing w:after="0"/>
        <w:ind w:left="0"/>
        <w:jc w:val="both"/>
      </w:pPr>
      <w:r>
        <w:rPr>
          <w:rFonts w:ascii="Times New Roman"/>
          <w:b w:val="false"/>
          <w:i w:val="false"/>
          <w:color w:val="000000"/>
          <w:sz w:val="28"/>
        </w:rPr>
        <w:t>Қазақстан Республикасының Мемлекеттік құпияларды қорғау жөніндегі агенттіктігі төрағасының 2002 жылғы 21 ақпандағы N 11 бұйрығы. Қазақстан Республикасы Әділет министрлігінде 2002 жылғы 15 наурызда тіркелді. Тіркеу  N 1799.</w:t>
      </w:r>
    </w:p>
    <w:p>
      <w:pPr>
        <w:spacing w:after="0"/>
        <w:ind w:left="0"/>
        <w:jc w:val="left"/>
      </w:pPr>
      <w:r>
        <w:rPr>
          <w:rFonts w:ascii="Times New Roman"/>
          <w:b w:val="false"/>
          <w:i w:val="false"/>
          <w:color w:val="000000"/>
          <w:sz w:val="28"/>
        </w:rPr>
        <w:t>
</w:t>
      </w:r>
      <w:r>
        <w:rPr>
          <w:rFonts w:ascii="Times New Roman"/>
          <w:b w:val="false"/>
          <w:i w:val="false"/>
          <w:color w:val="000000"/>
          <w:sz w:val="28"/>
        </w:rPr>
        <w:t>
          Қолданылып жүрген нормативтік құқықтық актілердің талаптарына 
сәйкестікке келтіру мақсатында БҰЙЫРАМЫН:
</w:t>
      </w:r>
      <w:r>
        <w:br/>
      </w:r>
      <w:r>
        <w:rPr>
          <w:rFonts w:ascii="Times New Roman"/>
          <w:b w:val="false"/>
          <w:i w:val="false"/>
          <w:color w:val="000000"/>
          <w:sz w:val="28"/>
        </w:rPr>
        <w:t>
          1. Қазақстан Республикасының Мемлекеттік құпияларды қорғау жөніндегі 
</w:t>
      </w:r>
      <w:r>
        <w:rPr>
          <w:rFonts w:ascii="Times New Roman"/>
          <w:b w:val="false"/>
          <w:i w:val="false"/>
          <w:color w:val="000000"/>
          <w:sz w:val="28"/>
        </w:rPr>
        <w:t>
</w:t>
      </w:r>
    </w:p>
    <w:p>
      <w:pPr>
        <w:spacing w:after="0"/>
        <w:ind w:left="0"/>
        <w:jc w:val="left"/>
      </w:pPr>
      <w:r>
        <w:rPr>
          <w:rFonts w:ascii="Times New Roman"/>
          <w:b w:val="false"/>
          <w:i w:val="false"/>
          <w:color w:val="000000"/>
          <w:sz w:val="28"/>
        </w:rPr>
        <w:t>
агенттігі төрағасының 2001 жылғы 29 қаңтардағы N 2  
</w:t>
      </w:r>
      <w:r>
        <w:rPr>
          <w:rFonts w:ascii="Times New Roman"/>
          <w:b w:val="false"/>
          <w:i w:val="false"/>
          <w:color w:val="000000"/>
          <w:sz w:val="28"/>
        </w:rPr>
        <w:t xml:space="preserve"> V011413_ </w:t>
      </w:r>
      <w:r>
        <w:rPr>
          <w:rFonts w:ascii="Times New Roman"/>
          <w:b w:val="false"/>
          <w:i w:val="false"/>
          <w:color w:val="000000"/>
          <w:sz w:val="28"/>
        </w:rPr>
        <w:t>
  бұйрығына 
мынадай өзгеріс енгізілсін:
     Мемлекеттік құпияларды құрайтын мәліметтерді есептеу техникасының 
құралдарын пайдаланумен өңдеу кезінде құпиялылық режимін қамтамасыз ету 
жөніндегі Нұсқаулықтың 32-тармағындағы "бірақ осы объектілерде 
пайдаланылатын импорттық есептеу құралдары арнайы тексеруден өткізілуге 
тиіс" деген сөздер алынып тасталсын.
     2. Осы бұйрық Қазақстан Республикасының Әділет министрлігінде 
мемлекеттік тіркелген сәттен бастап күшіне енеді.
     Агенттік төрағасы 
     Мамандар:
             Омарбекова А.Т.
             Жұманазарова А.Б.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