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adf6" w14:textId="413a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"Баспасөз күнi" мерекесi құрметiне бұқаралық ақпарат құралдарында жарияланған үздік журналистiк мақалалар топтамасына қазақ журналистикасының негiзiн салушы, профессор Т.С. Амандосов атындағы облыс әкiмiнiң жыл сайынғы сыйлығын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2001 жылғы 19 маусымдағы N 227 шешімі. Атырау облысының әділет басқармасында 2001 жылғы 20 шілдеде N 563 тіркелді. Күші жойылды - Атырау облысы әкімінің 2009 жылғы 30 наурыздағы N 15 шешімімен</w:t>
      </w:r>
    </w:p>
    <w:p>
      <w:pPr>
        <w:spacing w:after="0"/>
        <w:ind w:left="0"/>
        <w:jc w:val="left"/>
      </w:pPr>
      <w:r>
        <w:rPr>
          <w:rFonts w:ascii="Times New Roman"/>
          <w:b w:val="false"/>
          <w:i w:val="false"/>
          <w:color w:val="ff0000"/>
          <w:sz w:val="28"/>
        </w:rPr>
        <w:t>      Ескерту. Күші жойылды - Атырау облысы әкімінің 2009.03.30 N 15 шешімімен.</w:t>
      </w:r>
      <w:r>
        <w:br/>
      </w:r>
      <w:r>
        <w:rPr>
          <w:rFonts w:ascii="Times New Roman"/>
          <w:b w:val="false"/>
          <w:i w:val="false"/>
          <w:color w:val="000000"/>
          <w:sz w:val="28"/>
        </w:rPr>
        <w:t>
      </w:t>
      </w:r>
      <w:r>
        <w:rPr>
          <w:rFonts w:ascii="Times New Roman"/>
          <w:b w:val="false"/>
          <w:i w:val="false"/>
          <w:color w:val="000000"/>
          <w:sz w:val="28"/>
        </w:rPr>
        <w:t>Облыстағы баспа және электронды бұқаралық ақпарат құралдары журналистерiнiң Тәуелсiздік алған жылдардағы табыстар мен жетiстiктердi, аумақтық рухани-мәдени дамуын, әлеуметтiк экономикалық ахуалын, нарық жағдайындағы өзгерiстердi көрсетудегi шығармашылық жұмыстарын көтермелеу мақсатында және Қазақстан Республикасы Тәуелсiздiгiнiң 10 жылдығының "Баспасөз күнi" кәсiптiк мерекесi құрметiне шешім етемін:</w:t>
      </w:r>
      <w:r>
        <w:br/>
      </w:r>
      <w:r>
        <w:rPr>
          <w:rFonts w:ascii="Times New Roman"/>
          <w:b w:val="false"/>
          <w:i w:val="false"/>
          <w:color w:val="000000"/>
          <w:sz w:val="28"/>
        </w:rPr>
        <w:t>
      </w:t>
      </w:r>
      <w:r>
        <w:rPr>
          <w:rFonts w:ascii="Times New Roman"/>
          <w:b w:val="false"/>
          <w:i w:val="false"/>
          <w:color w:val="000000"/>
          <w:sz w:val="28"/>
        </w:rPr>
        <w:t>1. "Баспасөз күнi" мерекесi құрметiне бұқаралық ақпарат құралдарында жарияланған үздік журналистiк мақалалар топтамасына қазақ журналистикасының негiзiн салушы, профессор Т.С. Амандосов атындағы облыс әкiмiнiң жыл сайынғы сыйлығы тағайындалсын.</w:t>
      </w:r>
      <w:r>
        <w:br/>
      </w:r>
      <w:r>
        <w:rPr>
          <w:rFonts w:ascii="Times New Roman"/>
          <w:b w:val="false"/>
          <w:i w:val="false"/>
          <w:color w:val="000000"/>
          <w:sz w:val="28"/>
        </w:rPr>
        <w:t>
      </w:t>
      </w:r>
      <w:r>
        <w:rPr>
          <w:rFonts w:ascii="Times New Roman"/>
          <w:b w:val="false"/>
          <w:i w:val="false"/>
          <w:color w:val="000000"/>
          <w:sz w:val="28"/>
        </w:rPr>
        <w:t>2. Қазақ журналистикасының негiзiн салушы, профессор Т.С. Амандосов атындағы облыс әкiмiнiң сыйлығы тағайындалатын үздік журналистiк жұмыстарға конкурс жариялау жөнiндегi ереже бекiтiлсiн (N 1 қосымша).</w:t>
      </w:r>
      <w:r>
        <w:br/>
      </w:r>
      <w:r>
        <w:rPr>
          <w:rFonts w:ascii="Times New Roman"/>
          <w:b w:val="false"/>
          <w:i w:val="false"/>
          <w:color w:val="000000"/>
          <w:sz w:val="28"/>
        </w:rPr>
        <w:t>
      </w:t>
      </w:r>
      <w:r>
        <w:rPr>
          <w:rFonts w:ascii="Times New Roman"/>
          <w:b w:val="false"/>
          <w:i w:val="false"/>
          <w:color w:val="000000"/>
          <w:sz w:val="28"/>
        </w:rPr>
        <w:t>3. Үздік журналистiк жұмыстарды айқындайтын комиссия құрылсын (N 2 қосымша) және конкурс қорытындысы "Баспасөз күнi" кәсiптiк мереке қарсаңында 25 маусымға дейiн шығарылсын.</w:t>
      </w:r>
      <w:r>
        <w:br/>
      </w:r>
      <w:r>
        <w:rPr>
          <w:rFonts w:ascii="Times New Roman"/>
          <w:b w:val="false"/>
          <w:i w:val="false"/>
          <w:color w:val="000000"/>
          <w:sz w:val="28"/>
        </w:rPr>
        <w:t>
      </w:t>
      </w:r>
      <w:r>
        <w:rPr>
          <w:rFonts w:ascii="Times New Roman"/>
          <w:b w:val="false"/>
          <w:i w:val="false"/>
          <w:color w:val="000000"/>
          <w:sz w:val="28"/>
        </w:rPr>
        <w:t>4. Облыстық мәдениет басқармасына (Б. Иманғалиев) Тәуелсiздіктiң 10 жылдығын өткiзуге бюджетте бөлiнген қаржының аумағында 2634100 "Жергiлiктi жердегi халықтың мәдени демалысын қамтамасыз ету" бағдарламасы бойынша қаржыландыру тапсырылсын.</w:t>
      </w:r>
      <w:r>
        <w:br/>
      </w:r>
      <w:r>
        <w:rPr>
          <w:rFonts w:ascii="Times New Roman"/>
          <w:b w:val="false"/>
          <w:i w:val="false"/>
          <w:color w:val="000000"/>
          <w:sz w:val="28"/>
        </w:rPr>
        <w:t>
      </w:t>
      </w:r>
      <w:r>
        <w:rPr>
          <w:rFonts w:ascii="Times New Roman"/>
          <w:b w:val="false"/>
          <w:i w:val="false"/>
          <w:color w:val="000000"/>
          <w:sz w:val="28"/>
        </w:rPr>
        <w:t>5. Осы шешiмнiң орындалуын бақылау облыс әкiмiнiң орынбасары Т. Мұрсәлиеваға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әкімінің 2001 жылғы 19 маусым N 227 шешiмiне N 1 қосымша </w:t>
            </w:r>
          </w:p>
        </w:tc>
      </w:tr>
    </w:tbl>
    <w:p>
      <w:pPr>
        <w:spacing w:after="0"/>
        <w:ind w:left="0"/>
        <w:jc w:val="left"/>
      </w:pPr>
      <w:r>
        <w:rPr>
          <w:rFonts w:ascii="Times New Roman"/>
          <w:b/>
          <w:i w:val="false"/>
          <w:color w:val="000000"/>
        </w:rPr>
        <w:t xml:space="preserve"> "Баспасөз күнi" құрметiне бұқаралық ақпарат құралдарында жарияланған үздік журналистiк мақалалар топтамасына жыл сайын қазақ журналистикасының негiзiн салушы, профессор Т.С. Амандосов атындағы облыс әкiмiнiң сыйлығын тағайындау туралы конкурстың ережелерi:</w:t>
      </w:r>
    </w:p>
    <w:p>
      <w:pPr>
        <w:spacing w:after="0"/>
        <w:ind w:left="0"/>
        <w:jc w:val="left"/>
      </w:pPr>
      <w:r>
        <w:rPr>
          <w:rFonts w:ascii="Times New Roman"/>
          <w:b w:val="false"/>
          <w:i w:val="false"/>
          <w:color w:val="000000"/>
          <w:sz w:val="28"/>
        </w:rPr>
        <w:t>      1. Төрт журналистiң мақалалар топтамасы iрiктеледi, оның екеуi электронды бұқаралық ақпарат құралдарында берiлген хабарларға, екеуi газеттерде жарияланған мақалаларға тағайындалады. Екеуi қазақ тiлiндегi, екеуi орыс тiлiндегi материалдар болуы керек. Төрт сыйлық журналистiң әрқайсысына 40 мың теңге көлемiнде берiледi.</w:t>
      </w:r>
      <w:r>
        <w:br/>
      </w:r>
      <w:r>
        <w:rPr>
          <w:rFonts w:ascii="Times New Roman"/>
          <w:b w:val="false"/>
          <w:i w:val="false"/>
          <w:color w:val="000000"/>
          <w:sz w:val="28"/>
        </w:rPr>
        <w:t>
      2. Конкурсқа әр жылғы баспасөз күнi аралығында аймақтың бұқаралық ақпарат құралдарында жарияланған жергiлiктi журналистер шығармалары қатыстырылады.</w:t>
      </w:r>
      <w:r>
        <w:br/>
      </w:r>
      <w:r>
        <w:rPr>
          <w:rFonts w:ascii="Times New Roman"/>
          <w:b w:val="false"/>
          <w:i w:val="false"/>
          <w:color w:val="000000"/>
          <w:sz w:val="28"/>
        </w:rPr>
        <w:t xml:space="preserve">
      3. Конкурсқа қатысатын журналистердiң шығармаларында облыстың әлеуметтiк-экономикалық тыныс-тiршiлiгiне, нарықтық реформалардың жүргiзу барысына, елдi демократияландыруға, әлуетiн, рухани-мәдениетiн қалыптастыруға қатысты мәселелер қамтылуы тиiс. </w:t>
      </w:r>
      <w:r>
        <w:br/>
      </w:r>
      <w:r>
        <w:rPr>
          <w:rFonts w:ascii="Times New Roman"/>
          <w:b w:val="false"/>
          <w:i w:val="false"/>
          <w:color w:val="000000"/>
          <w:sz w:val="28"/>
        </w:rPr>
        <w:t>
      4. Конкурсқа жоғарыдағы талаптарға сай келетiн проблемалық, публицистикалық бейне көрсетiлiмдер iрiктеледi.</w:t>
      </w:r>
      <w:r>
        <w:br/>
      </w:r>
      <w:r>
        <w:rPr>
          <w:rFonts w:ascii="Times New Roman"/>
          <w:b w:val="false"/>
          <w:i w:val="false"/>
          <w:color w:val="000000"/>
          <w:sz w:val="28"/>
        </w:rPr>
        <w:t>
      5. Конкурсқа iрiктелетiн материалдардың тiлi жатық, ойы ұшқыр, көтерiп отырған мәселесi жан-жақты қамтылған, терең талданған, оқырмандар мен көрермендер талабына жауап берерлiктей болуы тиiс.</w:t>
      </w:r>
      <w:r>
        <w:br/>
      </w:r>
      <w:r>
        <w:rPr>
          <w:rFonts w:ascii="Times New Roman"/>
          <w:b w:val="false"/>
          <w:i w:val="false"/>
          <w:color w:val="000000"/>
          <w:sz w:val="28"/>
        </w:rPr>
        <w:t>
      6. Iрiктелінген шығармадан журналистiң өзi жазып отырған мәселесiн, көтерген тақырыбын жетiк бiлетiндiгi, бүгiнгi нарықтық қатынастар талабына сай жаңаша ойлау қабiлетiнiң жоғарылығы, жату, мәселенi көрсете бiлу шеберлiгi айқын аңғарылып тұруы қажет.</w:t>
      </w:r>
      <w:r>
        <w:br/>
      </w:r>
      <w:r>
        <w:rPr>
          <w:rFonts w:ascii="Times New Roman"/>
          <w:b w:val="false"/>
          <w:i w:val="false"/>
          <w:color w:val="000000"/>
          <w:sz w:val="28"/>
        </w:rPr>
        <w:t xml:space="preserve">
      7. Егер үздiк шығарма ретiнде бiрнеше журналистiң мақаласы iрiктелген </w:t>
      </w:r>
      <w:r>
        <w:rPr>
          <w:rFonts w:ascii="Times New Roman"/>
          <w:b w:val="false"/>
          <w:i w:val="false"/>
          <w:color w:val="000000"/>
          <w:sz w:val="28"/>
        </w:rPr>
        <w:t>болса, онда журналистердiң конкурс шартындағыдан басқа тақырыптарды көрсету шеберлiктерi де ескерiледi.</w:t>
      </w:r>
      <w:r>
        <w:br/>
      </w:r>
      <w:r>
        <w:rPr>
          <w:rFonts w:ascii="Times New Roman"/>
          <w:b w:val="false"/>
          <w:i w:val="false"/>
          <w:color w:val="000000"/>
          <w:sz w:val="28"/>
        </w:rPr>
        <w:t>
      8. Конкурсқа журналистердiң осы ереже талабына сай келетiн тақырыпқа жазылған бiр немесе бiрнеше материалы қатыстырылады.</w:t>
      </w:r>
      <w:r>
        <w:br/>
      </w:r>
      <w:r>
        <w:rPr>
          <w:rFonts w:ascii="Times New Roman"/>
          <w:b w:val="false"/>
          <w:i w:val="false"/>
          <w:color w:val="000000"/>
          <w:sz w:val="28"/>
        </w:rPr>
        <w:t>
      9. Конкурсты арнайы құрылған комиссия "Баспасөз күнi" кәсiптiк мерекесi қарсаңында қорытындылайды және оның қорытындысы жергiлiктi бұқаралық ақпарат құралдарында жарияланады.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әкімінің 2001 жылғы 19 маусым N 227 шешiмiне N 2 қосымша </w:t>
            </w:r>
          </w:p>
        </w:tc>
      </w:tr>
    </w:tbl>
    <w:p>
      <w:pPr>
        <w:spacing w:after="0"/>
        <w:ind w:left="0"/>
        <w:jc w:val="left"/>
      </w:pPr>
      <w:r>
        <w:rPr>
          <w:rFonts w:ascii="Times New Roman"/>
          <w:b/>
          <w:i w:val="false"/>
          <w:color w:val="000000"/>
        </w:rPr>
        <w:t xml:space="preserve"> Қазақ журналистикасының негiзiн салушы, филология ғылымдарының докторы, Қазақстан Республикасының Жоғары мектебiне еңбегi сiңген қайраткер, профессор Т.С. Амандосов атындағы облыс әкiмiнiң сыйлығын беруде үздік журналистiк шығармаларды айқындау жөнiндегi комиссияның құрамы</w:t>
      </w:r>
    </w:p>
    <w:p>
      <w:pPr>
        <w:spacing w:after="0"/>
        <w:ind w:left="0"/>
        <w:jc w:val="left"/>
      </w:pPr>
      <w:r>
        <w:rPr>
          <w:rFonts w:ascii="Times New Roman"/>
          <w:b w:val="false"/>
          <w:i w:val="false"/>
          <w:color w:val="000000"/>
          <w:sz w:val="28"/>
        </w:rPr>
        <w:t>      Мұрсәлиева Тасқира Қабиқызы - облыс әкiмiнiң орынбасары, төрайым;</w:t>
      </w:r>
      <w:r>
        <w:br/>
      </w:r>
      <w:r>
        <w:rPr>
          <w:rFonts w:ascii="Times New Roman"/>
          <w:b w:val="false"/>
          <w:i w:val="false"/>
          <w:color w:val="000000"/>
          <w:sz w:val="28"/>
        </w:rPr>
        <w:t>
      Қожиев Болат Сандыбайұлы - облыстық ақпарат және қоғамдық келiсiм басқармасының бастығы, төрайым орынбасары;</w:t>
      </w:r>
      <w:r>
        <w:br/>
      </w:r>
      <w:r>
        <w:rPr>
          <w:rFonts w:ascii="Times New Roman"/>
          <w:b w:val="false"/>
          <w:i w:val="false"/>
          <w:color w:val="000000"/>
          <w:sz w:val="28"/>
        </w:rPr>
        <w:t>
      Төлеуiшов Әбiлхан Сейтiмұлы - облыстық ақпарат және қоғамдық келiсiм басқармасының бұқаралық ақпарат құралдары бөлiмiнiң бас маманы, хатшы.</w:t>
      </w:r>
      <w:r>
        <w:br/>
      </w:r>
      <w:r>
        <w:rPr>
          <w:rFonts w:ascii="Times New Roman"/>
          <w:b w:val="false"/>
          <w:i w:val="false"/>
          <w:color w:val="000000"/>
          <w:sz w:val="28"/>
        </w:rPr>
        <w:t>
      Комиссия мүшелерi:</w:t>
      </w:r>
      <w:r>
        <w:br/>
      </w:r>
      <w:r>
        <w:rPr>
          <w:rFonts w:ascii="Times New Roman"/>
          <w:b w:val="false"/>
          <w:i w:val="false"/>
          <w:color w:val="000000"/>
          <w:sz w:val="28"/>
        </w:rPr>
        <w:t>
      Дәулетов Болат - Қазақстан Журналистер Одағы Атырау филиалының төрағасы, мүше;</w:t>
      </w:r>
      <w:r>
        <w:br/>
      </w:r>
      <w:r>
        <w:rPr>
          <w:rFonts w:ascii="Times New Roman"/>
          <w:b w:val="false"/>
          <w:i w:val="false"/>
          <w:color w:val="000000"/>
          <w:sz w:val="28"/>
        </w:rPr>
        <w:t>
      Қорқытов Берiк Ыбырашұлы - ардагер, драматург-жазушы, мүше;</w:t>
      </w:r>
      <w:r>
        <w:br/>
      </w:r>
      <w:r>
        <w:rPr>
          <w:rFonts w:ascii="Times New Roman"/>
          <w:b w:val="false"/>
          <w:i w:val="false"/>
          <w:color w:val="000000"/>
          <w:sz w:val="28"/>
        </w:rPr>
        <w:t>
      Қуанышқали Хабиболла Жұмабекұлы - облыс әкiмi аппараты әлеуметтiк-мәдени даму бөлiмiнiң меңгерушiсi, мүше;</w:t>
      </w:r>
      <w:r>
        <w:br/>
      </w:r>
      <w:r>
        <w:rPr>
          <w:rFonts w:ascii="Times New Roman"/>
          <w:b w:val="false"/>
          <w:i w:val="false"/>
          <w:color w:val="000000"/>
          <w:sz w:val="28"/>
        </w:rPr>
        <w:t>
      Перов Федор Николаевич – журналистика ардагері, "Вечерний Атырау акшамы" тәуелсіз газетінің редактор шолушысы, мүше;</w:t>
      </w:r>
      <w:r>
        <w:br/>
      </w:r>
      <w:r>
        <w:rPr>
          <w:rFonts w:ascii="Times New Roman"/>
          <w:b w:val="false"/>
          <w:i w:val="false"/>
          <w:color w:val="000000"/>
          <w:sz w:val="28"/>
        </w:rPr>
        <w:t>
      Айсин Амир – баспасөз және қоғам жұмысы жөніндегі бас маман.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