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815e" w14:textId="60d8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қатты тұрмыстық қалдықтарды басқару" жобасын iске асыру үшiн Алматы қаласы Әкiмiнiң заемдық қаражатын тарту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IX сессиясының 2001 жылғы 4 cәуірдегі шешімі. Алматы қалалық Әділет басқармасында 2001 жылғы 26 сәуірде N 334 тіркелді. Күші жойылды - Алматы қаласы мәслихатының 2011 жылғы 8 шілдедегі N 456 шешімімен</w:t>
      </w:r>
    </w:p>
    <w:p>
      <w:pPr>
        <w:spacing w:after="0"/>
        <w:ind w:left="0"/>
        <w:jc w:val="both"/>
      </w:pPr>
      <w:bookmarkStart w:name="z0" w:id="0"/>
      <w:r>
        <w:rPr>
          <w:rFonts w:ascii="Times New Roman"/>
          <w:b w:val="false"/>
          <w:i w:val="false"/>
          <w:color w:val="ff0000"/>
          <w:sz w:val="28"/>
        </w:rPr>
        <w:t>
      Ескерту. Күші жойылды - IV сайланған Алматы қаласы мәслихатының XXXXV сессиясының 2011 жылғы 8 шілдедегі N 456 шешімімен.</w:t>
      </w:r>
    </w:p>
    <w:bookmarkEnd w:id="0"/>
    <w:bookmarkStart w:name="z1" w:id="1"/>
    <w:p>
      <w:pPr>
        <w:spacing w:after="0"/>
        <w:ind w:left="0"/>
        <w:jc w:val="both"/>
      </w:pPr>
      <w:r>
        <w:rPr>
          <w:rFonts w:ascii="Times New Roman"/>
          <w:b w:val="false"/>
          <w:i w:val="false"/>
          <w:color w:val="000000"/>
          <w:sz w:val="28"/>
        </w:rPr>
        <w:t>      "Қазақстан Республикасындағы жергiлiктi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Қазақстан Республикасының Заңына сәйкес II-сайланған Алматы қалалық Мәслихаты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шешім қабылдады: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Алматы қаласының Әкiмiне Қазақстан Республикасының қолданымдағы Заңына сәйкес "Алматы қаласында қатты тұрмыстық қалдықтарды басқару" жобасын iске асыру мақсатында 20000000 (жиырма млн) АҚШ доллары сомасында заем қаражатын iске асыруға рұқсат етiлсiн. </w:t>
      </w:r>
      <w:r>
        <w:br/>
      </w:r>
      <w:r>
        <w:rPr>
          <w:rFonts w:ascii="Times New Roman"/>
          <w:b w:val="false"/>
          <w:i w:val="false"/>
          <w:color w:val="000000"/>
          <w:sz w:val="28"/>
        </w:rPr>
        <w:t xml:space="preserve">
      2. 2001 жылға арналған Алматы қаласының бюджетiнде бiр жолғы комиссияны төлеуге байланысты, төлем сәтiнде Ұлттық банктiң бағамы бойынша 131964 (жүз отыз бiр мың тоғыз жүз алпыс төрт) АҚШ доллары көлемiнде 2001 жыл үшiн пайызды өтеу және резервке қою үшiн шығындар қарастырсын. </w:t>
      </w:r>
      <w:r>
        <w:br/>
      </w:r>
      <w:r>
        <w:rPr>
          <w:rFonts w:ascii="Times New Roman"/>
          <w:b w:val="false"/>
          <w:i w:val="false"/>
          <w:color w:val="000000"/>
          <w:sz w:val="28"/>
        </w:rPr>
        <w:t xml:space="preserve">
      3. Алматы қаласының бюджетiн жасау кезiнде 2002-2010 заемды қайтару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жөнiндегi мiндеттеменi өтеу кестесiне және оған қызмет көрсетуге </w:t>
      </w:r>
    </w:p>
    <w:p>
      <w:pPr>
        <w:spacing w:after="0"/>
        <w:ind w:left="0"/>
        <w:jc w:val="both"/>
      </w:pPr>
      <w:r>
        <w:rPr>
          <w:rFonts w:ascii="Times New Roman"/>
          <w:b w:val="false"/>
          <w:i w:val="false"/>
          <w:color w:val="000000"/>
          <w:sz w:val="28"/>
        </w:rPr>
        <w:t xml:space="preserve">(қосымшаға сәйкес) "Тәртiп" МКК-дан түсетiн түсiм есебiнен қаражат </w:t>
      </w:r>
    </w:p>
    <w:p>
      <w:pPr>
        <w:spacing w:after="0"/>
        <w:ind w:left="0"/>
        <w:jc w:val="both"/>
      </w:pPr>
      <w:r>
        <w:rPr>
          <w:rFonts w:ascii="Times New Roman"/>
          <w:b w:val="false"/>
          <w:i w:val="false"/>
          <w:color w:val="000000"/>
          <w:sz w:val="28"/>
        </w:rPr>
        <w:t>қарастырылсын.</w:t>
      </w:r>
    </w:p>
    <w:p>
      <w:pPr>
        <w:spacing w:after="0"/>
        <w:ind w:left="0"/>
        <w:jc w:val="both"/>
      </w:pPr>
      <w:r>
        <w:rPr>
          <w:rFonts w:ascii="Times New Roman"/>
          <w:b w:val="false"/>
          <w:i w:val="false"/>
          <w:color w:val="000000"/>
          <w:sz w:val="28"/>
        </w:rPr>
        <w:t xml:space="preserve">     4. Осы шешiмнiң орындалуын бақылау экономика және өндiрiстi дамыту </w:t>
      </w:r>
    </w:p>
    <w:p>
      <w:pPr>
        <w:spacing w:after="0"/>
        <w:ind w:left="0"/>
        <w:jc w:val="both"/>
      </w:pPr>
      <w:r>
        <w:rPr>
          <w:rFonts w:ascii="Times New Roman"/>
          <w:b w:val="false"/>
          <w:i w:val="false"/>
          <w:color w:val="000000"/>
          <w:sz w:val="28"/>
        </w:rPr>
        <w:t xml:space="preserve">мәселесi жөнiндегi тұрақты депутаттық комиссияға жүктелсiн (А.И.Шелипанов) </w:t>
      </w:r>
    </w:p>
    <w:p>
      <w:pPr>
        <w:spacing w:after="0"/>
        <w:ind w:left="0"/>
        <w:jc w:val="both"/>
      </w:pPr>
      <w:r>
        <w:rPr>
          <w:rFonts w:ascii="Times New Roman"/>
          <w:b w:val="false"/>
          <w:i w:val="false"/>
          <w:color w:val="000000"/>
          <w:sz w:val="28"/>
        </w:rPr>
        <w:t>және Алматы қаласының Әкімінің орынбасары М.Т.Дұлқайыровқа жүктелсін.</w:t>
      </w:r>
    </w:p>
    <w:p>
      <w:pPr>
        <w:spacing w:after="0"/>
        <w:ind w:left="0"/>
        <w:jc w:val="both"/>
      </w:pPr>
      <w:r>
        <w:rPr>
          <w:rFonts w:ascii="Times New Roman"/>
          <w:b w:val="false"/>
          <w:i w:val="false"/>
          <w:color w:val="000000"/>
          <w:sz w:val="28"/>
        </w:rPr>
        <w:t>     II-сайланған Алматы қалалық</w:t>
      </w:r>
    </w:p>
    <w:p>
      <w:pPr>
        <w:spacing w:after="0"/>
        <w:ind w:left="0"/>
        <w:jc w:val="both"/>
      </w:pPr>
      <w:r>
        <w:rPr>
          <w:rFonts w:ascii="Times New Roman"/>
          <w:b w:val="false"/>
          <w:i w:val="false"/>
          <w:color w:val="000000"/>
          <w:sz w:val="28"/>
        </w:rPr>
        <w:t>     Мәслихатының IХ-сессиясының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IХ-сессиясының  </w:t>
      </w:r>
    </w:p>
    <w:p>
      <w:pPr>
        <w:spacing w:after="0"/>
        <w:ind w:left="0"/>
        <w:jc w:val="both"/>
      </w:pPr>
      <w:r>
        <w:rPr>
          <w:rFonts w:ascii="Times New Roman"/>
          <w:b w:val="false"/>
          <w:i w:val="false"/>
          <w:color w:val="000000"/>
          <w:sz w:val="28"/>
        </w:rPr>
        <w:t>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ІІ-сайланған Алматы</w:t>
      </w:r>
    </w:p>
    <w:p>
      <w:pPr>
        <w:spacing w:after="0"/>
        <w:ind w:left="0"/>
        <w:jc w:val="both"/>
      </w:pPr>
      <w:r>
        <w:rPr>
          <w:rFonts w:ascii="Times New Roman"/>
          <w:b w:val="false"/>
          <w:i w:val="false"/>
          <w:color w:val="000000"/>
          <w:sz w:val="28"/>
        </w:rPr>
        <w:t>                                           қалалық Мәслихаты</w:t>
      </w:r>
    </w:p>
    <w:p>
      <w:pPr>
        <w:spacing w:after="0"/>
        <w:ind w:left="0"/>
        <w:jc w:val="both"/>
      </w:pPr>
      <w:r>
        <w:rPr>
          <w:rFonts w:ascii="Times New Roman"/>
          <w:b w:val="false"/>
          <w:i w:val="false"/>
          <w:color w:val="000000"/>
          <w:sz w:val="28"/>
        </w:rPr>
        <w:t>                                           2001 жылғы 4 сәуірдегі</w:t>
      </w:r>
    </w:p>
    <w:p>
      <w:pPr>
        <w:spacing w:after="0"/>
        <w:ind w:left="0"/>
        <w:jc w:val="both"/>
      </w:pPr>
      <w:r>
        <w:rPr>
          <w:rFonts w:ascii="Times New Roman"/>
          <w:b w:val="false"/>
          <w:i w:val="false"/>
          <w:color w:val="000000"/>
          <w:sz w:val="28"/>
        </w:rPr>
        <w:t>                                           ІХ-сессиясының шешіміне</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КЕСТЕСІ</w:t>
      </w:r>
    </w:p>
    <w:p>
      <w:pPr>
        <w:spacing w:after="0"/>
        <w:ind w:left="0"/>
        <w:jc w:val="both"/>
      </w:pPr>
      <w:r>
        <w:rPr>
          <w:rFonts w:ascii="Times New Roman"/>
          <w:b w:val="false"/>
          <w:i w:val="false"/>
          <w:color w:val="000000"/>
          <w:sz w:val="28"/>
        </w:rPr>
        <w:t>         2001-2010 жылдардағы мерзімде Европалық Қайта құру</w:t>
      </w:r>
    </w:p>
    <w:p>
      <w:pPr>
        <w:spacing w:after="0"/>
        <w:ind w:left="0"/>
        <w:jc w:val="both"/>
      </w:pPr>
      <w:r>
        <w:rPr>
          <w:rFonts w:ascii="Times New Roman"/>
          <w:b w:val="false"/>
          <w:i w:val="false"/>
          <w:color w:val="000000"/>
          <w:sz w:val="28"/>
        </w:rPr>
        <w:t>                 және даму банкісінің кредитін өтеу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Жылдар !Резервтеу !Кредиттің !Кредитті  !Кредитті !   Кредитті өтеу</w:t>
      </w:r>
    </w:p>
    <w:p>
      <w:pPr>
        <w:spacing w:after="0"/>
        <w:ind w:left="0"/>
        <w:jc w:val="both"/>
      </w:pPr>
      <w:r>
        <w:rPr>
          <w:rFonts w:ascii="Times New Roman"/>
          <w:b w:val="false"/>
          <w:i w:val="false"/>
          <w:color w:val="000000"/>
          <w:sz w:val="28"/>
        </w:rPr>
        <w:t>          !үшін      !негізгі   !пайдалану !өтеудің  !       көзі</w:t>
      </w:r>
    </w:p>
    <w:p>
      <w:pPr>
        <w:spacing w:after="0"/>
        <w:ind w:left="0"/>
        <w:jc w:val="both"/>
      </w:pPr>
      <w:r>
        <w:rPr>
          <w:rFonts w:ascii="Times New Roman"/>
          <w:b w:val="false"/>
          <w:i w:val="false"/>
          <w:color w:val="000000"/>
          <w:sz w:val="28"/>
        </w:rPr>
        <w:t>          !комиссия  !сомасы    !пайызының !жалпы    !</w:t>
      </w:r>
    </w:p>
    <w:p>
      <w:pPr>
        <w:spacing w:after="0"/>
        <w:ind w:left="0"/>
        <w:jc w:val="both"/>
      </w:pPr>
      <w:r>
        <w:rPr>
          <w:rFonts w:ascii="Times New Roman"/>
          <w:b w:val="false"/>
          <w:i w:val="false"/>
          <w:color w:val="000000"/>
          <w:sz w:val="28"/>
        </w:rPr>
        <w:t>          !          !          !сомасы    !сомасы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2001      98378        -"-       33586     131964    Алматы бюджеті</w:t>
      </w:r>
    </w:p>
    <w:p>
      <w:pPr>
        <w:spacing w:after="0"/>
        <w:ind w:left="0"/>
        <w:jc w:val="both"/>
      </w:pPr>
      <w:r>
        <w:rPr>
          <w:rFonts w:ascii="Times New Roman"/>
          <w:b w:val="false"/>
          <w:i w:val="false"/>
          <w:color w:val="000000"/>
          <w:sz w:val="28"/>
        </w:rPr>
        <w:t>  2002      37500        -"-     1293750    1331250    "Тәртіп" КМК</w:t>
      </w:r>
    </w:p>
    <w:p>
      <w:pPr>
        <w:spacing w:after="0"/>
        <w:ind w:left="0"/>
        <w:jc w:val="both"/>
      </w:pPr>
      <w:r>
        <w:rPr>
          <w:rFonts w:ascii="Times New Roman"/>
          <w:b w:val="false"/>
          <w:i w:val="false"/>
          <w:color w:val="000000"/>
          <w:sz w:val="28"/>
        </w:rPr>
        <w:t>  2003       -"-       1333333   2070000    3403333        -"-</w:t>
      </w:r>
    </w:p>
    <w:p>
      <w:pPr>
        <w:spacing w:after="0"/>
        <w:ind w:left="0"/>
        <w:jc w:val="both"/>
      </w:pPr>
      <w:r>
        <w:rPr>
          <w:rFonts w:ascii="Times New Roman"/>
          <w:b w:val="false"/>
          <w:i w:val="false"/>
          <w:color w:val="000000"/>
          <w:sz w:val="28"/>
        </w:rPr>
        <w:t xml:space="preserve">  2004                 2666666   1863000    4529666        -"-   </w:t>
      </w:r>
    </w:p>
    <w:p>
      <w:pPr>
        <w:spacing w:after="0"/>
        <w:ind w:left="0"/>
        <w:jc w:val="both"/>
      </w:pPr>
      <w:r>
        <w:rPr>
          <w:rFonts w:ascii="Times New Roman"/>
          <w:b w:val="false"/>
          <w:i w:val="false"/>
          <w:color w:val="000000"/>
          <w:sz w:val="28"/>
        </w:rPr>
        <w:t xml:space="preserve">  2005                 2666666   1587000    4253666        -"-   </w:t>
      </w:r>
    </w:p>
    <w:p>
      <w:pPr>
        <w:spacing w:after="0"/>
        <w:ind w:left="0"/>
        <w:jc w:val="both"/>
      </w:pPr>
      <w:r>
        <w:rPr>
          <w:rFonts w:ascii="Times New Roman"/>
          <w:b w:val="false"/>
          <w:i w:val="false"/>
          <w:color w:val="000000"/>
          <w:sz w:val="28"/>
        </w:rPr>
        <w:t xml:space="preserve">  2006                 2666666   1311000    3977666        -"-             </w:t>
      </w:r>
    </w:p>
    <w:p>
      <w:pPr>
        <w:spacing w:after="0"/>
        <w:ind w:left="0"/>
        <w:jc w:val="both"/>
      </w:pPr>
      <w:r>
        <w:rPr>
          <w:rFonts w:ascii="Times New Roman"/>
          <w:b w:val="false"/>
          <w:i w:val="false"/>
          <w:color w:val="000000"/>
          <w:sz w:val="28"/>
        </w:rPr>
        <w:t xml:space="preserve">  2007                 2666666   1035000    3701666        -"-  </w:t>
      </w:r>
    </w:p>
    <w:p>
      <w:pPr>
        <w:spacing w:after="0"/>
        <w:ind w:left="0"/>
        <w:jc w:val="both"/>
      </w:pPr>
      <w:r>
        <w:rPr>
          <w:rFonts w:ascii="Times New Roman"/>
          <w:b w:val="false"/>
          <w:i w:val="false"/>
          <w:color w:val="000000"/>
          <w:sz w:val="28"/>
        </w:rPr>
        <w:t xml:space="preserve">  2008                 2666666    759000    3425666        -"-   </w:t>
      </w:r>
    </w:p>
    <w:p>
      <w:pPr>
        <w:spacing w:after="0"/>
        <w:ind w:left="0"/>
        <w:jc w:val="both"/>
      </w:pPr>
      <w:r>
        <w:rPr>
          <w:rFonts w:ascii="Times New Roman"/>
          <w:b w:val="false"/>
          <w:i w:val="false"/>
          <w:color w:val="000000"/>
          <w:sz w:val="28"/>
        </w:rPr>
        <w:t xml:space="preserve">  2009                 2666666    483000    3149666        -"-    </w:t>
      </w:r>
    </w:p>
    <w:p>
      <w:pPr>
        <w:spacing w:after="0"/>
        <w:ind w:left="0"/>
        <w:jc w:val="both"/>
      </w:pPr>
      <w:r>
        <w:rPr>
          <w:rFonts w:ascii="Times New Roman"/>
          <w:b w:val="false"/>
          <w:i w:val="false"/>
          <w:color w:val="000000"/>
          <w:sz w:val="28"/>
        </w:rPr>
        <w:t>  2010                 2666670    207000    2873670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Жиыны    135878     20000000  10642336   30778214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II-сайланған Алматы қалалық</w:t>
      </w:r>
    </w:p>
    <w:p>
      <w:pPr>
        <w:spacing w:after="0"/>
        <w:ind w:left="0"/>
        <w:jc w:val="both"/>
      </w:pPr>
      <w:r>
        <w:rPr>
          <w:rFonts w:ascii="Times New Roman"/>
          <w:b w:val="false"/>
          <w:i w:val="false"/>
          <w:color w:val="000000"/>
          <w:sz w:val="28"/>
        </w:rPr>
        <w:t>     Мәслихатының IХ-сессиясының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IХ-сессиясының  </w:t>
      </w:r>
    </w:p>
    <w:p>
      <w:pPr>
        <w:spacing w:after="0"/>
        <w:ind w:left="0"/>
        <w:jc w:val="both"/>
      </w:pPr>
      <w:r>
        <w:rPr>
          <w:rFonts w:ascii="Times New Roman"/>
          <w:b w:val="false"/>
          <w:i w:val="false"/>
          <w:color w:val="000000"/>
          <w:sz w:val="28"/>
        </w:rPr>
        <w:t>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