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4c0" w14:textId="3100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республикалық маңызы бар жалпы пайдалануындағы автомобиль жолдарының жiктелу тәртiбi мен тiзбесiн бекiту туралы" 2000 жылғы 5 желтоқсандағы N 1809 және "Жол саласының кейбiр мәселелерi туралы" Қазақстан Республикасы Үкiметiнiң 2000 жылғы 14 қазандағы N 1527 қаулыларын жүзеге асыру туралы" Қостанай облысы әкiмiнiң 2000 жылғы 21 желтоқсандағы 240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2001 жылғы 16 қаңтардағы№N 6 Қостанай облысының әділет басқармасында 2001 жылғы 6 ақпанда N 599 тіркелді. Күші жойылды - Қостанай облысы әкімінің 2011 жылғы 11 шілдедегі № 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әкімінің 2011.07.11 № 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"Автомобиль жолдарының қызмет етуiн қамтамасыз ету" бағдарламасы бойынша облыстық бюджеттiң несиегерлiк берешегiн өтеу мақсатында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ШЕШТIМ: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республикалық маңызы бар жалпы пайдалануындағы автомобиль жолдарының жiктелу тәртiбi мен тiзбесiн бекiту туралы" 2000 жылғы 5 желтоқсандағы N№1809 және "Жол саласының кейбiр мәселелерi туралы" Қазақстан Республикасы Үкiметiнiң 2000 жылғы 14 қазандағы N 1527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 жүзеге асыру туралы" Қостанай облысы әкiмiнiң 2000 жылғы 21 желтоқсандағы N 240 шешiмiнiң 2-тармағы мынадай мазмұндағы екiншi азат жолмен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"Автомобиль жолдарының қызмет етуiн қамтамасыз етудiң жергiлiктi бюджеттiк бағдарламасын орындау бөлiгiнде (өзара берешектердi салыстыру актiсiне сәйкес) 2001 жылдың 1 қаңтарындағы жағдай бойынша автомобиль жолдары мемлекеттiк мекемесi берешегiнiң құқықты иеленушiсi болып, Қостанай облысының инфрақұрылым және құрылыс департаментi белгiленсiн.".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әкiмi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