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46db" w14:textId="2624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Ломбардтар құру, қызметiн лицензиялау, реттеу және тоқтату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2001 жылғы 2 қыркүйек N 332. Қазақстан Республикасы Әділет министрлігінде 2002 жылғы 28 ақпанда тіркелді. Тіркеу N 1786. Күші жойылды - ҚР Қаржы рыногын және қаржылық ұйымдарды реттеу мен қадағалау жөніндегі агенттігі Басқармасының 2004 жылғы 16 ақпандағы N 43 (V042765)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Ломбард қызметiнiң рыногын одан әрi дамытуды ынталандыру және Қазақстан Республикасы Ұлттық Банкiнiң ломбард қызметiн реттейтiн нормативтiк құқықтық кесiмдерiн жетiлдiру мақсатында Қазақстан Республикасы Ұлттық Банкiнiң Басқармасы ҚАУЛЫ ЕТЕДI: 
</w:t>
      </w:r>
      <w:r>
        <w:br/>
      </w:r>
      <w:r>
        <w:rPr>
          <w:rFonts w:ascii="Times New Roman"/>
          <w:b w:val="false"/>
          <w:i w:val="false"/>
          <w:color w:val="000000"/>
          <w:sz w:val="28"/>
        </w:rPr>
        <w:t>
      1. Ломбардтар құру, қызметiн лицензиялау, реттеу және тоқтату ережесi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Ломбардтар құру, қызметiн лицензиялау, реттеу және тоқтату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жетi күндiк мерзiмде осы қаулыны және Ломбардтар құру, қызметiн лицензиялау, реттеу және тоқтату ережесiн Қазақстан Республикасы Ұлттық Банкiнiң аумақтық филиалдарына жiберсiн. 
</w:t>
      </w:r>
      <w:r>
        <w:br/>
      </w:r>
      <w:r>
        <w:rPr>
          <w:rFonts w:ascii="Times New Roman"/>
          <w:b w:val="false"/>
          <w:i w:val="false"/>
          <w:color w:val="000000"/>
          <w:sz w:val="28"/>
        </w:rPr>
        <w:t>
      3. Қазақстан Республикасы Ұлттық Банкiнiң аумақтық филиалдары осы қаулыны және Ломбардтар құру, қызметiн лицензиялау, реттеу және тоқтату туралы ереженi алған күннен бастап үш күндiк мерзiмде ломбардтарға жiберсiн. 
</w:t>
      </w:r>
      <w:r>
        <w:br/>
      </w:r>
      <w:r>
        <w:rPr>
          <w:rFonts w:ascii="Times New Roman"/>
          <w:b w:val="false"/>
          <w:i w:val="false"/>
          <w:color w:val="000000"/>
          <w:sz w:val="28"/>
        </w:rPr>
        <w:t>
      4. Осы қаулы және Ломбардтар құру, қызметiн лицензиялау, реттеу және тоқтату ережесi күшiне енген күннен бастап Қазақстан Республикасының Ұлттық Банкi Басқармасының "Ломбардтар туралы ереженi бекiту жөнiнде" 1997 жылғы 29 тамыздағы N 314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5. Ломбардтар осы қаулы күшіне енгізілген күннен бастап алты айдың ішінде өз қызметін Ломбардтар құру, қызметін лицензиялау, реттеу және тоқтату ережесінің талаптарына сәйкес келтіруге міндетті. 
</w:t>
      </w:r>
      <w:r>
        <w:br/>
      </w:r>
      <w:r>
        <w:rPr>
          <w:rFonts w:ascii="Times New Roman"/>
          <w:b w:val="false"/>
          <w:i w:val="false"/>
          <w:color w:val="000000"/>
          <w:sz w:val="28"/>
        </w:rPr>
        <w:t>
      6. Осы қаулының орындалуын бақылау Қазақстан Республикасының Ұлттық Банкi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"Ломбардтар құру, қызметiн
</w:t>
      </w:r>
      <w:r>
        <w:br/>
      </w:r>
      <w:r>
        <w:rPr>
          <w:rFonts w:ascii="Times New Roman"/>
          <w:b w:val="false"/>
          <w:i w:val="false"/>
          <w:color w:val="000000"/>
          <w:sz w:val="28"/>
        </w:rPr>
        <w:t>
лицензиялау, реттеу және 
</w:t>
      </w:r>
      <w:r>
        <w:br/>
      </w:r>
      <w:r>
        <w:rPr>
          <w:rFonts w:ascii="Times New Roman"/>
          <w:b w:val="false"/>
          <w:i w:val="false"/>
          <w:color w:val="000000"/>
          <w:sz w:val="28"/>
        </w:rPr>
        <w:t>
тоқтату ережесiн бекiту 
</w:t>
      </w:r>
      <w:r>
        <w:br/>
      </w:r>
      <w:r>
        <w:rPr>
          <w:rFonts w:ascii="Times New Roman"/>
          <w:b w:val="false"/>
          <w:i w:val="false"/>
          <w:color w:val="000000"/>
          <w:sz w:val="28"/>
        </w:rPr>
        <w:t>
туралы"          
</w:t>
      </w:r>
      <w:r>
        <w:br/>
      </w:r>
      <w:r>
        <w:rPr>
          <w:rFonts w:ascii="Times New Roman"/>
          <w:b w:val="false"/>
          <w:i w:val="false"/>
          <w:color w:val="000000"/>
          <w:sz w:val="28"/>
        </w:rPr>
        <w:t>
2001 жылғы 5 қыркүйектегi
</w:t>
      </w:r>
      <w:r>
        <w:br/>
      </w:r>
      <w:r>
        <w:rPr>
          <w:rFonts w:ascii="Times New Roman"/>
          <w:b w:val="false"/>
          <w:i w:val="false"/>
          <w:color w:val="000000"/>
          <w:sz w:val="28"/>
        </w:rPr>
        <w:t>
N 332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ЛОМБАРДТАР ҚҰРУ, ҚЫЗМЕТIН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ЖӘНЕ ТОҚТАТУ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 Президентiнiң "Шаруашылық серiктестiктер туралы" Заң күшi бар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w:t>
      </w:r>
      <w:r>
        <w:rPr>
          <w:rFonts w:ascii="Times New Roman"/>
          <w:b w:val="false"/>
          <w:i w:val="false"/>
          <w:color w:val="000000"/>
          <w:sz w:val="28"/>
        </w:rPr>
        <w:t>
 қызметi туралы", "Қазақстан Республикасының 
</w:t>
      </w:r>
      <w:r>
        <w:rPr>
          <w:rFonts w:ascii="Times New Roman"/>
          <w:b w:val="false"/>
          <w:i w:val="false"/>
          <w:color w:val="000000"/>
          <w:sz w:val="28"/>
        </w:rPr>
        <w:t xml:space="preserve"> Ұлттық Банкi </w:t>
      </w:r>
      <w:r>
        <w:rPr>
          <w:rFonts w:ascii="Times New Roman"/>
          <w:b w:val="false"/>
          <w:i w:val="false"/>
          <w:color w:val="000000"/>
          <w:sz w:val="28"/>
        </w:rPr>
        <w:t>
 туралы", "Шектеулi және қосымша жауапкершiлiгi бар серiктестiктер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 Қазақстан Республикасының басқа да заң актілерiне сәйкес әзiрленген және банк операцияларының жекелеген түрлерiн жүзеге асыратын ұйымдардың бiр түрi ретiндегi ломбардтарды құру, қызметiн лицензиялау, реттеу және тоқтату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Ломбард - банк болып саналмайтын заңды тұлға (коммерциялық ұйым), ол Қазақстан Республикасы Ұлттық Банкінiң лицензиясы негiзiнде (бұдан әрi - лицензия) банктiк және басқа операциялардың мынадай түрлерiн жүргiзуге құқылы: 
</w:t>
      </w:r>
      <w:r>
        <w:br/>
      </w:r>
      <w:r>
        <w:rPr>
          <w:rFonts w:ascii="Times New Roman"/>
          <w:b w:val="false"/>
          <w:i w:val="false"/>
          <w:color w:val="000000"/>
          <w:sz w:val="28"/>
        </w:rPr>
        <w:t>
      1) ломбард операциялары: депозитке салынатын тез өтетiн бағалы қағаздар мен жылжымалы мүлікке кепiлдiкке қысқа мерзiмдi кредиттер беру; 
</w:t>
      </w:r>
      <w:r>
        <w:br/>
      </w:r>
      <w:r>
        <w:rPr>
          <w:rFonts w:ascii="Times New Roman"/>
          <w:b w:val="false"/>
          <w:i w:val="false"/>
          <w:color w:val="000000"/>
          <w:sz w:val="28"/>
        </w:rPr>
        <w:t>
      2) сейф операциялары: клиенттердiң құжаттама нысанында шығарылған бағалы қағаздарын, құжаттары мен құндылықтарын сақтау, оған қоса сейф жәшiктерiн, шкафтар мен бөлмелердi жалға беру жөнiнде қызмет көрсету; 
</w:t>
      </w:r>
      <w:r>
        <w:br/>
      </w:r>
      <w:r>
        <w:rPr>
          <w:rFonts w:ascii="Times New Roman"/>
          <w:b w:val="false"/>
          <w:i w:val="false"/>
          <w:color w:val="000000"/>
          <w:sz w:val="28"/>
        </w:rPr>
        <w:t>
      3) лизинг қызметiн жүзеге асыру; 
</w:t>
      </w:r>
      <w:r>
        <w:br/>
      </w:r>
      <w:r>
        <w:rPr>
          <w:rFonts w:ascii="Times New Roman"/>
          <w:b w:val="false"/>
          <w:i w:val="false"/>
          <w:color w:val="000000"/>
          <w:sz w:val="28"/>
        </w:rPr>
        <w:t>
      4) құрамында қымбат металдар мен асыл тастар бар зергерлiк бұйымдарды сатып алу, кепiлге қабылдау, есебiн жүргiзу, сақтау және сату.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Ұлттық Банкі Басқармасының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Ломбард өз қызметiн шаруашылық серiктестiктер нысанда құра алады және жүзеге асырады. 
</w:t>
      </w:r>
      <w:r>
        <w:br/>
      </w:r>
      <w:r>
        <w:rPr>
          <w:rFonts w:ascii="Times New Roman"/>
          <w:b w:val="false"/>
          <w:i w:val="false"/>
          <w:color w:val="000000"/>
          <w:sz w:val="28"/>
        </w:rPr>
        <w:t>
      3. Ломбардтардың жарғылық капиталының ең аз мөлшерi олардың ұйымдық-құқықтық нысанына байланысты Қазақстан Республикасының тиiстi заң актiлерiнде белгiленедi. 
</w:t>
      </w:r>
      <w:r>
        <w:br/>
      </w:r>
      <w:r>
        <w:rPr>
          <w:rFonts w:ascii="Times New Roman"/>
          <w:b w:val="false"/>
          <w:i w:val="false"/>
          <w:color w:val="000000"/>
          <w:sz w:val="28"/>
        </w:rPr>
        <w:t>
      4. Өкiлдiк, атқарушы және сот билiгi органдарын және жарғылық капиталының елу процентiнен астамы мемлекетке тиесiлi ұйымдарды қоспағанда, Қазақстан Республикасының резиденттерi мен резидентi емес жеке және/немесе заңды тұлғалары ломбардтың құрылтайшылары мен қатысушылары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Ломбард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Ломбард өз қызметiн Қазақстан Республикасының заңдарына сәйкес жарғы (жалғыз құрылтайшысы болса) не құрылтай шарты мен жарғы (құрылтайшылардың саны бiреуден артық болса), сондай-ақ Қазақстан Республикасының Ұлттық Банкi (бұдан әрi - Ұлттық Банк) берген лицензия негiзiнде жүзеге асырады. 
</w:t>
      </w:r>
      <w:r>
        <w:br/>
      </w:r>
      <w:r>
        <w:rPr>
          <w:rFonts w:ascii="Times New Roman"/>
          <w:b w:val="false"/>
          <w:i w:val="false"/>
          <w:color w:val="000000"/>
          <w:sz w:val="28"/>
        </w:rPr>
        <w:t>
      Құрылтай құжаттары, оның iшiнде оларға енгiзiлетiн өзгерiстер мен толықтырулар Ұлттық Банкпен мiндеттi түрде алдын ала келiсiлуге тиiс. 
</w:t>
      </w:r>
      <w:r>
        <w:br/>
      </w:r>
      <w:r>
        <w:rPr>
          <w:rFonts w:ascii="Times New Roman"/>
          <w:b w:val="false"/>
          <w:i w:val="false"/>
          <w:color w:val="000000"/>
          <w:sz w:val="28"/>
        </w:rPr>
        <w:t>
      6. Ломбардты мемлекеттiк тiркеу Ұлттық Банктiң ломбард ашуға берген рұқсаты негiзiнде жүзеге асырылады (N 1 қосымша). 
</w:t>
      </w:r>
      <w:r>
        <w:br/>
      </w:r>
      <w:r>
        <w:rPr>
          <w:rFonts w:ascii="Times New Roman"/>
          <w:b w:val="false"/>
          <w:i w:val="false"/>
          <w:color w:val="000000"/>
          <w:sz w:val="28"/>
        </w:rPr>
        <w:t>
      7. Ломбард ашуға рұқсат беру туралы шешiмдi Ұлттық Банктiң Директорлар кеңесi қабылдайды. Ломбард ашуға лицензия, рұқсат берiлген жағдайда, Ұлттық Банк ломбард ашуға берiлген, қайтарып алынған және қайтарылған рұқсаттардың есебiн жүргiзiп отырады. 
</w:t>
      </w:r>
      <w:r>
        <w:br/>
      </w:r>
      <w:r>
        <w:rPr>
          <w:rFonts w:ascii="Times New Roman"/>
          <w:b w:val="false"/>
          <w:i w:val="false"/>
          <w:color w:val="000000"/>
          <w:sz w:val="28"/>
        </w:rPr>
        <w:t>
      8. Ломбард ашуға рұқсат алу үшiн өтiнiш берушi Ұлттық Банкке мынадай құжаттар ұсынуға тиiс: 
</w:t>
      </w:r>
      <w:r>
        <w:br/>
      </w:r>
      <w:r>
        <w:rPr>
          <w:rFonts w:ascii="Times New Roman"/>
          <w:b w:val="false"/>
          <w:i w:val="false"/>
          <w:color w:val="000000"/>
          <w:sz w:val="28"/>
        </w:rPr>
        <w:t>
      1) ломбард ашуға рұқсат беру туралы өтiнiш; 
</w:t>
      </w:r>
      <w:r>
        <w:br/>
      </w:r>
      <w:r>
        <w:rPr>
          <w:rFonts w:ascii="Times New Roman"/>
          <w:b w:val="false"/>
          <w:i w:val="false"/>
          <w:color w:val="000000"/>
          <w:sz w:val="28"/>
        </w:rPr>
        <w:t>
      2) құрылатын ломбардтың әрқайсысы үш данадан жасалған нотариат куәландырған құрылтай құжаттары: құрылтай шарты (егер бар болса) және мемлекеттiк тілдегі және орыс тiлiндегi жарғы; 
</w:t>
      </w:r>
      <w:r>
        <w:br/>
      </w:r>
      <w:r>
        <w:rPr>
          <w:rFonts w:ascii="Times New Roman"/>
          <w:b w:val="false"/>
          <w:i w:val="false"/>
          <w:color w:val="000000"/>
          <w:sz w:val="28"/>
        </w:rPr>
        <w:t>
      3) құрылатын ломбардтың жарғысын бекiту және органдарын тағайындау (сайлау) туралы құрылтайшылар жиналысының (құрылтайшының) шешiмi; 
</w:t>
      </w:r>
      <w:r>
        <w:br/>
      </w:r>
      <w:r>
        <w:rPr>
          <w:rFonts w:ascii="Times New Roman"/>
          <w:b w:val="false"/>
          <w:i w:val="false"/>
          <w:color w:val="000000"/>
          <w:sz w:val="28"/>
        </w:rPr>
        <w:t>
      4) құрылтайшы заңды тұлғалардың мемлекеттiк тiркелгенi туралы куәлiктерiнiң және құрылтай құжаттарының нотариат куәландырған көшiрмелерi; &lt;*&gt; 
</w:t>
      </w:r>
      <w:r>
        <w:br/>
      </w:r>
      <w:r>
        <w:rPr>
          <w:rFonts w:ascii="Times New Roman"/>
          <w:b w:val="false"/>
          <w:i w:val="false"/>
          <w:color w:val="000000"/>
          <w:sz w:val="28"/>
        </w:rPr>
        <w:t>
      5) екiншi деңгейдегi банктер мен банк операцияларының жекелеген түрлерiн жүзеге асыратын ұйымдардың басшы қызметкерлерiн келiсу тәртiбiн және шарттарын реттейтiн нормативтiк құқықтық актiде көзделген нысандар бойынша жасалған ломбардтың басшы қызметкерi лауазымына тағайындауға (сайлауға) ұсынылатын адамдар туралы деректер; 
</w:t>
      </w:r>
      <w:r>
        <w:br/>
      </w:r>
      <w:r>
        <w:rPr>
          <w:rFonts w:ascii="Times New Roman"/>
          <w:b w:val="false"/>
          <w:i w:val="false"/>
          <w:color w:val="000000"/>
          <w:sz w:val="28"/>
        </w:rPr>
        <w:t>
      6) &lt;*&gt; 
</w:t>
      </w:r>
      <w:r>
        <w:br/>
      </w:r>
      <w:r>
        <w:rPr>
          <w:rFonts w:ascii="Times New Roman"/>
          <w:b w:val="false"/>
          <w:i w:val="false"/>
          <w:color w:val="000000"/>
          <w:sz w:val="28"/>
        </w:rPr>
        <w:t>
      7) Қазақстан Республикасының банк заңдарының талаптарына сәйкес әзірленген операциялар жүргізудің жалпы шарттары мен ломбардтың ішкі ережелері және осы ереже; &lt;*&gt; 
</w:t>
      </w:r>
      <w:r>
        <w:br/>
      </w:r>
      <w:r>
        <w:rPr>
          <w:rFonts w:ascii="Times New Roman"/>
          <w:b w:val="false"/>
          <w:i w:val="false"/>
          <w:color w:val="000000"/>
          <w:sz w:val="28"/>
        </w:rPr>
        <w:t>
      8) &lt;*&gt; 
</w:t>
      </w:r>
      <w:r>
        <w:br/>
      </w:r>
      <w:r>
        <w:rPr>
          <w:rFonts w:ascii="Times New Roman"/>
          <w:b w:val="false"/>
          <w:i w:val="false"/>
          <w:color w:val="000000"/>
          <w:sz w:val="28"/>
        </w:rPr>
        <w:t>
      9) өтiнiш берушiнiң құрылтайшылар атынан өтiнiш беруге өкiлеттiгiн растайтын нотариат арқылы не басқаша түрде куәландырылған сенiмхат; 
</w:t>
      </w:r>
      <w:r>
        <w:br/>
      </w:r>
      <w:r>
        <w:rPr>
          <w:rFonts w:ascii="Times New Roman"/>
          <w:b w:val="false"/>
          <w:i w:val="false"/>
          <w:color w:val="000000"/>
          <w:sz w:val="28"/>
        </w:rPr>
        <w:t>
      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толықтырылды, өзгертілді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Ұлттық Банк ломбард ашуға берiлген өтiнiштi құжаттар толық берiлген күннен бастап бiр ай iшiнде қарайды. 
</w:t>
      </w:r>
      <w:r>
        <w:br/>
      </w:r>
      <w:r>
        <w:rPr>
          <w:rFonts w:ascii="Times New Roman"/>
          <w:b w:val="false"/>
          <w:i w:val="false"/>
          <w:color w:val="000000"/>
          <w:sz w:val="28"/>
        </w:rPr>
        <w:t>
      Өтiнiш берушi осы Ереженiң 8-тармағында көрсетiлген құжаттар топтамасын толық бермеген жағдайда, Ұлттық Банк қажеттi құжаттардың өткiзiлуiн талап етедi не барлық құжаттарды өтiнiш берушiге қарамай қайтарады. Көрсетiлген кемшiлiктер жойылғаннан кейiн заңды және/немесе жеке тұлғалар ломбард ашуға рұқсат алу туралы Ұлттық Банкке қайтадан өтiнiш беруге құқылы. 
</w:t>
      </w:r>
      <w:r>
        <w:br/>
      </w:r>
      <w:r>
        <w:rPr>
          <w:rFonts w:ascii="Times New Roman"/>
          <w:b w:val="false"/>
          <w:i w:val="false"/>
          <w:color w:val="000000"/>
          <w:sz w:val="28"/>
        </w:rPr>
        <w:t>
      Қайта ұсынылған құжаттарды қарау мерзiмi олар Ұлттық Банкке түскен кезден бастап есептеледi. 
</w:t>
      </w:r>
      <w:r>
        <w:br/>
      </w:r>
      <w:r>
        <w:rPr>
          <w:rFonts w:ascii="Times New Roman"/>
          <w:b w:val="false"/>
          <w:i w:val="false"/>
          <w:color w:val="000000"/>
          <w:sz w:val="28"/>
        </w:rPr>
        <w:t>
      10. Құрылтайшылар ломбардты мемлекеттiк тiркеу үшiн ломбард ашуға Ұлттық Банктiң рұқсатын алған күннен бастап бiр айдан кешiктiрмей әдiлет органдарына өтiнiш беруге мiндеттi. 
</w:t>
      </w:r>
      <w:r>
        <w:br/>
      </w:r>
      <w:r>
        <w:rPr>
          <w:rFonts w:ascii="Times New Roman"/>
          <w:b w:val="false"/>
          <w:i w:val="false"/>
          <w:color w:val="000000"/>
          <w:sz w:val="28"/>
        </w:rPr>
        <w:t>
      11. Мынадай негiздердiң кез келгенi бойынша: 
</w:t>
      </w:r>
      <w:r>
        <w:br/>
      </w:r>
      <w:r>
        <w:rPr>
          <w:rFonts w:ascii="Times New Roman"/>
          <w:b w:val="false"/>
          <w:i w:val="false"/>
          <w:color w:val="000000"/>
          <w:sz w:val="28"/>
        </w:rPr>
        <w:t>
      1) ломбардтың құрылтай құжаттары қолданылып жүрген заңдарға сәйкес келмесе; 
</w:t>
      </w:r>
      <w:r>
        <w:br/>
      </w:r>
      <w:r>
        <w:rPr>
          <w:rFonts w:ascii="Times New Roman"/>
          <w:b w:val="false"/>
          <w:i w:val="false"/>
          <w:color w:val="000000"/>
          <w:sz w:val="28"/>
        </w:rPr>
        <w:t>
      2) ломбардтың басшы қызметкерлерiнiң лауазымына кандидаттардың банк заңдарының талаптарына сәйкес келмесе ломбард ашуға рұқсат беруден бас тартылады. 
</w:t>
      </w:r>
      <w:r>
        <w:br/>
      </w:r>
      <w:r>
        <w:rPr>
          <w:rFonts w:ascii="Times New Roman"/>
          <w:b w:val="false"/>
          <w:i w:val="false"/>
          <w:color w:val="000000"/>
          <w:sz w:val="28"/>
        </w:rPr>
        <w:t>
      12. Ұлттық Банк қабылданған шешiм туралы өтiнiш берушiге жазбаша хабарлайды. Хабарлама құрылтайшылар атынан өтiнiш беруге уәкiлеттi адамның өтiнiште көрсетiлген мекен-жайына жiберiледi. 
</w:t>
      </w:r>
      <w:r>
        <w:br/>
      </w:r>
      <w:r>
        <w:rPr>
          <w:rFonts w:ascii="Times New Roman"/>
          <w:b w:val="false"/>
          <w:i w:val="false"/>
          <w:color w:val="000000"/>
          <w:sz w:val="28"/>
        </w:rPr>
        <w:t>
      13. Ұлттық Банк мынадай негiздердiң кез келгенi бойынша: 
</w:t>
      </w:r>
      <w:r>
        <w:br/>
      </w:r>
      <w:r>
        <w:rPr>
          <w:rFonts w:ascii="Times New Roman"/>
          <w:b w:val="false"/>
          <w:i w:val="false"/>
          <w:color w:val="000000"/>
          <w:sz w:val="28"/>
        </w:rPr>
        <w:t>
      1) заңды тұлға ломбард ретiнде мемлекеттiк тiркелген күннен бастап бiр жылдың iшiнде соның негiзiнде рұқсат берiлген мәлiметтердiң дұрыс емес екендiгi анықталғанда; 
</w:t>
      </w:r>
      <w:r>
        <w:br/>
      </w:r>
      <w:r>
        <w:rPr>
          <w:rFonts w:ascii="Times New Roman"/>
          <w:b w:val="false"/>
          <w:i w:val="false"/>
          <w:color w:val="000000"/>
          <w:sz w:val="28"/>
        </w:rPr>
        <w:t>
      2) заңды тұлға ломбард ретiнде мемлекеттiк тiркелген күннен бастап үш айдың ішiнде банктiк операциялар жүргiзуге лицензия алмаса;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Ломбард ашуға берiлген рұқсатты қайтарып алу туралы шешiмдi Ұлттық Банктiң Директорлар кеңесi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Ломбардқа лицензия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Ломбард банк операцияларының жекелеген түрлерiн жүргiзуге лицензия алу үшiн (N 2 қосымша) "Қазақстан Республикасындағы банктер және банк қызметi туралы" Қазақстан Республикасы Заңының 26-бабының 2-тармағындағы талаптарды орындауға тиiс. 
</w:t>
      </w:r>
      <w:r>
        <w:br/>
      </w:r>
      <w:r>
        <w:rPr>
          <w:rFonts w:ascii="Times New Roman"/>
          <w:b w:val="false"/>
          <w:i w:val="false"/>
          <w:color w:val="000000"/>
          <w:sz w:val="28"/>
        </w:rPr>
        <w:t>
      16. Ломбард лицензия алу үшiн ломбард ретiнде мемлекеттiк тiркелгені туралы куәлiкті алған күннен бастап бiр айлық мерзiмде Ұлттық Банкке "Лицензиялау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16-бабында көзделген құжаттарды, сондай-ақ "Қазақстан Республикасындағы банктер және банк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26-бабының 2-тармағындағы талаптарды орындағанын растайтын құжаттарды ұсынуға мiндеттi. 
</w:t>
      </w:r>
      <w:r>
        <w:br/>
      </w:r>
      <w:r>
        <w:rPr>
          <w:rFonts w:ascii="Times New Roman"/>
          <w:b w:val="false"/>
          <w:i w:val="false"/>
          <w:color w:val="000000"/>
          <w:sz w:val="28"/>
        </w:rPr>
        <w:t>
      17. Ұлттық Банк барлық құжаттарды алғаннан кейiн ломбард үй-жайының Ұлттық Банктiң нормативтiк құқықтық актілерiнде белгiленген барлық талаптарға сәйкес келуiн тексередi. 
</w:t>
      </w:r>
      <w:r>
        <w:br/>
      </w:r>
      <w:r>
        <w:rPr>
          <w:rFonts w:ascii="Times New Roman"/>
          <w:b w:val="false"/>
          <w:i w:val="false"/>
          <w:color w:val="000000"/>
          <w:sz w:val="28"/>
        </w:rPr>
        <w:t>
      Мұндайда ломбард қызметін жүзеге асыруға арналған үй-жай оның меншігінде болуы не кемінде екі жылға жалға алынған болуы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Ұлттық Банкі Басқармасының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Банк операцияларын жүргiзуге лицензия беру туралы өтiнiштi Ұлттық Банк құжаттар пакеті толық ұсынылған күннен бастап бiр айдың iшiнде қарауға тиiс. 
</w:t>
      </w:r>
      <w:r>
        <w:br/>
      </w:r>
      <w:r>
        <w:rPr>
          <w:rFonts w:ascii="Times New Roman"/>
          <w:b w:val="false"/>
          <w:i w:val="false"/>
          <w:color w:val="000000"/>
          <w:sz w:val="28"/>
        </w:rPr>
        <w:t>
      19. Лицензия беруден бас тарту Қазақстан Республикасының заң актілерінде көзделген негіздер бойынша жүргізіледі. &lt;*&gt; 
</w:t>
      </w:r>
      <w:r>
        <w:br/>
      </w:r>
      <w:r>
        <w:rPr>
          <w:rFonts w:ascii="Times New Roman"/>
          <w:b w:val="false"/>
          <w:i w:val="false"/>
          <w:color w:val="000000"/>
          <w:sz w:val="28"/>
        </w:rPr>
        <w:t>
      Талап етiлген құжаттар пакеті толық берiлмеген жағдайда, Ұлттық Банк қажеттi құжаттарды талап етуге не барлық құжаттарды қарамай-ақ өтiнiш берушiге қайтаруға құқылы. Қайтадан берiлген құжаттарды қарау мерзiмi олардың Ұлттық Банкке түскен кезiнен бастап есептеледi. 
</w:t>
      </w:r>
      <w:r>
        <w:br/>
      </w:r>
      <w:r>
        <w:rPr>
          <w:rFonts w:ascii="Times New Roman"/>
          <w:b w:val="false"/>
          <w:i w:val="false"/>
          <w:color w:val="000000"/>
          <w:sz w:val="28"/>
        </w:rPr>
        <w:t>
      Лицензия шектеусiз мерзiмге берiледi, атаулы болады және үшiншi тұлғаларға беруге болмайды. Ломбардқа банк операцияларын жүргiзуге лицензия берiлгенi туралы шешiм Ұлттық Банктiң ресми басылымдарында жарияланады.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Лицензия болмаған кезде жасалған ломбардтың мәмiлелерi жарамсыз деп танылады. 
</w:t>
      </w:r>
      <w:r>
        <w:br/>
      </w:r>
      <w:r>
        <w:rPr>
          <w:rFonts w:ascii="Times New Roman"/>
          <w:b w:val="false"/>
          <w:i w:val="false"/>
          <w:color w:val="000000"/>
          <w:sz w:val="28"/>
        </w:rPr>
        <w:t>
      Лицензия берiлгенi үшiн мөлшерi және төлеу тәртiбi Қазақстан Республикасының заңдарында белгiленген алым алынады. 
</w:t>
      </w:r>
      <w:r>
        <w:br/>
      </w:r>
      <w:r>
        <w:rPr>
          <w:rFonts w:ascii="Times New Roman"/>
          <w:b w:val="false"/>
          <w:i w:val="false"/>
          <w:color w:val="000000"/>
          <w:sz w:val="28"/>
        </w:rPr>
        <w:t>
      Лицензия жоғалған жағдайда ломбард оның көшiрмесiн алуға құқылы. Ұлттық Банк ломбардтың жазбаша өтiнiшi негiзiнде оны алған кезден бастап он күн iшiнде лицензияның дубликатын бередi. Ломбардқа лицензия дубликатының берiлгенi үшiн лицензиялық алымның мөлшерi Қазақстан Республикасының лицензиялау туралы заңдарында белгiленедi. 
</w:t>
      </w:r>
      <w:r>
        <w:br/>
      </w:r>
      <w:r>
        <w:rPr>
          <w:rFonts w:ascii="Times New Roman"/>
          <w:b w:val="false"/>
          <w:i w:val="false"/>
          <w:color w:val="000000"/>
          <w:sz w:val="28"/>
        </w:rPr>
        <w:t>
      21. Банктiк және басқа да операцияларды жүргiзуге арналған лицензияның тиiстi түрде расталған көшiрмесi ломбард клиенттерiне көрiнетiн жерге орналастырылуға тиiс. 
</w:t>
      </w:r>
      <w:r>
        <w:br/>
      </w:r>
      <w:r>
        <w:rPr>
          <w:rFonts w:ascii="Times New Roman"/>
          <w:b w:val="false"/>
          <w:i w:val="false"/>
          <w:color w:val="000000"/>
          <w:sz w:val="28"/>
        </w:rPr>
        <w:t>
      22. Лицензия берiлген кезде ломбард ашу рұқсаты Ұлттық Банкке қайтарылады. 
</w:t>
      </w:r>
      <w:r>
        <w:br/>
      </w:r>
      <w:r>
        <w:rPr>
          <w:rFonts w:ascii="Times New Roman"/>
          <w:b w:val="false"/>
          <w:i w:val="false"/>
          <w:color w:val="000000"/>
          <w:sz w:val="28"/>
        </w:rPr>
        <w:t>
      22-1. Ломбард лицензияны жоғалтқан жағдайда дубликат алуға құқылы. Ұлттық Банк ломбардтың жазбаша өтініші бойынша он күнтізбелік күн ішінде лицензияның дубликатын береді. 
</w:t>
      </w:r>
      <w:r>
        <w:br/>
      </w:r>
      <w:r>
        <w:rPr>
          <w:rFonts w:ascii="Times New Roman"/>
          <w:b w:val="false"/>
          <w:i w:val="false"/>
          <w:color w:val="000000"/>
          <w:sz w:val="28"/>
        </w:rPr>
        <w:t>
      Ұлттық Банк ломбардқа лицензияны оның жазбаша өтініші және лицензияны қайта ресімдеу үшін лицензиялық алымның төленгенін растайтын құжаттың негізінде, барлық құжаттар алынған кезден бастап он жұмыс күні ішінде қайта ресімдейді. 
</w:t>
      </w:r>
      <w:r>
        <w:br/>
      </w:r>
      <w:r>
        <w:rPr>
          <w:rFonts w:ascii="Times New Roman"/>
          <w:b w:val="false"/>
          <w:i w:val="false"/>
          <w:color w:val="000000"/>
          <w:sz w:val="28"/>
        </w:rPr>
        <w:t>
      Лицензияны қайта ресімдеуді бұрынғы берілген лицензияны Қазақстан Республикасының заң актілерінде көзделген негіздер бойынша айырбастау деп түсіну керек.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22-1-тармақпен толықтырылды - ҚР Ұлттық Банкі Басқармасының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Ломбардтардың филиалдар ашу тәртiбi және филиалдың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даярлығына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Ломбардтың филиалдары Ұлттық Банктiң келiсiмiмен ғана ашылады. 
</w:t>
      </w:r>
      <w:r>
        <w:br/>
      </w:r>
      <w:r>
        <w:rPr>
          <w:rFonts w:ascii="Times New Roman"/>
          <w:b w:val="false"/>
          <w:i w:val="false"/>
          <w:color w:val="000000"/>
          <w:sz w:val="28"/>
        </w:rPr>
        <w:t>
      24. Филиал - заңды тұлға болып табылмайтын, ломбардтың тұрған орнынан тыс жерде орналасқан, ломбардтың атынан банк операцияларының жекелеген түрлерiн және басқа да операцияларды жүзеге асыратын және ломбард берген өкiлеттiктер шегiнде iс-әрекет жасайтын ломбардтың құрылымдық бөлiмшесi. Ломбард өз филиалының мiндеттемелерi бойынша толық жауап бередi. 
</w:t>
      </w:r>
      <w:r>
        <w:br/>
      </w:r>
      <w:r>
        <w:rPr>
          <w:rFonts w:ascii="Times New Roman"/>
          <w:b w:val="false"/>
          <w:i w:val="false"/>
          <w:color w:val="000000"/>
          <w:sz w:val="28"/>
        </w:rPr>
        <w:t>
      25. Филиалдың ломбардпен бiрге бiрыңғай балансы болады және атауы ломбардтың атауымен, сондай-ақ ломбардтың тиісті ережелері негізінде және шеңберінде әзірленген оған Ұлттық Банк берген тiркеу номерiмен толық сәйкес келедi. Ұлттық Банктiң жазбаша келiсiмi болған жағдайда филиал ломбардтың уәкiлеттi органы бекiткен Ереже және оның бiрiншi басшысына берiлген сенiмхат, сондай-ақ ломбардтың тиісті ережелері негізінде және шеңберінде әзірленген Филиалдың операциялар жүргізуінің жалпы шарттары туралы ереже негiзiнде iс-әрекет жасайды. Филиалдың банктерде немесе банк операцияларының жекелеген түрлерiн жүзеге асыратын ұйымдарда банктiк есепшоттар ашуға құқығы жоқ.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толықтырылды - ҚР Ұлттық Банкі Басқармасының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Ломбардтардың филиалдары мiндеттi түрде: 
</w:t>
      </w:r>
      <w:r>
        <w:br/>
      </w:r>
      <w:r>
        <w:rPr>
          <w:rFonts w:ascii="Times New Roman"/>
          <w:b w:val="false"/>
          <w:i w:val="false"/>
          <w:color w:val="000000"/>
          <w:sz w:val="28"/>
        </w:rPr>
        <w:t>
      1) Ұлттық Банктiң екiншi деңгейдегi банктерге қойылатын нормативтiк құқықтық актілерiнің талаптарына сәйкес үй-жайларды техникалық жағынан нығайту, сонымен бiрге оны бiрге күзет, өрт және дабыл беру құралдарымен жабдықтау жөнiнде қажеттi iс-шараларды орындауға; 
</w:t>
      </w:r>
      <w:r>
        <w:br/>
      </w:r>
      <w:r>
        <w:rPr>
          <w:rFonts w:ascii="Times New Roman"/>
          <w:b w:val="false"/>
          <w:i w:val="false"/>
          <w:color w:val="000000"/>
          <w:sz w:val="28"/>
        </w:rPr>
        <w:t>
      2) тиiстi бiлiктi қызметкерлердi iрiктеуге тиiс. 
</w:t>
      </w:r>
      <w:r>
        <w:br/>
      </w:r>
      <w:r>
        <w:rPr>
          <w:rFonts w:ascii="Times New Roman"/>
          <w:b w:val="false"/>
          <w:i w:val="false"/>
          <w:color w:val="000000"/>
          <w:sz w:val="28"/>
        </w:rPr>
        <w:t>
      27. Филиалдың басшы қызметкерлерi банк заңдарында белгіленген талаптарға сай болуға тиiс. 
</w:t>
      </w:r>
      <w:r>
        <w:br/>
      </w:r>
      <w:r>
        <w:rPr>
          <w:rFonts w:ascii="Times New Roman"/>
          <w:b w:val="false"/>
          <w:i w:val="false"/>
          <w:color w:val="000000"/>
          <w:sz w:val="28"/>
        </w:rPr>
        <w:t>
      28. Ломбард филиал ашу үшiн Ұлттық Банкке: 
</w:t>
      </w:r>
      <w:r>
        <w:br/>
      </w:r>
      <w:r>
        <w:rPr>
          <w:rFonts w:ascii="Times New Roman"/>
          <w:b w:val="false"/>
          <w:i w:val="false"/>
          <w:color w:val="000000"/>
          <w:sz w:val="28"/>
        </w:rPr>
        <w:t>
      1) филиал ашуға келiсiм беру туралы өтiнiштi; 
</w:t>
      </w:r>
      <w:r>
        <w:br/>
      </w:r>
      <w:r>
        <w:rPr>
          <w:rFonts w:ascii="Times New Roman"/>
          <w:b w:val="false"/>
          <w:i w:val="false"/>
          <w:color w:val="000000"/>
          <w:sz w:val="28"/>
        </w:rPr>
        <w:t>
      2) ломбардтың уәкiлеттi (Жарғыға сәйкес) органының ломбард филиалын ашу туралы шешiмiн; 
</w:t>
      </w:r>
      <w:r>
        <w:br/>
      </w:r>
      <w:r>
        <w:rPr>
          <w:rFonts w:ascii="Times New Roman"/>
          <w:b w:val="false"/>
          <w:i w:val="false"/>
          <w:color w:val="000000"/>
          <w:sz w:val="28"/>
        </w:rPr>
        <w:t>
      3) нотариат куәландырған Филиал туралы ереженi; 
</w:t>
      </w:r>
      <w:r>
        <w:br/>
      </w:r>
      <w:r>
        <w:rPr>
          <w:rFonts w:ascii="Times New Roman"/>
          <w:b w:val="false"/>
          <w:i w:val="false"/>
          <w:color w:val="000000"/>
          <w:sz w:val="28"/>
        </w:rPr>
        <w:t>
      4) филиалдың қызметiн жүзеге асыру үшiн кемiнде екі жыл мерзiмге үй-жайды жалға алу туралы шарттың нотариат куәландырған көшiрмесiн не ломбардтың осы үй-жайға меншiк құқығын растайтын құжатты; 
</w:t>
      </w:r>
      <w:r>
        <w:br/>
      </w:r>
      <w:r>
        <w:rPr>
          <w:rFonts w:ascii="Times New Roman"/>
          <w:b w:val="false"/>
          <w:i w:val="false"/>
          <w:color w:val="000000"/>
          <w:sz w:val="28"/>
        </w:rPr>
        <w:t>
      5) екiншi деңгейдегi банктер мен банк операцияларының жекелеген түрлерiн жүзеге асыратын ұйымдардың басшы қызметкерлерiн келiсу тәртiбiн және талаптарын реттейтiн Ұлттық Банктiң нормативтiк құқықтық актілерiнде көзделген нысандар бойынша жасалған ломбард филиалының басшы қызметкерлерiнiң лауазымдарына тағайындауға (сайлауға) ұсынылатын адамдар туралы деректердi береді. 
</w:t>
      </w:r>
      <w:r>
        <w:br/>
      </w:r>
      <w:r>
        <w:rPr>
          <w:rFonts w:ascii="Times New Roman"/>
          <w:b w:val="false"/>
          <w:i w:val="false"/>
          <w:color w:val="000000"/>
          <w:sz w:val="28"/>
        </w:rPr>
        <w:t>
      29. Ломбардтың филиалы туралы ереженi ломбардтың уәкiлеттi органы бекiтедi, ломбардтың бiрiншi басшысы қол қояды, ломбардтың мөрiмен бекiтiледi. Ломбардтың филиалы туралы ереже қолданылып жүрген заңдарға сәйкес келуi керек және онда мыналар болуға тиiс: 
</w:t>
      </w:r>
      <w:r>
        <w:br/>
      </w:r>
      <w:r>
        <w:rPr>
          <w:rFonts w:ascii="Times New Roman"/>
          <w:b w:val="false"/>
          <w:i w:val="false"/>
          <w:color w:val="000000"/>
          <w:sz w:val="28"/>
        </w:rPr>
        <w:t>
      1) филиалды құрған ломбардтың атауы және мекен-жайы; 
</w:t>
      </w:r>
      <w:r>
        <w:br/>
      </w:r>
      <w:r>
        <w:rPr>
          <w:rFonts w:ascii="Times New Roman"/>
          <w:b w:val="false"/>
          <w:i w:val="false"/>
          <w:color w:val="000000"/>
          <w:sz w:val="28"/>
        </w:rPr>
        <w:t>
      2) атауы (немесе рет нөмiрi) және филиалдың мекен-жайы; 
</w:t>
      </w:r>
      <w:r>
        <w:br/>
      </w:r>
      <w:r>
        <w:rPr>
          <w:rFonts w:ascii="Times New Roman"/>
          <w:b w:val="false"/>
          <w:i w:val="false"/>
          <w:color w:val="000000"/>
          <w:sz w:val="28"/>
        </w:rPr>
        <w:t>
      3) ломбардтың филиалын ашу туралы ломбардтың уәкiлеттi органының шешiм қабылдаған күнi; 
</w:t>
      </w:r>
      <w:r>
        <w:br/>
      </w:r>
      <w:r>
        <w:rPr>
          <w:rFonts w:ascii="Times New Roman"/>
          <w:b w:val="false"/>
          <w:i w:val="false"/>
          <w:color w:val="000000"/>
          <w:sz w:val="28"/>
        </w:rPr>
        <w:t>
      4) филиалдың құрылу мақсаты және өкiлеттiктерi; 
</w:t>
      </w:r>
      <w:r>
        <w:br/>
      </w:r>
      <w:r>
        <w:rPr>
          <w:rFonts w:ascii="Times New Roman"/>
          <w:b w:val="false"/>
          <w:i w:val="false"/>
          <w:color w:val="000000"/>
          <w:sz w:val="28"/>
        </w:rPr>
        <w:t>
      5) филиал қызметiнiң мерзiмi; 
</w:t>
      </w:r>
      <w:r>
        <w:br/>
      </w:r>
      <w:r>
        <w:rPr>
          <w:rFonts w:ascii="Times New Roman"/>
          <w:b w:val="false"/>
          <w:i w:val="false"/>
          <w:color w:val="000000"/>
          <w:sz w:val="28"/>
        </w:rPr>
        <w:t>
      6) ломбард берген сенiмхат негiзiнде филиал жүргiзуге уәкiлеттi банк операцияларының тiзбесi; 
</w:t>
      </w:r>
      <w:r>
        <w:br/>
      </w:r>
      <w:r>
        <w:rPr>
          <w:rFonts w:ascii="Times New Roman"/>
          <w:b w:val="false"/>
          <w:i w:val="false"/>
          <w:color w:val="000000"/>
          <w:sz w:val="28"/>
        </w:rPr>
        <w:t>
      7) филиалды басқару тәртiбi; 
</w:t>
      </w:r>
      <w:r>
        <w:br/>
      </w:r>
      <w:r>
        <w:rPr>
          <w:rFonts w:ascii="Times New Roman"/>
          <w:b w:val="false"/>
          <w:i w:val="false"/>
          <w:color w:val="000000"/>
          <w:sz w:val="28"/>
        </w:rPr>
        <w:t>
      8) филиалды жабу тәртiбi. 
</w:t>
      </w:r>
      <w:r>
        <w:br/>
      </w:r>
      <w:r>
        <w:rPr>
          <w:rFonts w:ascii="Times New Roman"/>
          <w:b w:val="false"/>
          <w:i w:val="false"/>
          <w:color w:val="000000"/>
          <w:sz w:val="28"/>
        </w:rPr>
        <w:t>
      30. Ұлттық Банк барлық құжаттарды алғаннан кейiн филиал үй-жайының Ұлттық Банктiң нормативтiк құқықтық актілерiнде белгiленген барлық талаптарына сай келуiн тексередi. 
</w:t>
      </w:r>
      <w:r>
        <w:br/>
      </w:r>
      <w:r>
        <w:rPr>
          <w:rFonts w:ascii="Times New Roman"/>
          <w:b w:val="false"/>
          <w:i w:val="false"/>
          <w:color w:val="000000"/>
          <w:sz w:val="28"/>
        </w:rPr>
        <w:t>
      31. Ломбардтың филиалын ашуға келiсiм беру туралы мәселенi Ұлттық Банк осы Ережеге сәйкес барлық құжаттар толық берiлген күннен бастап бiр айлық мерзiмде қарауға тиiс. 
</w:t>
      </w:r>
      <w:r>
        <w:br/>
      </w:r>
      <w:r>
        <w:rPr>
          <w:rFonts w:ascii="Times New Roman"/>
          <w:b w:val="false"/>
          <w:i w:val="false"/>
          <w:color w:val="000000"/>
          <w:sz w:val="28"/>
        </w:rPr>
        <w:t>
      Ломбардтың филиал ашуына келісім беру туралы мәселесі жөніндегі шешімді банктік қадағалау бөлімшесіне жетекшілік ететін Ұлттық Банк Төрағасының орынбасары қабылдайды.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толықтырылды - ҚР Ұлттық Банкі Басқармасының 2002 жылғы 1 тамыздағы N 277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Ломбард филиал ашу келiсiмін алған күннен бастап үш ай ішінде оны әділет органдарында есептік тіркеуден өткізуге және екі апталық мерзімде Ұлттық Банкке ломбард филиалының есептік тіркеуден өткізілгені туралы куәліктің нотариат куәландырған көшірмесін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Ломбардтардың қызметiн ұйымдастыру және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Ломбардтың басшы қызметкерлерi екiншi деңгейдегi банктердің және банк операцияларының жекелеген түрлерiн жүзеге асыратын ұйымдардың басшы қызметкерлерiн келiсу тәртiбiмен шарттарын реттейтiн нормативтiк құқықтық актілерде белгiленген тәртiппен Ұлттық Банкпен мiндеттi түрде келiсуге тиiс. 
</w:t>
      </w:r>
      <w:r>
        <w:br/>
      </w:r>
      <w:r>
        <w:rPr>
          <w:rFonts w:ascii="Times New Roman"/>
          <w:b w:val="false"/>
          <w:i w:val="false"/>
          <w:color w:val="000000"/>
          <w:sz w:val="28"/>
        </w:rPr>
        <w:t>
      Ломбардтың бiрiншi басшысы, бас бухгалтері, сондай-ақ ломбард филиалының бiрiншi басшысы және бас бухгалтерi ломбардтың басшы қызметкерлерi болып танылады. 
</w:t>
      </w:r>
      <w:r>
        <w:br/>
      </w:r>
      <w:r>
        <w:rPr>
          <w:rFonts w:ascii="Times New Roman"/>
          <w:b w:val="false"/>
          <w:i w:val="false"/>
          <w:color w:val="000000"/>
          <w:sz w:val="28"/>
        </w:rPr>
        <w:t>
      Ломбардтың басшы қызметкерлерi, сондай-ақ Ломбардтың басшы қызметкерлерi лауазымына тағайындауға (сайлауға) ұсынылған үміткерлер банк заңдарында белгiленген талаптарға сай болуы тиiс. 
</w:t>
      </w:r>
      <w:r>
        <w:br/>
      </w:r>
      <w:r>
        <w:rPr>
          <w:rFonts w:ascii="Times New Roman"/>
          <w:b w:val="false"/>
          <w:i w:val="false"/>
          <w:color w:val="000000"/>
          <w:sz w:val="28"/>
        </w:rPr>
        <w:t>
      Ломбардтың басшы қызметкерлерi қайта сайланған жағдайда, ломбардтың уәкiлеттi органының тиiстi шешiмі қабылданғаннан кейін бiр ай ішінде осы Ереженiң 9-тармағының 5) тармақшасында көрсетiлген құжаттар Ұлттық Банкке мiндеттi түрде берілуге тиiс. 
</w:t>
      </w:r>
      <w:r>
        <w:br/>
      </w:r>
      <w:r>
        <w:rPr>
          <w:rFonts w:ascii="Times New Roman"/>
          <w:b w:val="false"/>
          <w:i w:val="false"/>
          <w:color w:val="000000"/>
          <w:sz w:val="28"/>
        </w:rPr>
        <w:t>
      34. Ломбардтар өз қызметiн Операциялар жүргiзудiң жалпы шарттары туралы ереже мен iшкi ережелерi болғанда ғана жүзеге асыруға құқылы. 
</w:t>
      </w:r>
      <w:r>
        <w:br/>
      </w:r>
      <w:r>
        <w:rPr>
          <w:rFonts w:ascii="Times New Roman"/>
          <w:b w:val="false"/>
          <w:i w:val="false"/>
          <w:color w:val="000000"/>
          <w:sz w:val="28"/>
        </w:rPr>
        <w:t>
      35. Операциялар жүргiзудiң жалпы шарттары туралы ереженi ломбардтың жоғары органы бекiтуге тиiс және онда мынадай мәлiметтер мен рәсiмдер болады: 
</w:t>
      </w:r>
      <w:r>
        <w:br/>
      </w:r>
      <w:r>
        <w:rPr>
          <w:rFonts w:ascii="Times New Roman"/>
          <w:b w:val="false"/>
          <w:i w:val="false"/>
          <w:color w:val="000000"/>
          <w:sz w:val="28"/>
        </w:rPr>
        <w:t>
      1) берiлетiн кредиттердiң шектi сомасы және мерзiмi; 
</w:t>
      </w:r>
      <w:r>
        <w:br/>
      </w:r>
      <w:r>
        <w:rPr>
          <w:rFonts w:ascii="Times New Roman"/>
          <w:b w:val="false"/>
          <w:i w:val="false"/>
          <w:color w:val="000000"/>
          <w:sz w:val="28"/>
        </w:rPr>
        <w:t>
      2) берiлетiн кредиттер бойынша сыйақы ставкаларының шектi мөлшерi; 
</w:t>
      </w:r>
      <w:r>
        <w:br/>
      </w:r>
      <w:r>
        <w:rPr>
          <w:rFonts w:ascii="Times New Roman"/>
          <w:b w:val="false"/>
          <w:i w:val="false"/>
          <w:color w:val="000000"/>
          <w:sz w:val="28"/>
        </w:rPr>
        <w:t>
      3) кредиттер бойынша сыйақы алу шарттары; 
</w:t>
      </w:r>
      <w:r>
        <w:br/>
      </w:r>
      <w:r>
        <w:rPr>
          <w:rFonts w:ascii="Times New Roman"/>
          <w:b w:val="false"/>
          <w:i w:val="false"/>
          <w:color w:val="000000"/>
          <w:sz w:val="28"/>
        </w:rPr>
        <w:t>
      4) ломбард қамтамасыз етуге қабылдайтын талаптар; 
</w:t>
      </w:r>
      <w:r>
        <w:br/>
      </w:r>
      <w:r>
        <w:rPr>
          <w:rFonts w:ascii="Times New Roman"/>
          <w:b w:val="false"/>
          <w:i w:val="false"/>
          <w:color w:val="000000"/>
          <w:sz w:val="28"/>
        </w:rPr>
        <w:t>
      5) көрсетiлетiн қызмет үшiн ставкалар және тарифтер; 
</w:t>
      </w:r>
      <w:r>
        <w:br/>
      </w:r>
      <w:r>
        <w:rPr>
          <w:rFonts w:ascii="Times New Roman"/>
          <w:b w:val="false"/>
          <w:i w:val="false"/>
          <w:color w:val="000000"/>
          <w:sz w:val="28"/>
        </w:rPr>
        <w:t>
      6) ломбардтың және оның клиенттерiнiң құқықтары мен мiндеттерi, олардың жауапкершiлiгiнiң басталу жағдайлары; 
</w:t>
      </w:r>
      <w:r>
        <w:br/>
      </w:r>
      <w:r>
        <w:rPr>
          <w:rFonts w:ascii="Times New Roman"/>
          <w:b w:val="false"/>
          <w:i w:val="false"/>
          <w:color w:val="000000"/>
          <w:sz w:val="28"/>
        </w:rPr>
        <w:t>
      7) кепiл билетiн жоғалтқан жағдайда кепiл берушiге оның дубликатын беру тәртiбi; 
</w:t>
      </w:r>
      <w:r>
        <w:br/>
      </w:r>
      <w:r>
        <w:rPr>
          <w:rFonts w:ascii="Times New Roman"/>
          <w:b w:val="false"/>
          <w:i w:val="false"/>
          <w:color w:val="000000"/>
          <w:sz w:val="28"/>
        </w:rPr>
        <w:t>
      8) ломбардтың жоғары органы операциялар жүргiзудiң жалпы талаптарына қосылуға тиiс деп санайтын өзге де жағдайлар, талаптар және шектеулер. 
</w:t>
      </w:r>
      <w:r>
        <w:br/>
      </w:r>
      <w:r>
        <w:rPr>
          <w:rFonts w:ascii="Times New Roman"/>
          <w:b w:val="false"/>
          <w:i w:val="false"/>
          <w:color w:val="000000"/>
          <w:sz w:val="28"/>
        </w:rPr>
        <w:t>
      36. Операциялар жүргiзудiң жалпы шарттары туралы ережеде ломбард жүзеге асыратын барлық банктiк және басқа операциялар жөнiнде мәлiметтер мен iс жүргiзу рәсiмдерi болуға тиiс. 
</w:t>
      </w:r>
      <w:r>
        <w:br/>
      </w:r>
      <w:r>
        <w:rPr>
          <w:rFonts w:ascii="Times New Roman"/>
          <w:b w:val="false"/>
          <w:i w:val="false"/>
          <w:color w:val="000000"/>
          <w:sz w:val="28"/>
        </w:rPr>
        <w:t>
      37. Операциялар жүргiзудiң жалпы талаптары ашық ақпарат болып табылады және коммерциялық немесе банктiк құпияның мәнi бола алмайды. Ломбардтар операциялар жүргiзудiң жалпы шарттары туралы ереже ломбардтың клиенттерiне көрiнетiн жерге орналастырылуы тиiс. 
</w:t>
      </w:r>
      <w:r>
        <w:br/>
      </w:r>
      <w:r>
        <w:rPr>
          <w:rFonts w:ascii="Times New Roman"/>
          <w:b w:val="false"/>
          <w:i w:val="false"/>
          <w:color w:val="000000"/>
          <w:sz w:val="28"/>
        </w:rPr>
        <w:t>
      38. Ломбардтың уәкiлеттi органы ломбардтың iшкi ережелерiн бекiтедi және: 
</w:t>
      </w:r>
      <w:r>
        <w:br/>
      </w:r>
      <w:r>
        <w:rPr>
          <w:rFonts w:ascii="Times New Roman"/>
          <w:b w:val="false"/>
          <w:i w:val="false"/>
          <w:color w:val="000000"/>
          <w:sz w:val="28"/>
        </w:rPr>
        <w:t>
      1) ломбард бөлiмшелерiнiң құрылымын, мiндеттерiн, функциясын және өкiлеттiгiн (егер болса); 
</w:t>
      </w:r>
      <w:r>
        <w:br/>
      </w:r>
      <w:r>
        <w:rPr>
          <w:rFonts w:ascii="Times New Roman"/>
          <w:b w:val="false"/>
          <w:i w:val="false"/>
          <w:color w:val="000000"/>
          <w:sz w:val="28"/>
        </w:rPr>
        <w:t>
      2) iшкi аудит қызметiнiң, кредиттiк комитетiнiң және басқа тұрақты жұмыс iстейтiн органдардың функциясын және өкiлеттiгiн; 
</w:t>
      </w:r>
      <w:r>
        <w:br/>
      </w:r>
      <w:r>
        <w:rPr>
          <w:rFonts w:ascii="Times New Roman"/>
          <w:b w:val="false"/>
          <w:i w:val="false"/>
          <w:color w:val="000000"/>
          <w:sz w:val="28"/>
        </w:rPr>
        <w:t>
      3) құрылымдық бөлiмше басшыларының құқықтары мен мiндеттерiн; 
</w:t>
      </w:r>
      <w:r>
        <w:br/>
      </w:r>
      <w:r>
        <w:rPr>
          <w:rFonts w:ascii="Times New Roman"/>
          <w:b w:val="false"/>
          <w:i w:val="false"/>
          <w:color w:val="000000"/>
          <w:sz w:val="28"/>
        </w:rPr>
        <w:t>
      4) ломбардтың атынан және есебiнен мәмiлелердi жүзеге асыру кезiнде оның лауазымды адамдары мен қызметкерлерiнiң өкiлеттiктерiн белгiлейдi. 
</w:t>
      </w:r>
      <w:r>
        <w:br/>
      </w:r>
      <w:r>
        <w:rPr>
          <w:rFonts w:ascii="Times New Roman"/>
          <w:b w:val="false"/>
          <w:i w:val="false"/>
          <w:color w:val="000000"/>
          <w:sz w:val="28"/>
        </w:rPr>
        <w:t>
      39. Азаматтардан жылжымалы мүлiктi кепiлге қабылдау заттарды ломбардқа кепiлге қабылдау туралы шарттың негiзiнде жүзеге асырылады, ол Қазақстан Республикасының азаматтық заңдарының талаптарына сай ресiмделедi. Кепiл заттары туралы шарт ломбардтың кепiл билетiн беруi арқылы ломбардта ресiмделедi (N 3 қосымша). Ломбард кепiлге берiлген заттарды пайдалануға және иелiк етуге құқылы емес. Ломбардтар кепiлге қабылдаған затты өз есебiнен кепiл берушiнiң пайдасына азаматтық заңдардың талаптарына сәйкес сақтандыруға мiндеттi. 
</w:t>
      </w:r>
      <w:r>
        <w:rPr>
          <w:rFonts w:ascii="Times New Roman"/>
          <w:b w:val="false"/>
          <w:i w:val="false"/>
          <w:color w:val="800000"/>
          <w:sz w:val="28"/>
        </w:rPr>
        <w:t>
</w:t>
      </w:r>
      <w:r>
        <w:rPr>
          <w:rFonts w:ascii="Times New Roman"/>
          <w:b w:val="false"/>
          <w:i/>
          <w:color w:val="800000"/>
          <w:sz w:val="28"/>
        </w:rPr>
        <w:t>
(РҚАО-ның сілтемесі: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5-бапты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Ломбардтар өздерi жүргiзетiн операциялардың есебiн шаруашылық жүргiзушi субъектiлер үшiн белгiленiп бекiтiлген бухгалтерлiк есептiң стандарттарына сәйкес жүзеге асырады. Ломбардтың бухгалтерлiк есебiнiң саясатын оның жоғарғы басқару органы белгiлейдi. Бухгалтерлiк және басқа есептiң тiзбесi мен нысандары қолданылып жүрген заңдарға сәйкес белгiленедi. 
</w:t>
      </w:r>
      <w:r>
        <w:br/>
      </w:r>
      <w:r>
        <w:rPr>
          <w:rFonts w:ascii="Times New Roman"/>
          <w:b w:val="false"/>
          <w:i w:val="false"/>
          <w:color w:val="000000"/>
          <w:sz w:val="28"/>
        </w:rPr>
        <w:t>
      41. Ломбардтар бухгалтерлiк есепте және есеп жасауда пайдаланылатын құжаттарды қатаң есепке алуды және сақтауды қамтамасыз етуге, сондай-ақ күмәнді борыштардың орнын жабу үшiн бухгалтерлiк есептiң стандарттарына сәйкес резервтер қалыптастыруға мiндеттi. 
</w:t>
      </w:r>
      <w:r>
        <w:br/>
      </w:r>
      <w:r>
        <w:rPr>
          <w:rFonts w:ascii="Times New Roman"/>
          <w:b w:val="false"/>
          <w:i w:val="false"/>
          <w:color w:val="000000"/>
          <w:sz w:val="28"/>
        </w:rPr>
        <w:t>
      42. Ломбардтардың қаржылық және басқа да есебiне қойылатын талаптар Ұлттық Банктiң жекелеген нормативтiк құқықтық актiлерiнде белгiленедi. 
</w:t>
      </w:r>
      <w:r>
        <w:br/>
      </w:r>
      <w:r>
        <w:rPr>
          <w:rFonts w:ascii="Times New Roman"/>
          <w:b w:val="false"/>
          <w:i w:val="false"/>
          <w:color w:val="000000"/>
          <w:sz w:val="28"/>
        </w:rPr>
        <w:t>
      43. Ломбард операциялар жүргiзудiң шарттарын, осы Ереженiң талаптарын және Ұлттық Банктiң басқа да нормативтiк құқықтық актiлерiн бұзған кезде, оған мынадай санкциялар қолданылуы мүмкiн: 
</w:t>
      </w:r>
      <w:r>
        <w:br/>
      </w:r>
      <w:r>
        <w:rPr>
          <w:rFonts w:ascii="Times New Roman"/>
          <w:b w:val="false"/>
          <w:i w:val="false"/>
          <w:color w:val="000000"/>
          <w:sz w:val="28"/>
        </w:rPr>
        <w:t>
      1) Қазақстан Республикасының заң актілерiнде белгiленген негiздемелер бойынша айыппұл салу және өндiрiп алу; 
</w:t>
      </w:r>
      <w:r>
        <w:br/>
      </w:r>
      <w:r>
        <w:rPr>
          <w:rFonts w:ascii="Times New Roman"/>
          <w:b w:val="false"/>
          <w:i w:val="false"/>
          <w:color w:val="000000"/>
          <w:sz w:val="28"/>
        </w:rPr>
        <w:t>
      2) "Қазақстан Республикасындағы банктер және банк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48-бабында белгiленген негiздер бойынша лицензияның қолданылуын тоқтату не қайтарып алу. 
</w:t>
      </w:r>
      <w:r>
        <w:br/>
      </w:r>
      <w:r>
        <w:rPr>
          <w:rFonts w:ascii="Times New Roman"/>
          <w:b w:val="false"/>
          <w:i w:val="false"/>
          <w:color w:val="000000"/>
          <w:sz w:val="28"/>
        </w:rPr>
        <w:t>
      Ұлттық Банк құқық бұзу сипатына қарай банк операцияларының бәрiн не жекелеген түрлерiн жүргiзуге берiлген лицензияның қолданылуын тоқтатады не қайтарып алады. Лицензияны қайтарып алу ломбардты қайта тiркеуге немесе қызметiн тоқтатуға негiз болып табылады; 
</w:t>
      </w:r>
      <w:r>
        <w:br/>
      </w:r>
      <w:r>
        <w:rPr>
          <w:rFonts w:ascii="Times New Roman"/>
          <w:b w:val="false"/>
          <w:i w:val="false"/>
          <w:color w:val="000000"/>
          <w:sz w:val="28"/>
        </w:rPr>
        <w:t>
      3) ломбардтың аталған басшы қызметкерiнiң (қызметкерлерiнiң) iс-әрекеттерін қолданылып жүрген заңдарға сай емес деп тану үшін жеткiлiктi деректердiң негiзiнде ломбардтың тиiстi органы осы мәселенi қарағанға дейiн ломбардтың басшы қызметкерлерiн қызметтiк мiндеттерiн орындаудан шеттету. 
</w:t>
      </w:r>
      <w:r>
        <w:br/>
      </w:r>
      <w:r>
        <w:rPr>
          <w:rFonts w:ascii="Times New Roman"/>
          <w:b w:val="false"/>
          <w:i w:val="false"/>
          <w:color w:val="000000"/>
          <w:sz w:val="28"/>
        </w:rPr>
        <w:t>
      44. Ұлттық Банк ломбардтың қызметiне заң талаптарына сәйкес инспекция жүргiзуге құқылы. Ломбардтар Ұлттық Банктiң тексеруге берiлген тапсырмасында көрсетiлген мәселелер бойынша инспекциялауды жүргiзетiн органға жәрдемдесуге, сондай-ақ кез келген лауазымды адамдар мен қызметкерлерден сұрау және ақпаратты тексерудi орындауға қажеттi кез келген ақпарат көздерiне қол жеткiзу мүмкiндiгiн қамтамасыз етуге мiндеттi. 
</w:t>
      </w:r>
      <w:r>
        <w:br/>
      </w:r>
      <w:r>
        <w:rPr>
          <w:rFonts w:ascii="Times New Roman"/>
          <w:b w:val="false"/>
          <w:i w:val="false"/>
          <w:color w:val="000000"/>
          <w:sz w:val="28"/>
        </w:rPr>
        <w:t>
      Инспекциялауды жүзеге асыратын адамдар ломбардтардың қызметiн тексеру барысында алынған және коммерциялық, банк құпиясы бар мәлiметтердi жария еткені үшiн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Ломбард Қазақстан Республикасының қолданылып жүрген заңдарында көзделген тәртiппен қайта құрылады және таратылады. 
</w:t>
      </w:r>
      <w:r>
        <w:br/>
      </w:r>
      <w:r>
        <w:rPr>
          <w:rFonts w:ascii="Times New Roman"/>
          <w:b w:val="false"/>
          <w:i w:val="false"/>
          <w:color w:val="000000"/>
          <w:sz w:val="28"/>
        </w:rPr>
        <w:t>
      46. Ломбард: 
</w:t>
      </w:r>
      <w:r>
        <w:br/>
      </w:r>
      <w:r>
        <w:rPr>
          <w:rFonts w:ascii="Times New Roman"/>
          <w:b w:val="false"/>
          <w:i w:val="false"/>
          <w:color w:val="000000"/>
          <w:sz w:val="28"/>
        </w:rPr>
        <w:t>
      1) Ұлттық Банктiң рұқсаты болған жағдайда, оның құрылтайшыларының шешiмi бойынша тартылуы (ерiктi тарату); 
</w:t>
      </w:r>
      <w:r>
        <w:br/>
      </w:r>
      <w:r>
        <w:rPr>
          <w:rFonts w:ascii="Times New Roman"/>
          <w:b w:val="false"/>
          <w:i w:val="false"/>
          <w:color w:val="000000"/>
          <w:sz w:val="28"/>
        </w:rPr>
        <w:t>
      2) Қазақстан Республикасының заң актiлерiнде көзделген жағдайларда соттың шешiмi бойынша таратылуы мүмкiн (ерiксiз тарату). 
</w:t>
      </w:r>
      <w:r>
        <w:br/>
      </w:r>
      <w:r>
        <w:rPr>
          <w:rFonts w:ascii="Times New Roman"/>
          <w:b w:val="false"/>
          <w:i w:val="false"/>
          <w:color w:val="000000"/>
          <w:sz w:val="28"/>
        </w:rPr>
        <w:t>
      47. Өз мiндеттемелерi бойынша есеп айырысуға ломбардтың қаражатының жеткiлiктi болуы ломбардтың Ұлттық Банктен рұқсат алуы үшiн мiндеттi шарт болып табылады. 
</w:t>
      </w:r>
      <w:r>
        <w:br/>
      </w:r>
      <w:r>
        <w:rPr>
          <w:rFonts w:ascii="Times New Roman"/>
          <w:b w:val="false"/>
          <w:i w:val="false"/>
          <w:color w:val="000000"/>
          <w:sz w:val="28"/>
        </w:rPr>
        <w:t>
      48. Ломбардты ерiктi тарату Қазақстан Республикасының қолданылып жүрген заңдарының нормаларына сәйкес жүзеге асырылады. 
</w:t>
      </w:r>
      <w:r>
        <w:br/>
      </w:r>
      <w:r>
        <w:rPr>
          <w:rFonts w:ascii="Times New Roman"/>
          <w:b w:val="false"/>
          <w:i w:val="false"/>
          <w:color w:val="000000"/>
          <w:sz w:val="28"/>
        </w:rPr>
        <w:t>
      49. Осы Ережемен реттелмеген мәселелер Қазақстан Республикасының қолданылып жүрген заңдарына сәйкес шешiледi.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5 қыркүйектегi
</w:t>
      </w:r>
      <w:r>
        <w:br/>
      </w:r>
      <w:r>
        <w:rPr>
          <w:rFonts w:ascii="Times New Roman"/>
          <w:b w:val="false"/>
          <w:i w:val="false"/>
          <w:color w:val="000000"/>
          <w:sz w:val="28"/>
        </w:rPr>
        <w:t>
N 332 қаулысымен бекiтiлген
</w:t>
      </w:r>
      <w:r>
        <w:br/>
      </w:r>
      <w:r>
        <w:rPr>
          <w:rFonts w:ascii="Times New Roman"/>
          <w:b w:val="false"/>
          <w:i w:val="false"/>
          <w:color w:val="000000"/>
          <w:sz w:val="28"/>
        </w:rPr>
        <w:t>
Ломбардтар құру, қызметiн
</w:t>
      </w:r>
      <w:r>
        <w:br/>
      </w:r>
      <w:r>
        <w:rPr>
          <w:rFonts w:ascii="Times New Roman"/>
          <w:b w:val="false"/>
          <w:i w:val="false"/>
          <w:color w:val="000000"/>
          <w:sz w:val="28"/>
        </w:rPr>
        <w:t>
лицензиялау, реттеу және
</w:t>
      </w:r>
      <w:r>
        <w:br/>
      </w:r>
      <w:r>
        <w:rPr>
          <w:rFonts w:ascii="Times New Roman"/>
          <w:b w:val="false"/>
          <w:i w:val="false"/>
          <w:color w:val="000000"/>
          <w:sz w:val="28"/>
        </w:rPr>
        <w:t>
тоқтату ережесiне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ЛОМБАРД АШУҒА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БЕРIЛГЕН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N ____ "____"_______________   _____ ж.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(ломбардтың толық атауы)
</w:t>
      </w:r>
      <w:r>
        <w:br/>
      </w:r>
      <w:r>
        <w:rPr>
          <w:rFonts w:ascii="Times New Roman"/>
          <w:b w:val="false"/>
          <w:i w:val="false"/>
          <w:color w:val="000000"/>
          <w:sz w:val="28"/>
        </w:rPr>
        <w:t>
Мекен-жайы:_________________________________________________________             (индексi, облысы, ауданы, қаласы, көшесi, үй номерi)
</w:t>
      </w:r>
      <w:r>
        <w:br/>
      </w:r>
      <w:r>
        <w:rPr>
          <w:rFonts w:ascii="Times New Roman"/>
          <w:b w:val="false"/>
          <w:i w:val="false"/>
          <w:color w:val="000000"/>
          <w:sz w:val="28"/>
        </w:rPr>
        <w:t>
     Аталған ломбард осы рұқсат берiлген күннен бастап бiр айдың iшiнде әдiлет органдарында мемлекеттiк тiркеуден өтедi.
</w:t>
      </w:r>
      <w:r>
        <w:br/>
      </w:r>
      <w:r>
        <w:rPr>
          <w:rFonts w:ascii="Times New Roman"/>
          <w:b w:val="false"/>
          <w:i w:val="false"/>
          <w:color w:val="000000"/>
          <w:sz w:val="28"/>
        </w:rPr>
        <w:t>
     _______ теңге сомасындағы жарғылық капиталды толық төлегеннен, 
</w:t>
      </w:r>
      <w:r>
        <w:br/>
      </w:r>
      <w:r>
        <w:rPr>
          <w:rFonts w:ascii="Times New Roman"/>
          <w:b w:val="false"/>
          <w:i w:val="false"/>
          <w:color w:val="000000"/>
          <w:sz w:val="28"/>
        </w:rPr>
        <w:t>
ұйымдастыру iс-шаралары мен ломбард үй-жайының банк операцияларының 
</w:t>
      </w:r>
      <w:r>
        <w:br/>
      </w:r>
      <w:r>
        <w:rPr>
          <w:rFonts w:ascii="Times New Roman"/>
          <w:b w:val="false"/>
          <w:i w:val="false"/>
          <w:color w:val="000000"/>
          <w:sz w:val="28"/>
        </w:rPr>
        <w:t>
жекелеген түрлерiн жүргiзуге дайындығы тексерiлгеннен кейiн Қазақстан Республикасының Ұлттық Банкi банк операцияларының жекелеген түрлерiн жүргiзуге лицензия беру туралы мәселенi қарайды.
</w:t>
      </w:r>
      <w:r>
        <w:br/>
      </w:r>
      <w:r>
        <w:rPr>
          <w:rFonts w:ascii="Times New Roman"/>
          <w:b w:val="false"/>
          <w:i w:val="false"/>
          <w:color w:val="000000"/>
          <w:sz w:val="28"/>
        </w:rPr>
        <w:t>
     Осы рұқсатты ломбард банк операцияларының жекелеген түрлерiн 
</w:t>
      </w:r>
      <w:r>
        <w:br/>
      </w:r>
      <w:r>
        <w:rPr>
          <w:rFonts w:ascii="Times New Roman"/>
          <w:b w:val="false"/>
          <w:i w:val="false"/>
          <w:color w:val="000000"/>
          <w:sz w:val="28"/>
        </w:rPr>
        <w:t>
жүргiзуге лицензия беру кезiнде Қазақстан Республикасының Ұлттық
</w:t>
      </w:r>
      <w:r>
        <w:br/>
      </w:r>
      <w:r>
        <w:rPr>
          <w:rFonts w:ascii="Times New Roman"/>
          <w:b w:val="false"/>
          <w:i w:val="false"/>
          <w:color w:val="000000"/>
          <w:sz w:val="28"/>
        </w:rPr>
        <w:t>
Банкiне қайтарады.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5 қыркүйектегi 
</w:t>
      </w:r>
      <w:r>
        <w:br/>
      </w:r>
      <w:r>
        <w:rPr>
          <w:rFonts w:ascii="Times New Roman"/>
          <w:b w:val="false"/>
          <w:i w:val="false"/>
          <w:color w:val="000000"/>
          <w:sz w:val="28"/>
        </w:rPr>
        <w:t>
N 332 қаулысымен бекiтiлген
</w:t>
      </w:r>
      <w:r>
        <w:br/>
      </w:r>
      <w:r>
        <w:rPr>
          <w:rFonts w:ascii="Times New Roman"/>
          <w:b w:val="false"/>
          <w:i w:val="false"/>
          <w:color w:val="000000"/>
          <w:sz w:val="28"/>
        </w:rPr>
        <w:t>
Ломбардтар құру, қызметiн
</w:t>
      </w:r>
      <w:r>
        <w:br/>
      </w:r>
      <w:r>
        <w:rPr>
          <w:rFonts w:ascii="Times New Roman"/>
          <w:b w:val="false"/>
          <w:i w:val="false"/>
          <w:color w:val="000000"/>
          <w:sz w:val="28"/>
        </w:rPr>
        <w:t>
лицензиялау, реттеу және
</w:t>
      </w:r>
      <w:r>
        <w:br/>
      </w:r>
      <w:r>
        <w:rPr>
          <w:rFonts w:ascii="Times New Roman"/>
          <w:b w:val="false"/>
          <w:i w:val="false"/>
          <w:color w:val="000000"/>
          <w:sz w:val="28"/>
        </w:rPr>
        <w:t>
тоқтату ережесiне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ОПЕРАЦИЯЛАРЫНЫҢ ЖЕКЕЛЕГЕН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ТҮРЛЕРIН ЖҮРГIЗУГЕ БЕРIЛГЕН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Беру күні _______________
</w:t>
      </w:r>
    </w:p>
    <w:p>
      <w:pPr>
        <w:spacing w:after="0"/>
        <w:ind w:left="0"/>
        <w:jc w:val="both"/>
      </w:pPr>
      <w:r>
        <w:rPr>
          <w:rFonts w:ascii="Times New Roman"/>
          <w:b w:val="false"/>
          <w:i w:val="false"/>
          <w:color w:val="000000"/>
          <w:sz w:val="28"/>
        </w:rPr>
        <w:t>
     Мемлекеттiк тiркеу күнi және номерi 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(ломбардтың толық атауы - мемлекеттiк тiлде және орыс тiлiнде)
</w:t>
      </w:r>
      <w:r>
        <w:br/>
      </w:r>
      <w:r>
        <w:rPr>
          <w:rFonts w:ascii="Times New Roman"/>
          <w:b w:val="false"/>
          <w:i w:val="false"/>
          <w:color w:val="000000"/>
          <w:sz w:val="28"/>
        </w:rPr>
        <w:t>
     Осы лицензия банк операцияларының мынадай түрлерiн жүргiзуге құқық бередi: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Осы лицензияның талаптарынан туындайтын құқықтар үшiншi тұлғаларға берiлмейдi. Осы лицензия бiр данада берiледi.
</w:t>
      </w:r>
    </w:p>
    <w:p>
      <w:pPr>
        <w:spacing w:after="0"/>
        <w:ind w:left="0"/>
        <w:jc w:val="both"/>
      </w:pPr>
      <w:r>
        <w:rPr>
          <w:rFonts w:ascii="Times New Roman"/>
          <w:b w:val="false"/>
          <w:i w:val="false"/>
          <w:color w:val="000000"/>
          <w:sz w:val="28"/>
        </w:rPr>
        <w:t>
     Ұлттық Банк Төрағасы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5 қыркүйектегi
</w:t>
      </w:r>
      <w:r>
        <w:br/>
      </w:r>
      <w:r>
        <w:rPr>
          <w:rFonts w:ascii="Times New Roman"/>
          <w:b w:val="false"/>
          <w:i w:val="false"/>
          <w:color w:val="000000"/>
          <w:sz w:val="28"/>
        </w:rPr>
        <w:t>
N 332 қаулысымен бекiтiлген
</w:t>
      </w:r>
      <w:r>
        <w:br/>
      </w:r>
      <w:r>
        <w:rPr>
          <w:rFonts w:ascii="Times New Roman"/>
          <w:b w:val="false"/>
          <w:i w:val="false"/>
          <w:color w:val="000000"/>
          <w:sz w:val="28"/>
        </w:rPr>
        <w:t>
Ломбардтар құру, қызметiн
</w:t>
      </w:r>
      <w:r>
        <w:br/>
      </w:r>
      <w:r>
        <w:rPr>
          <w:rFonts w:ascii="Times New Roman"/>
          <w:b w:val="false"/>
          <w:i w:val="false"/>
          <w:color w:val="000000"/>
          <w:sz w:val="28"/>
        </w:rPr>
        <w:t>
лицензиялау, реттеу және
</w:t>
      </w:r>
      <w:r>
        <w:br/>
      </w:r>
      <w:r>
        <w:rPr>
          <w:rFonts w:ascii="Times New Roman"/>
          <w:b w:val="false"/>
          <w:i w:val="false"/>
          <w:color w:val="000000"/>
          <w:sz w:val="28"/>
        </w:rPr>
        <w:t>
тоқтату ережесiне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___________________________         ________________________________
</w:t>
      </w:r>
      <w:r>
        <w:br/>
      </w:r>
      <w:r>
        <w:rPr>
          <w:rFonts w:ascii="Times New Roman"/>
          <w:b w:val="false"/>
          <w:i w:val="false"/>
          <w:color w:val="000000"/>
          <w:sz w:val="28"/>
        </w:rPr>
        <w:t>
(ломбардтың/филиалдың атауы)      (ломбардтың/филиалдың мекен-жайы)
</w:t>
      </w:r>
    </w:p>
    <w:p>
      <w:pPr>
        <w:spacing w:after="0"/>
        <w:ind w:left="0"/>
        <w:jc w:val="both"/>
      </w:pPr>
      <w:r>
        <w:rPr>
          <w:rFonts w:ascii="Times New Roman"/>
          <w:b w:val="false"/>
          <w:i w:val="false"/>
          <w:color w:val="000000"/>
          <w:sz w:val="28"/>
        </w:rPr>
        <w:t>
Кепiл билетi N
</w:t>
      </w:r>
    </w:p>
    <w:p>
      <w:pPr>
        <w:spacing w:after="0"/>
        <w:ind w:left="0"/>
        <w:jc w:val="both"/>
      </w:pPr>
      <w:r>
        <w:rPr>
          <w:rFonts w:ascii="Times New Roman"/>
          <w:b w:val="false"/>
          <w:i w:val="false"/>
          <w:color w:val="000000"/>
          <w:sz w:val="28"/>
        </w:rPr>
        <w:t>
   1. Кепiл берушiнiң аты-жөнi_____________________________________
</w:t>
      </w:r>
      <w:r>
        <w:br/>
      </w:r>
      <w:r>
        <w:rPr>
          <w:rFonts w:ascii="Times New Roman"/>
          <w:b w:val="false"/>
          <w:i w:val="false"/>
          <w:color w:val="000000"/>
          <w:sz w:val="28"/>
        </w:rPr>
        <w:t>
   2. Жеке басын куәландырушы құжат деректерi
</w:t>
      </w:r>
      <w:r>
        <w:br/>
      </w:r>
      <w:r>
        <w:rPr>
          <w:rFonts w:ascii="Times New Roman"/>
          <w:b w:val="false"/>
          <w:i w:val="false"/>
          <w:color w:val="000000"/>
          <w:sz w:val="28"/>
        </w:rPr>
        <w:t>
   3. Тұрақты мекен-жайы___ _______________________________________
</w:t>
      </w:r>
      <w:r>
        <w:br/>
      </w:r>
      <w:r>
        <w:rPr>
          <w:rFonts w:ascii="Times New Roman"/>
          <w:b w:val="false"/>
          <w:i w:val="false"/>
          <w:color w:val="000000"/>
          <w:sz w:val="28"/>
        </w:rPr>
        <w:t>
                    (елi, әкiмшiлiк-аумақтық бiрлiктердiң (облыс,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қала) атаулары, почта индексi, көшесi, телефоны)
</w:t>
      </w:r>
      <w:r>
        <w:br/>
      </w:r>
      <w:r>
        <w:rPr>
          <w:rFonts w:ascii="Times New Roman"/>
          <w:b w:val="false"/>
          <w:i w:val="false"/>
          <w:color w:val="000000"/>
          <w:sz w:val="28"/>
        </w:rPr>
        <w:t>
   4. Кепiлдiң атауы және сипаттамасы_____________________________
</w:t>
      </w:r>
      <w:r>
        <w:br/>
      </w:r>
      <w:r>
        <w:rPr>
          <w:rFonts w:ascii="Times New Roman"/>
          <w:b w:val="false"/>
          <w:i w:val="false"/>
          <w:color w:val="000000"/>
          <w:sz w:val="28"/>
        </w:rPr>
        <w:t>
   5. Кепiлдi бағалау сомасы______________________________________
</w:t>
      </w:r>
      <w:r>
        <w:br/>
      </w:r>
      <w:r>
        <w:rPr>
          <w:rFonts w:ascii="Times New Roman"/>
          <w:b w:val="false"/>
          <w:i w:val="false"/>
          <w:color w:val="000000"/>
          <w:sz w:val="28"/>
        </w:rPr>
        <w:t>
   6. Кепiл мерзiмi_______________________________________________
</w:t>
      </w:r>
      <w:r>
        <w:br/>
      </w:r>
      <w:r>
        <w:rPr>
          <w:rFonts w:ascii="Times New Roman"/>
          <w:b w:val="false"/>
          <w:i w:val="false"/>
          <w:color w:val="000000"/>
          <w:sz w:val="28"/>
        </w:rPr>
        <w:t>
   7. Ломбард берген кредит сомасы________________________________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8. Ломбард           берген         кредитке          сыйақы   сомасы____________________________________________________________
</w:t>
      </w:r>
      <w:r>
        <w:br/>
      </w: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9. Жалпы сомасы________________________________________________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10. Ломбардтың кредит беру күнi________________________________
</w:t>
      </w:r>
      <w:r>
        <w:br/>
      </w:r>
      <w:r>
        <w:rPr>
          <w:rFonts w:ascii="Times New Roman"/>
          <w:b w:val="false"/>
          <w:i w:val="false"/>
          <w:color w:val="000000"/>
          <w:sz w:val="28"/>
        </w:rPr>
        <w:t>
   11. Ломбард берген кредиттi өтеу күнi__________________________
</w:t>
      </w:r>
      <w:r>
        <w:br/>
      </w:r>
      <w:r>
        <w:rPr>
          <w:rFonts w:ascii="Times New Roman"/>
          <w:b w:val="false"/>
          <w:i w:val="false"/>
          <w:color w:val="000000"/>
          <w:sz w:val="28"/>
        </w:rPr>
        <w:t>
   Кепiлге қойылған зат ломбардтың иелiгiне берiледi.
</w:t>
      </w:r>
      <w:r>
        <w:br/>
      </w:r>
      <w:r>
        <w:rPr>
          <w:rFonts w:ascii="Times New Roman"/>
          <w:b w:val="false"/>
          <w:i w:val="false"/>
          <w:color w:val="000000"/>
          <w:sz w:val="28"/>
        </w:rPr>
        <w:t>
   Ломбардтың кепiлге қойылған затты пайдалануға және басқаруға құқығы жоқ.
</w:t>
      </w:r>
      <w:r>
        <w:br/>
      </w:r>
      <w:r>
        <w:rPr>
          <w:rFonts w:ascii="Times New Roman"/>
          <w:b w:val="false"/>
          <w:i w:val="false"/>
          <w:color w:val="000000"/>
          <w:sz w:val="28"/>
        </w:rPr>
        <w:t>
   Ломбард мүлiк кепiлдiгiмен қамтамасыз етiлген кредиттi белгiленген мерзiмде өтемеген жағдайда, ломбард осы мүлiктi қойылған мүлiктi сату үшiн белгiленген тәртiппен сатуға құқылы.
</w:t>
      </w:r>
      <w:r>
        <w:br/>
      </w:r>
      <w:r>
        <w:rPr>
          <w:rFonts w:ascii="Times New Roman"/>
          <w:b w:val="false"/>
          <w:i w:val="false"/>
          <w:color w:val="000000"/>
          <w:sz w:val="28"/>
        </w:rPr>
        <w:t>
   Осы кепiл билетi 2 данада жасалған.     
</w:t>
      </w:r>
    </w:p>
    <w:p>
      <w:pPr>
        <w:spacing w:after="0"/>
        <w:ind w:left="0"/>
        <w:jc w:val="both"/>
      </w:pPr>
      <w:r>
        <w:rPr>
          <w:rFonts w:ascii="Times New Roman"/>
          <w:b w:val="false"/>
          <w:i w:val="false"/>
          <w:color w:val="000000"/>
          <w:sz w:val="28"/>
        </w:rPr>
        <w:t>
   Кепiл билетiнiң талаптарымен таныстым және бiр данасын алдым.  
</w:t>
      </w:r>
    </w:p>
    <w:p>
      <w:pPr>
        <w:spacing w:after="0"/>
        <w:ind w:left="0"/>
        <w:jc w:val="both"/>
      </w:pPr>
      <w:r>
        <w:rPr>
          <w:rFonts w:ascii="Times New Roman"/>
          <w:b w:val="false"/>
          <w:i w:val="false"/>
          <w:color w:val="000000"/>
          <w:sz w:val="28"/>
        </w:rPr>
        <w:t>
   Кепiл берушi______________
</w:t>
      </w:r>
      <w:r>
        <w:br/>
      </w:r>
      <w:r>
        <w:rPr>
          <w:rFonts w:ascii="Times New Roman"/>
          <w:b w:val="false"/>
          <w:i w:val="false"/>
          <w:color w:val="000000"/>
          <w:sz w:val="28"/>
        </w:rPr>
        <w:t>
                 (қолы)
</w:t>
      </w:r>
      <w:r>
        <w:br/>
      </w:r>
      <w:r>
        <w:rPr>
          <w:rFonts w:ascii="Times New Roman"/>
          <w:b w:val="false"/>
          <w:i w:val="false"/>
          <w:color w:val="000000"/>
          <w:sz w:val="28"/>
        </w:rPr>
        <w:t>
   Қабылдаушы _______________
</w:t>
      </w:r>
      <w:r>
        <w:br/>
      </w:r>
      <w:r>
        <w:rPr>
          <w:rFonts w:ascii="Times New Roman"/>
          <w:b w:val="false"/>
          <w:i w:val="false"/>
          <w:color w:val="000000"/>
          <w:sz w:val="28"/>
        </w:rPr>
        <w:t>
              (фамилиясы, қолы)     
</w:t>
      </w:r>
    </w:p>
    <w:p>
      <w:pPr>
        <w:spacing w:after="0"/>
        <w:ind w:left="0"/>
        <w:jc w:val="both"/>
      </w:pPr>
      <w:r>
        <w:rPr>
          <w:rFonts w:ascii="Times New Roman"/>
          <w:b w:val="false"/>
          <w:i w:val="false"/>
          <w:color w:val="000000"/>
          <w:sz w:val="28"/>
        </w:rPr>
        <w:t>
   Ломбардтың мөрi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