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a5d5" w14:textId="fe3a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Ұлттық Банкі мен екінші деңгейдегі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N 37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желтоқсан N 542. Қазақстан Республикасының Әділет министрлігінде 2002 жылғы 7 ақпанда тіркелді. Тіркеу N 1774. Күші жойылды - Қазақстан Республикасы Ұлттық Банкі Басқармасының 2014 жылғы 3 ақпандағы № 14 қаулысымен</w:t>
      </w:r>
    </w:p>
    <w:p>
      <w:pPr>
        <w:spacing w:after="0"/>
        <w:ind w:left="0"/>
        <w:jc w:val="both"/>
      </w:pPr>
      <w:bookmarkStart w:name="z0"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Қазақстан Республикасының заңдарына сәйкес келтіру мақсатында Қазақстан Республикасы Ұлттық Банкінің Басқармасы қаулы етеді: </w:t>
      </w:r>
      <w:r>
        <w:br/>
      </w:r>
      <w:r>
        <w:rPr>
          <w:rFonts w:ascii="Times New Roman"/>
          <w:b w:val="false"/>
          <w:i w:val="false"/>
          <w:color w:val="000000"/>
          <w:sz w:val="28"/>
        </w:rPr>
        <w:t>
      1. Осы қаулының қосымшасына сәйкес Қазақстан Республикасының Ұлттық Банкі Басқармасының "Қазақстан Республикасының Ұлттық Банкі мен екінші деңгейдегі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N 37 </w:t>
      </w:r>
      <w:r>
        <w:rPr>
          <w:rFonts w:ascii="Times New Roman"/>
          <w:b w:val="false"/>
          <w:i w:val="false"/>
          <w:color w:val="000000"/>
          <w:sz w:val="28"/>
        </w:rPr>
        <w:t xml:space="preserve">V990754_ </w:t>
      </w:r>
      <w:r>
        <w:rPr>
          <w:rFonts w:ascii="Times New Roman"/>
          <w:b w:val="false"/>
          <w:i w:val="false"/>
          <w:color w:val="000000"/>
          <w:sz w:val="28"/>
        </w:rPr>
        <w:t xml:space="preserve">қаулысына өзгерістер мен толықтырулар енгізілсін.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r>
        <w:br/>
      </w: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Е.Т. Жанкелдинге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w:t>
      </w:r>
    </w:p>
    <w:bookmarkStart w:name="z2"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2001 жылғы 20 желтоқсандағы                                                 N 542 қаулысына</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мен екінші</w:t>
      </w:r>
      <w:r>
        <w:br/>
      </w:r>
      <w:r>
        <w:rPr>
          <w:rFonts w:ascii="Times New Roman"/>
          <w:b w:val="false"/>
          <w:i w:val="false"/>
          <w:color w:val="000000"/>
          <w:sz w:val="28"/>
        </w:rPr>
        <w:t>
                                      деңгейдегі банктер, сондай-ақ</w:t>
      </w:r>
      <w:r>
        <w:br/>
      </w:r>
      <w:r>
        <w:rPr>
          <w:rFonts w:ascii="Times New Roman"/>
          <w:b w:val="false"/>
          <w:i w:val="false"/>
          <w:color w:val="000000"/>
          <w:sz w:val="28"/>
        </w:rPr>
        <w:t>
                                           банк операцияларының</w:t>
      </w:r>
      <w:r>
        <w:br/>
      </w:r>
      <w:r>
        <w:rPr>
          <w:rFonts w:ascii="Times New Roman"/>
          <w:b w:val="false"/>
          <w:i w:val="false"/>
          <w:color w:val="000000"/>
          <w:sz w:val="28"/>
        </w:rPr>
        <w:t>
                                        жекелеген түрлерін жүзеге</w:t>
      </w:r>
      <w:r>
        <w:br/>
      </w:r>
      <w:r>
        <w:rPr>
          <w:rFonts w:ascii="Times New Roman"/>
          <w:b w:val="false"/>
          <w:i w:val="false"/>
          <w:color w:val="000000"/>
          <w:sz w:val="28"/>
        </w:rPr>
        <w:t>
                                        асыратын ұйымдар арасында</w:t>
      </w:r>
      <w:r>
        <w:br/>
      </w:r>
      <w:r>
        <w:rPr>
          <w:rFonts w:ascii="Times New Roman"/>
          <w:b w:val="false"/>
          <w:i w:val="false"/>
          <w:color w:val="000000"/>
          <w:sz w:val="28"/>
        </w:rPr>
        <w:t>
                                       корреспонденттік қатынастар</w:t>
      </w:r>
      <w:r>
        <w:br/>
      </w:r>
      <w:r>
        <w:rPr>
          <w:rFonts w:ascii="Times New Roman"/>
          <w:b w:val="false"/>
          <w:i w:val="false"/>
          <w:color w:val="000000"/>
          <w:sz w:val="28"/>
        </w:rPr>
        <w:t>
                                     орнату ережелерін бекіту туралы"</w:t>
      </w:r>
      <w:r>
        <w:br/>
      </w:r>
      <w:r>
        <w:rPr>
          <w:rFonts w:ascii="Times New Roman"/>
          <w:b w:val="false"/>
          <w:i w:val="false"/>
          <w:color w:val="000000"/>
          <w:sz w:val="28"/>
        </w:rPr>
        <w:t>
                                         1999 жылғы 28 наурыздағы</w:t>
      </w:r>
      <w:r>
        <w:br/>
      </w:r>
      <w:r>
        <w:rPr>
          <w:rFonts w:ascii="Times New Roman"/>
          <w:b w:val="false"/>
          <w:i w:val="false"/>
          <w:color w:val="000000"/>
          <w:sz w:val="28"/>
        </w:rPr>
        <w:t>
                                       N 37 қаулысына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қосымша</w:t>
      </w:r>
    </w:p>
    <w:bookmarkEnd w:id="1"/>
    <w:bookmarkStart w:name="z3" w:id="2"/>
    <w:p>
      <w:pPr>
        <w:spacing w:after="0"/>
        <w:ind w:left="0"/>
        <w:jc w:val="both"/>
      </w:pPr>
      <w:r>
        <w:rPr>
          <w:rFonts w:ascii="Times New Roman"/>
          <w:b w:val="false"/>
          <w:i w:val="false"/>
          <w:color w:val="000000"/>
          <w:sz w:val="28"/>
        </w:rPr>
        <w:t xml:space="preserve">
          Қазақстан Республикасының Ұлттық Банкі Басқармасының </w:t>
      </w:r>
      <w:r>
        <w:br/>
      </w:r>
      <w:r>
        <w:rPr>
          <w:rFonts w:ascii="Times New Roman"/>
          <w:b w:val="false"/>
          <w:i w:val="false"/>
          <w:color w:val="000000"/>
          <w:sz w:val="28"/>
        </w:rPr>
        <w:t>
           "Қазақстан Республикасының Ұлттық Банкі мен екінші</w:t>
      </w:r>
      <w:r>
        <w:br/>
      </w:r>
      <w:r>
        <w:rPr>
          <w:rFonts w:ascii="Times New Roman"/>
          <w:b w:val="false"/>
          <w:i w:val="false"/>
          <w:color w:val="000000"/>
          <w:sz w:val="28"/>
        </w:rPr>
        <w:t>
     деңгейдегі банктер, сондай-ақ банк операцияларының жекелеген</w:t>
      </w:r>
      <w:r>
        <w:br/>
      </w:r>
      <w:r>
        <w:rPr>
          <w:rFonts w:ascii="Times New Roman"/>
          <w:b w:val="false"/>
          <w:i w:val="false"/>
          <w:color w:val="000000"/>
          <w:sz w:val="28"/>
        </w:rPr>
        <w:t>
      түрлерін жүзеге асыратын ұйымдар арасында корреспонденттік</w:t>
      </w:r>
      <w:r>
        <w:br/>
      </w:r>
      <w:r>
        <w:rPr>
          <w:rFonts w:ascii="Times New Roman"/>
          <w:b w:val="false"/>
          <w:i w:val="false"/>
          <w:color w:val="000000"/>
          <w:sz w:val="28"/>
        </w:rPr>
        <w:t>
            қатынастар орнату ережелерін бекіту туралы"</w:t>
      </w:r>
      <w:r>
        <w:br/>
      </w:r>
      <w:r>
        <w:rPr>
          <w:rFonts w:ascii="Times New Roman"/>
          <w:b w:val="false"/>
          <w:i w:val="false"/>
          <w:color w:val="000000"/>
          <w:sz w:val="28"/>
        </w:rPr>
        <w:t>
              1999 жылғы 28 наурыздағы N 37 қаулысына</w:t>
      </w:r>
      <w:r>
        <w:br/>
      </w:r>
      <w:r>
        <w:rPr>
          <w:rFonts w:ascii="Times New Roman"/>
          <w:b w:val="false"/>
          <w:i w:val="false"/>
          <w:color w:val="000000"/>
          <w:sz w:val="28"/>
        </w:rPr>
        <w:t>
                   өзгерістер мен толықтырулар</w:t>
      </w:r>
    </w:p>
    <w:bookmarkEnd w:id="2"/>
    <w:bookmarkStart w:name="z4" w:id="3"/>
    <w:p>
      <w:pPr>
        <w:spacing w:after="0"/>
        <w:ind w:left="0"/>
        <w:jc w:val="both"/>
      </w:pPr>
      <w:r>
        <w:rPr>
          <w:rFonts w:ascii="Times New Roman"/>
          <w:b w:val="false"/>
          <w:i w:val="false"/>
          <w:color w:val="000000"/>
          <w:sz w:val="28"/>
        </w:rPr>
        <w:t xml:space="preserve">
      Қазақстан Республикасының Ұлттық Банкі Басқармасының "Қазақстан Республикасының Ұлттық Банкі мен екінші деңгейдегі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N 37 қаулысына мынадай өзгерістер мен толықтырулар енгізілсін: </w:t>
      </w:r>
      <w:r>
        <w:br/>
      </w:r>
      <w:r>
        <w:rPr>
          <w:rFonts w:ascii="Times New Roman"/>
          <w:b w:val="false"/>
          <w:i w:val="false"/>
          <w:color w:val="000000"/>
          <w:sz w:val="28"/>
        </w:rPr>
        <w:t xml:space="preserve">
      Аталған қаулымен бекітілген Қазақстан Республикасының Ұлттық Банкі мен екінші деңгейдегі банктер, сондай-ақ банк операцияларының жекелеген түрлерін жүзеге асыратын ұйымдар арасында корреспонденттік қатынастар орнату ережелерінде: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"Осы Ереже "Қазақстан Республикасының Ұлттық Банкі туралы" </w:t>
      </w:r>
      <w:r>
        <w:rPr>
          <w:rFonts w:ascii="Times New Roman"/>
          <w:b w:val="false"/>
          <w:i w:val="false"/>
          <w:color w:val="000000"/>
          <w:sz w:val="28"/>
        </w:rPr>
        <w:t xml:space="preserve">Z952155_ </w:t>
      </w:r>
      <w:r>
        <w:rPr>
          <w:rFonts w:ascii="Times New Roman"/>
          <w:b w:val="false"/>
          <w:i w:val="false"/>
          <w:color w:val="000000"/>
          <w:sz w:val="28"/>
        </w:rPr>
        <w:t>Қазақстан Республикасының Заңына, "Қазақстан Республикасындағы банктер және банк қызметі туралы" </w:t>
      </w:r>
      <w:r>
        <w:rPr>
          <w:rFonts w:ascii="Times New Roman"/>
          <w:b w:val="false"/>
          <w:i w:val="false"/>
          <w:color w:val="000000"/>
          <w:sz w:val="28"/>
        </w:rPr>
        <w:t xml:space="preserve">Z952444_ </w:t>
      </w:r>
      <w:r>
        <w:rPr>
          <w:rFonts w:ascii="Times New Roman"/>
          <w:b w:val="false"/>
          <w:i w:val="false"/>
          <w:color w:val="000000"/>
          <w:sz w:val="28"/>
        </w:rPr>
        <w:t>Қазақстан Республикасының Заңына, "Ақша төлемі және аударымы туралы" </w:t>
      </w:r>
      <w:r>
        <w:rPr>
          <w:rFonts w:ascii="Times New Roman"/>
          <w:b w:val="false"/>
          <w:i w:val="false"/>
          <w:color w:val="000000"/>
          <w:sz w:val="28"/>
        </w:rPr>
        <w:t xml:space="preserve">Z980237_ </w:t>
      </w:r>
      <w:r>
        <w:rPr>
          <w:rFonts w:ascii="Times New Roman"/>
          <w:b w:val="false"/>
          <w:i w:val="false"/>
          <w:color w:val="000000"/>
          <w:sz w:val="28"/>
        </w:rPr>
        <w:t xml:space="preserve">Қазақстан Республикасының Заңына, Қазақстан Республикасының өзге де заң актілеріне және Қазақстан Республикасы Ұлттық Банкінің (бұдан әрі - Ұлттық Банк) нормативтік құқықтық актілеріне сәйкес әзірленді". </w:t>
      </w:r>
      <w:r>
        <w:br/>
      </w:r>
      <w:r>
        <w:rPr>
          <w:rFonts w:ascii="Times New Roman"/>
          <w:b w:val="false"/>
          <w:i w:val="false"/>
          <w:color w:val="000000"/>
          <w:sz w:val="28"/>
        </w:rPr>
        <w:t xml:space="preserve">
      33-тармақта "овернайт" кредитін" деген сөздер "заемдарын" деген сөздермен ауыстырылсын. </w:t>
      </w:r>
      <w:r>
        <w:br/>
      </w:r>
      <w:r>
        <w:rPr>
          <w:rFonts w:ascii="Times New Roman"/>
          <w:b w:val="false"/>
          <w:i w:val="false"/>
          <w:color w:val="000000"/>
          <w:sz w:val="28"/>
        </w:rPr>
        <w:t xml:space="preserve">
      40-тармақта: </w:t>
      </w:r>
      <w:r>
        <w:br/>
      </w:r>
      <w:r>
        <w:rPr>
          <w:rFonts w:ascii="Times New Roman"/>
          <w:b w:val="false"/>
          <w:i w:val="false"/>
          <w:color w:val="000000"/>
          <w:sz w:val="28"/>
        </w:rPr>
        <w:t xml:space="preserve">
      "резервтеуге өтінішті" деген сөздер "қағазға шығарылған" деген сөздермен толықтырылсын;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"Ақша резервтеуге электронды әдіспен алынған тапсырыс автоматты түрде өңделеді.". </w:t>
      </w:r>
      <w:r>
        <w:br/>
      </w:r>
      <w:r>
        <w:rPr>
          <w:rFonts w:ascii="Times New Roman"/>
          <w:b w:val="false"/>
          <w:i w:val="false"/>
          <w:color w:val="000000"/>
          <w:sz w:val="28"/>
        </w:rPr>
        <w:t xml:space="preserve">
      41-тармақтың 5) тармақшасы мынадай редакцияда жазылсын: </w:t>
      </w:r>
      <w:r>
        <w:br/>
      </w:r>
      <w:r>
        <w:rPr>
          <w:rFonts w:ascii="Times New Roman"/>
          <w:b w:val="false"/>
          <w:i w:val="false"/>
          <w:color w:val="000000"/>
          <w:sz w:val="28"/>
        </w:rPr>
        <w:t xml:space="preserve">
      "5) ақша жіберуші болып табылатын банктің корреспонденттік есепшотында инскассалық өкімді және/немесе ақша жіберушінің акцептін талап етпейтін төлем талап/тапсырмасын орындау үшін ақша жеткіліксіз болған кезде.". </w:t>
      </w:r>
      <w:r>
        <w:br/>
      </w:r>
      <w:r>
        <w:rPr>
          <w:rFonts w:ascii="Times New Roman"/>
          <w:b w:val="false"/>
          <w:i w:val="false"/>
          <w:color w:val="000000"/>
          <w:sz w:val="28"/>
        </w:rPr>
        <w:t>
      45-тармақта "жинақ" деген сөз "жиынтық электронды" деген сөздермен ауыстырылсын.</w:t>
      </w:r>
      <w:r>
        <w:br/>
      </w:r>
      <w:r>
        <w:rPr>
          <w:rFonts w:ascii="Times New Roman"/>
          <w:b w:val="false"/>
          <w:i w:val="false"/>
          <w:color w:val="000000"/>
          <w:sz w:val="28"/>
        </w:rPr>
        <w:t xml:space="preserve">
      46-тармақ мынадай редакцияда жазылсын: </w:t>
      </w:r>
      <w:r>
        <w:br/>
      </w:r>
      <w:r>
        <w:rPr>
          <w:rFonts w:ascii="Times New Roman"/>
          <w:b w:val="false"/>
          <w:i w:val="false"/>
          <w:color w:val="000000"/>
          <w:sz w:val="28"/>
        </w:rPr>
        <w:t>
      "46. Қалыптастырылған электронды ведомостар Ұлттық Банктің бөлінген телекоммуникация арналары бойынша Ұлттық Банктің филиалдарына жіберіледі.".</w:t>
      </w:r>
      <w:r>
        <w:br/>
      </w:r>
      <w:r>
        <w:rPr>
          <w:rFonts w:ascii="Times New Roman"/>
          <w:b w:val="false"/>
          <w:i w:val="false"/>
          <w:color w:val="000000"/>
          <w:sz w:val="28"/>
        </w:rPr>
        <w:t xml:space="preserve">
      47-тармақ алынып тасталсын. </w:t>
      </w:r>
      <w:r>
        <w:br/>
      </w:r>
      <w:r>
        <w:rPr>
          <w:rFonts w:ascii="Times New Roman"/>
          <w:b w:val="false"/>
          <w:i w:val="false"/>
          <w:color w:val="000000"/>
          <w:sz w:val="28"/>
        </w:rPr>
        <w:t>
      52-тармақта "овернайт" кредитін" деген сөздер "заемын" деген сөздермен ауыстырылсын.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