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1962" w14:textId="cb21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Алкоголь өнiмiнiң өндiрiлуi мен айналымына мемлекеттiк бақылау жөнiндегi комитеттiң 2000 жылғы 5 қазандағы N 188 бұйрығына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Мемлекеттiк Кiрiс министрлiгi Акцизделетін өнiмдерді өндiрудi және олардың айналымын мемлекеттiк бақылау жасау жөнiндегi комитетi төрағасының 2001 жылғы 13 қыркүйектегі N 167 бұйрығы. Қазақстан Республикасы Әділет министрлігінде 2001 жылғы 29 желтоқсанда тіркелді. Тіркеу N 1722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Бұйрықтың күші жойылды - ҚР Қаржы министрлігі Салық комитеті төрағасының 2005 жылғы 12 қазандағы N 465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(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 5-тармақтан қараңыз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Мемлекеттiк Кiрiс министрлiгiнiң Алкоголь өнiмiнiң өндiрiсi мен айналымына мемлекеттiк бақылау жөнiндегi комитеттiң 2000 жылғы 5 қазандағы "Өндiрiс төлқұжаттарын әзiрлеу үшiн қажеттi мәлiметтердiң тiзбесi туралы" N 188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бұйрығының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1, 2, 3, 4 қосымшаларындағы 3-тармақтар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Құқықтық қамтамасыз ету бөлiмiнiң бастығы (А. Лепесбаев) осы бұйрықты Қазақстан Республикасының Әдiлет министрлiгiнде тiркелуiн қамтамасыз етсiн.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