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a7de" w14:textId="5fda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министрлiгі Акциздiк өнiмнiң өндiрiлуi мен айналымына мемлекеттiк бақылау жөнiндегi комитет төрағасының "Алкоголь өнiмiн (сырадан басқа) өндiрушілерге акциздiк төлемдi төлей отырып этил спиртiн сату тәртiбi туралы" 2001 жылғы наурыздың 31-дегi N 42 бұйрығына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Акцизделетін өнімдерді өндіруді және олардың айналымын мемлекеттік бақылау жасау жөніндегі комитет төрағасының 2001 жылғы 27 қарашадағы N 207 бұйрығы Қазақстан Республикасы Әділет министрлігінде 2001 жылғы 7 желтоқсанда тіркелді. Тіркеу N 1694.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4" w:id="0"/>
    <w:p>
      <w:pPr>
        <w:spacing w:after="0"/>
        <w:ind w:left="0"/>
        <w:jc w:val="both"/>
      </w:pPr>
      <w:r>
        <w:rPr>
          <w:rFonts w:ascii="Times New Roman"/>
          <w:b w:val="false"/>
          <w:i w:val="false"/>
          <w:color w:val="000000"/>
          <w:sz w:val="28"/>
        </w:rPr>
        <w:t>
      Отандық өндiрушiлер өндiрген этил спиртi көлемдерiнiң қозғалысына бақылауды жүзеге асыру мақсатында және Қазақстан Республикасының "Этил спиртi мен алкоголь өнiмiнiң өндiрiлуi мен айналымына мемлекеттiк бақылау туралы" </w:t>
      </w:r>
      <w:r>
        <w:rPr>
          <w:rFonts w:ascii="Times New Roman"/>
          <w:b w:val="false"/>
          <w:i w:val="false"/>
          <w:color w:val="000000"/>
          <w:sz w:val="28"/>
        </w:rPr>
        <w:t xml:space="preserve">Z990429_ </w:t>
      </w:r>
      <w:r>
        <w:rPr>
          <w:rFonts w:ascii="Times New Roman"/>
          <w:b w:val="false"/>
          <w:i w:val="false"/>
          <w:color w:val="000000"/>
          <w:sz w:val="28"/>
        </w:rPr>
        <w:t>1999 жылғы 16 шiлдедегi Заңын орындау үшiн</w:t>
      </w:r>
    </w:p>
    <w:bookmarkEnd w:id="0"/>
    <w:bookmarkStart w:name="z1" w:id="1"/>
    <w:p>
      <w:pPr>
        <w:spacing w:after="0"/>
        <w:ind w:left="0"/>
        <w:jc w:val="both"/>
      </w:pPr>
      <w:r>
        <w:rPr>
          <w:rFonts w:ascii="Times New Roman"/>
          <w:b w:val="false"/>
          <w:i w:val="false"/>
          <w:color w:val="000000"/>
          <w:sz w:val="28"/>
        </w:rPr>
        <w:t>
                                БҰЙЫРАМЫН:</w:t>
      </w:r>
    </w:p>
    <w:bookmarkEnd w:id="1"/>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Мемлекеттiк кiрiс министрлiгi Акциздiк өнiмнiң өндiрiлуi мен айналымына мемлекеттiк бақылау жөнiндегi комитет төрағасының 2001 жылғы наурыздың 31-дегi N 42 </w:t>
      </w:r>
      <w:r>
        <w:rPr>
          <w:rFonts w:ascii="Times New Roman"/>
          <w:b w:val="false"/>
          <w:i w:val="false"/>
          <w:color w:val="000000"/>
          <w:sz w:val="28"/>
        </w:rPr>
        <w:t xml:space="preserve">V011496_ </w:t>
      </w:r>
      <w:r>
        <w:rPr>
          <w:rFonts w:ascii="Times New Roman"/>
          <w:b w:val="false"/>
          <w:i w:val="false"/>
          <w:color w:val="000000"/>
          <w:sz w:val="28"/>
        </w:rPr>
        <w:t>бұйрығымен бекiтiлген Алкоголь өнiмiн (сырадан басқа) өндiрушiлерге акциздiк төлемдi төлей отырып этил спиртiн сату тәртiбi Ережелерiне мына өзгертулер енгiзiлсiн:</w:t>
      </w:r>
    </w:p>
    <w:bookmarkEnd w:id="2"/>
    <w:bookmarkStart w:name="z3" w:id="3"/>
    <w:p>
      <w:pPr>
        <w:spacing w:after="0"/>
        <w:ind w:left="0"/>
        <w:jc w:val="both"/>
      </w:pPr>
      <w:r>
        <w:rPr>
          <w:rFonts w:ascii="Times New Roman"/>
          <w:b w:val="false"/>
          <w:i w:val="false"/>
          <w:color w:val="000000"/>
          <w:sz w:val="28"/>
        </w:rPr>
        <w:t>
      4-тармақта екiншi сөйлем алынып тасталсын;</w:t>
      </w:r>
      <w:r>
        <w:br/>
      </w:r>
      <w:r>
        <w:rPr>
          <w:rFonts w:ascii="Times New Roman"/>
          <w:b w:val="false"/>
          <w:i w:val="false"/>
          <w:color w:val="000000"/>
          <w:sz w:val="28"/>
        </w:rPr>
        <w:t>
      8-тармақта "жүзеге асырылғанға дейiн ең кемi үш күннен аспайтын" сөздерi алынып тасталсын.</w:t>
      </w:r>
      <w:r>
        <w:br/>
      </w:r>
      <w:r>
        <w:rPr>
          <w:rFonts w:ascii="Times New Roman"/>
          <w:b w:val="false"/>
          <w:i w:val="false"/>
          <w:color w:val="000000"/>
          <w:sz w:val="28"/>
        </w:rPr>
        <w:t>
      2. Комитеттiң құқықтық қамтамасыз ету бөлiмi (А. Лепесбаев) осы бұйрықтың Қазақстан Республикасының Әдiлет министрлiгiнде мемлекеттiк тiркелуiн жүргiзсiн.</w:t>
      </w:r>
      <w:r>
        <w:br/>
      </w:r>
      <w:r>
        <w:rPr>
          <w:rFonts w:ascii="Times New Roman"/>
          <w:b w:val="false"/>
          <w:i w:val="false"/>
          <w:color w:val="000000"/>
          <w:sz w:val="28"/>
        </w:rPr>
        <w:t>
      3. Осы бұйрықтың орындалуына бақылау жасау Комитет төрағасының орынбасары Г. Толқымбаевқа жүктелсiн.</w:t>
      </w:r>
      <w:r>
        <w:br/>
      </w:r>
      <w:r>
        <w:rPr>
          <w:rFonts w:ascii="Times New Roman"/>
          <w:b w:val="false"/>
          <w:i w:val="false"/>
          <w:color w:val="000000"/>
          <w:sz w:val="28"/>
        </w:rPr>
        <w:t>
      4. Осы бұйрық мемлекеттiк тiркелу күнiнен бастап күшiне енедi.</w:t>
      </w:r>
    </w:p>
    <w:bookmarkEnd w:id="3"/>
    <w:p>
      <w:pPr>
        <w:spacing w:after="0"/>
        <w:ind w:left="0"/>
        <w:jc w:val="both"/>
      </w:pPr>
      <w:r>
        <w:rPr>
          <w:rFonts w:ascii="Times New Roman"/>
          <w:b w:val="false"/>
          <w:i w:val="false"/>
          <w:color w:val="000000"/>
          <w:sz w:val="28"/>
        </w:rPr>
        <w:t>      </w:t>
      </w:r>
      <w:r>
        <w:rPr>
          <w:rFonts w:ascii="Times New Roman"/>
          <w:b w:val="false"/>
          <w:i/>
          <w:color w:val="000000"/>
          <w:sz w:val="28"/>
        </w:rPr>
        <w:t>Төраға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