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e2d1" w14:textId="695e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Өнеркәсiптiк меншiк объектiлерiне ерекше құқықты беру туралы шарттарды тiркеудiң тәртiбi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Санаткерлік меншік құқығы жөніндегі комитетінің 2001 жылғы 10 тамыздағы N 30 бұйрығы. Қазақстан Республикасы Әділет министрлігінде 2001 жылғы 14 қарашада тіркелді. Тіркеу N 1679. Күші жойылды - ҚР Әділет министрлігі Зияткерлік меншік құқығы комитеті Төрағасының 2007 жылғы 24 сәуірдегі N 58-НҚ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ҚР Әділет министрлігі Санаткерлік меншік құқығы жөніндегі комитетінің 2001 жылғы 10 тамыздағы N 30 бұйрығының күші жойылды - ҚР Әділет министрлігі Зияткерлік меншік құқығы комитеті Төрағасының 2007 жылғы 24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58-НҚ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16 шілдедегi Қазақстан Республикасының Патент 
</w:t>
      </w:r>
      <w:r>
        <w:rPr>
          <w:rFonts w:ascii="Times New Roman"/>
          <w:b w:val="false"/>
          <w:i w:val="false"/>
          <w:color w:val="000000"/>
          <w:sz w:val="28"/>
        </w:rPr>
        <w:t xml:space="preserve"> заңын </w:t>
      </w:r>
      <w:r>
        <w:rPr>
          <w:rFonts w:ascii="Times New Roman"/>
          <w:b w:val="false"/>
          <w:i w:val="false"/>
          <w:color w:val="000000"/>
          <w:sz w:val="28"/>
        </w:rPr>
        <w:t>
, 1999 жылғы 26 шiлдедегi "Тауар таңбалары, қызмет көрсету таңбалары және тауарлар шығарылатын жерлердiң атаулары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БҰЙЫРАМЫН:
</w:t>
      </w:r>
      <w:r>
        <w:br/>
      </w:r>
      <w:r>
        <w:rPr>
          <w:rFonts w:ascii="Times New Roman"/>
          <w:b w:val="false"/>
          <w:i w:val="false"/>
          <w:color w:val="000000"/>
          <w:sz w:val="28"/>
        </w:rPr>
        <w:t>
      1. Өнеркәсiптiк меншiк объектiлерiне ерекше құқықты беру туралы шарттарды тiркеудiң тәртiбi туралы Ереже бекiтiлсiн.
</w:t>
      </w:r>
      <w:r>
        <w:br/>
      </w:r>
      <w:r>
        <w:rPr>
          <w:rFonts w:ascii="Times New Roman"/>
          <w:b w:val="false"/>
          <w:i w:val="false"/>
          <w:color w:val="000000"/>
          <w:sz w:val="28"/>
        </w:rPr>
        <w:t>
      2. Өнеркәсiптiк меншiк саласында мемлекеттiк саясатты қамтамасыз ету жөнiндегi басқарма осы бұйрықтың мемлекеттiк тiркелуiн қамтамасыз етсiн.
</w:t>
      </w:r>
    </w:p>
    <w:p>
      <w:pPr>
        <w:spacing w:after="0"/>
        <w:ind w:left="0"/>
        <w:jc w:val="both"/>
      </w:pPr>
      <w:r>
        <w:rPr>
          <w:rFonts w:ascii="Times New Roman"/>
          <w:b w:val="false"/>
          <w:i w:val="false"/>
          <w:color w:val="000000"/>
          <w:sz w:val="28"/>
        </w:rPr>
        <w:t>
</w:t>
      </w:r>
      <w:r>
        <w:rPr>
          <w:rFonts w:ascii="Times New Roman"/>
          <w:b w:val="false"/>
          <w:i/>
          <w:color w:val="000000"/>
          <w:sz w:val="28"/>
        </w:rPr>
        <w:t>
 Төрайым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Әдiлет министрлiгi      
</w:t>
      </w:r>
      <w:r>
        <w:br/>
      </w:r>
      <w:r>
        <w:rPr>
          <w:rFonts w:ascii="Times New Roman"/>
          <w:b w:val="false"/>
          <w:i w:val="false"/>
          <w:color w:val="000000"/>
          <w:sz w:val="28"/>
        </w:rPr>
        <w:t>
Санаткерлiк меншiк құқығы    
</w:t>
      </w:r>
      <w:r>
        <w:br/>
      </w:r>
      <w:r>
        <w:rPr>
          <w:rFonts w:ascii="Times New Roman"/>
          <w:b w:val="false"/>
          <w:i w:val="false"/>
          <w:color w:val="000000"/>
          <w:sz w:val="28"/>
        </w:rPr>
        <w:t>
жөнiндегi комитетi төрайымының
</w:t>
      </w:r>
      <w:r>
        <w:br/>
      </w:r>
      <w:r>
        <w:rPr>
          <w:rFonts w:ascii="Times New Roman"/>
          <w:b w:val="false"/>
          <w:i w:val="false"/>
          <w:color w:val="000000"/>
          <w:sz w:val="28"/>
        </w:rPr>
        <w:t>
2001 жылғы 10 тамыздағы    
</w:t>
      </w:r>
      <w:r>
        <w:br/>
      </w:r>
      <w:r>
        <w:rPr>
          <w:rFonts w:ascii="Times New Roman"/>
          <w:b w:val="false"/>
          <w:i w:val="false"/>
          <w:color w:val="000000"/>
          <w:sz w:val="28"/>
        </w:rPr>
        <w:t>
N 30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Өнеркәсiптiк меншiк объектiлерiне ерекше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 беру туралы шарттарды тiркеудiң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түгел мәтіні бойынша "Комитет", "Институт" деген сөздер тиісінше "уәкілетті орган", "сараптама жасау ұйымы" деген сөздермен ауыстырылды - ҚР Әділет министрлігі Санаткерлік меншік құқығы жөніндегі комитетінің 2004 жылғы 28 қыркүйектегі N 58-п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Ереже Қазақстан Республикасы Азаматтық 
</w:t>
      </w:r>
      <w:r>
        <w:rPr>
          <w:rFonts w:ascii="Times New Roman"/>
          <w:b w:val="false"/>
          <w:i w:val="false"/>
          <w:color w:val="000000"/>
          <w:sz w:val="28"/>
        </w:rPr>
        <w:t xml:space="preserve"> кодексiнiң </w:t>
      </w:r>
      <w:r>
        <w:rPr>
          <w:rFonts w:ascii="Times New Roman"/>
          <w:b w:val="false"/>
          <w:i w:val="false"/>
          <w:color w:val="000000"/>
          <w:sz w:val="28"/>
        </w:rPr>
        <w:t>
 (Ерекше бөлiм) 1000, 1029-баптарына, 1999 жылғы 16 шiлдедегi Қазақстан Республикасының Патент 
</w:t>
      </w:r>
      <w:r>
        <w:rPr>
          <w:rFonts w:ascii="Times New Roman"/>
          <w:b w:val="false"/>
          <w:i w:val="false"/>
          <w:color w:val="000000"/>
          <w:sz w:val="28"/>
        </w:rPr>
        <w:t xml:space="preserve"> заңы </w:t>
      </w:r>
      <w:r>
        <w:rPr>
          <w:rFonts w:ascii="Times New Roman"/>
          <w:b w:val="false"/>
          <w:i w:val="false"/>
          <w:color w:val="000000"/>
          <w:sz w:val="28"/>
        </w:rPr>
        <w:t>
 11-бабының 6-тармағына және 1999 жылғы 26 шiлдедегi "Тауар таңбалары, қызмет көрсету таңбалары және тауарлар шығарылатын жерлердiң атаулары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21-бабының 1, 3-тармақтарына сәйкес әзiрлендi және өнеркәсiптiк меншiк объектiлерiне ерекше құқықты беру туралы шарттарды тiркеудiң тәртiбiн белгiлейдi. 
</w:t>
      </w:r>
      <w:r>
        <w:br/>
      </w:r>
      <w:r>
        <w:rPr>
          <w:rFonts w:ascii="Times New Roman"/>
          <w:b w:val="false"/>
          <w:i w:val="false"/>
          <w:color w:val="000000"/>
          <w:sz w:val="28"/>
        </w:rPr>
        <w:t>
      2. Осы Ережеде мынадай негiзгi ұғымдар мен терминдер қолданылады: 
</w:t>
      </w:r>
      <w:r>
        <w:br/>
      </w:r>
      <w:r>
        <w:rPr>
          <w:rFonts w:ascii="Times New Roman"/>
          <w:b w:val="false"/>
          <w:i w:val="false"/>
          <w:color w:val="000000"/>
          <w:sz w:val="28"/>
        </w:rPr>
        <w:t>
      1) өнеркәсiптiк меншiк объектiлерi - өнертабыстар, пайдалы модельдер, өнеркәсiп үлгiлерi, тауар таңбалары немесе қызмет көрсету таңбалары; 
</w:t>
      </w:r>
      <w:r>
        <w:br/>
      </w:r>
      <w:r>
        <w:rPr>
          <w:rFonts w:ascii="Times New Roman"/>
          <w:b w:val="false"/>
          <w:i w:val="false"/>
          <w:color w:val="000000"/>
          <w:sz w:val="28"/>
        </w:rPr>
        <w:t>
      2) қорғау құжаттары - өнертабысқа, өнеркәсiп үлгiсiне алдын ала патент, өнертабысқа, өнеркәсiп үлгiсiне, пайдалы модельге патент, тауар таңбаларына немесе қызмет көрсету таңбаларына куәлiк; 
</w:t>
      </w:r>
      <w:r>
        <w:br/>
      </w:r>
      <w:r>
        <w:rPr>
          <w:rFonts w:ascii="Times New Roman"/>
          <w:b w:val="false"/>
          <w:i w:val="false"/>
          <w:color w:val="000000"/>
          <w:sz w:val="28"/>
        </w:rPr>
        <w:t>
      3) беру шарты - өнеркәсiптiк меншiк объектiсiне ерекше құқықты беру туралы шарт;
</w:t>
      </w:r>
      <w:r>
        <w:br/>
      </w:r>
      <w:r>
        <w:rPr>
          <w:rFonts w:ascii="Times New Roman"/>
          <w:b w:val="false"/>
          <w:i w:val="false"/>
          <w:color w:val="000000"/>
          <w:sz w:val="28"/>
        </w:rPr>
        <w:t>
      4) уәкілетті мемлекеттік орган (бұдан әрі - уәкілетті орган) - Қазақстан Республикасының Үкіметі белгілеген және өнеркәсіптік меншік құқығын қорғау саласында мемлекеттік реттеуді жүзеге асыратын мемлекеттік орган;
</w:t>
      </w:r>
      <w:r>
        <w:br/>
      </w:r>
      <w:r>
        <w:rPr>
          <w:rFonts w:ascii="Times New Roman"/>
          <w:b w:val="false"/>
          <w:i w:val="false"/>
          <w:color w:val="000000"/>
          <w:sz w:val="28"/>
        </w:rPr>
        <w:t>
      5) сараптама жасау ұйымы - мемлекеттік монополияға жататын салалардағы (өнеркәсіптік меншік объектілерін қорғау саласында қызмет көрсету) қызметті жүзеге асыратын, уәкілетті органға ведомстволық бағыныстағы ұйым.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толықтыру енгізілді - ҚР Әділет министрлігі Санаткерлік меншік құқығы жөніндегі комитетінің 2004 жылғы 28 қыркүйектегі N 58-п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 Беру шарты соған қатысты шарт жасалатын өнеркәсiптiк меншiк объектiсiне ерекше құқық күшiнде болатын мерзiм iшiндегi кез келген уақытта жасалуы мүмкiн. 
</w:t>
      </w:r>
      <w:r>
        <w:br/>
      </w:r>
      <w:r>
        <w:rPr>
          <w:rFonts w:ascii="Times New Roman"/>
          <w:b w:val="false"/>
          <w:i w:val="false"/>
          <w:color w:val="000000"/>
          <w:sz w:val="28"/>
        </w:rPr>
        <w:t>
      4. Беру шарты жазбаша нысанда жасалады және уәкілетті органда мiндеттi түрде тiркелуге тиiс. 
</w:t>
      </w:r>
      <w:r>
        <w:br/>
      </w:r>
      <w:r>
        <w:rPr>
          <w:rFonts w:ascii="Times New Roman"/>
          <w:b w:val="false"/>
          <w:i w:val="false"/>
          <w:color w:val="000000"/>
          <w:sz w:val="28"/>
        </w:rPr>
        <w:t>
      Беру шарты ол тiркелген күннен бастап күшiне 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Әділет министрлігі Санаткерлік меншік құқығы жөніндегі комитетінің 2004 жылғы 28 қыркүйектегі N 58-п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5. Беру шартын тiркеуден бас тарту үшiн: 
</w:t>
      </w:r>
      <w:r>
        <w:br/>
      </w:r>
      <w:r>
        <w:rPr>
          <w:rFonts w:ascii="Times New Roman"/>
          <w:b w:val="false"/>
          <w:i w:val="false"/>
          <w:color w:val="000000"/>
          <w:sz w:val="28"/>
        </w:rPr>
        <w:t>
      1) соған қатысты шарт жасалатын ерекше құқықтың қолданылуының тоқтауы; 
</w:t>
      </w:r>
      <w:r>
        <w:br/>
      </w:r>
      <w:r>
        <w:rPr>
          <w:rFonts w:ascii="Times New Roman"/>
          <w:b w:val="false"/>
          <w:i w:val="false"/>
          <w:color w:val="000000"/>
          <w:sz w:val="28"/>
        </w:rPr>
        <w:t>
      2) Қазақстан Республикасының заңнамаларында көзделген негiздердiң, сондай-ақ соған қатысты шарт жасалатын ерекше құқықтан қалыс қалуға кедергi келтiретiн, бұрын жасалған шарт бойынша қабылданған мiндеттемелердiң болуы; 
</w:t>
      </w:r>
      <w:r>
        <w:br/>
      </w:r>
      <w:r>
        <w:rPr>
          <w:rFonts w:ascii="Times New Roman"/>
          <w:b w:val="false"/>
          <w:i w:val="false"/>
          <w:color w:val="000000"/>
          <w:sz w:val="28"/>
        </w:rPr>
        <w:t>
      3) шартта Қазақстан Республикаларының заңнамаларына және Қазақстан Республикасы қатысатын халықаралық шарттарға қайшы келетiн ережелердiң болуы; 
</w:t>
      </w:r>
      <w:r>
        <w:br/>
      </w:r>
      <w:r>
        <w:rPr>
          <w:rFonts w:ascii="Times New Roman"/>
          <w:b w:val="false"/>
          <w:i w:val="false"/>
          <w:color w:val="000000"/>
          <w:sz w:val="28"/>
        </w:rPr>
        <w:t>
      4) тауар таңбаларына және қызмет көрсету таңбаларына ерекше құқықты беруге байланысты тауарға немесе оны дайындаушыға қатысты тұтынушыларды шатастыру; 
</w:t>
      </w:r>
      <w:r>
        <w:br/>
      </w:r>
      <w:r>
        <w:rPr>
          <w:rFonts w:ascii="Times New Roman"/>
          <w:b w:val="false"/>
          <w:i w:val="false"/>
          <w:color w:val="000000"/>
          <w:sz w:val="28"/>
        </w:rPr>
        <w:t>
      5) осы Ереженiң ережелерiн сақтамау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Беру шарттарын тiркеудiң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Беру шарттарын тiркеу оларға сараптама жасау ұйымы жүргiзген сараптама нәтижелерi бойынша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Әділет министрлігі Санаткерлік меншік құқығы жөніндегі комитетінің 2004 жылғы 28 қыркүйектегі N 58-п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7. Беру шартын тiркеу туралы өтiнiш (әрi қарай - өтiнiш) У-1 нысаны бойынша сараптама жасау ұйымына берiледi (осы Ережеге 1-қосымша). 
</w:t>
      </w:r>
      <w:r>
        <w:br/>
      </w:r>
      <w:r>
        <w:rPr>
          <w:rFonts w:ascii="Times New Roman"/>
          <w:b w:val="false"/>
          <w:i w:val="false"/>
          <w:color w:val="000000"/>
          <w:sz w:val="28"/>
        </w:rPr>
        <w:t>
      Өтiнiш беру шартының бiрiне қатысты болуға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Әділет министрлігі Санаткерлік меншік құқығы жөніндегі комитетінің 2004 жылғы 28 қыркүйектегі N 58-п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8. Өтiнiштi беру шарты тараптарының бiрi не олардың мұрагерлерi немесе құқықтық мирасқорлары бередi. 
</w:t>
      </w:r>
      <w:r>
        <w:br/>
      </w:r>
      <w:r>
        <w:rPr>
          <w:rFonts w:ascii="Times New Roman"/>
          <w:b w:val="false"/>
          <w:i w:val="false"/>
          <w:color w:val="000000"/>
          <w:sz w:val="28"/>
        </w:rPr>
        <w:t>
      Мұрагер немесе құқықтық мирасқор өтiнiш берген кезде оған мұрагерлiк немесе құқықтық мирасқорлық құқығын растайтын құжаттың куәландырылған көшiрмесi қоса тiркеледi. 
</w:t>
      </w:r>
      <w:r>
        <w:br/>
      </w:r>
      <w:r>
        <w:rPr>
          <w:rFonts w:ascii="Times New Roman"/>
          <w:b w:val="false"/>
          <w:i w:val="false"/>
          <w:color w:val="000000"/>
          <w:sz w:val="28"/>
        </w:rPr>
        <w:t>
      Заңды тұлға атынан өтiнiшке ұйымның басшысы немесе уәкiлеттi тұлға лауазымын көрсете отырып қол қояды. 
</w:t>
      </w:r>
      <w:r>
        <w:br/>
      </w:r>
      <w:r>
        <w:rPr>
          <w:rFonts w:ascii="Times New Roman"/>
          <w:b w:val="false"/>
          <w:i w:val="false"/>
          <w:color w:val="000000"/>
          <w:sz w:val="28"/>
        </w:rPr>
        <w:t>
      Патенттiк сенiм білдiру немесе өзге өкiл арқылы өтiнiш берген кезде өтiнiшке тиiсiнше патенттiк сенiм бiлдiрушi немесе өкiл қол қояды. 
</w:t>
      </w:r>
      <w:r>
        <w:br/>
      </w:r>
      <w:r>
        <w:rPr>
          <w:rFonts w:ascii="Times New Roman"/>
          <w:b w:val="false"/>
          <w:i w:val="false"/>
          <w:color w:val="000000"/>
          <w:sz w:val="28"/>
        </w:rPr>
        <w:t>
      9. Өтiнiшке мынадай құжаттар қоса тiркеледi: 
</w:t>
      </w:r>
      <w:r>
        <w:br/>
      </w:r>
      <w:r>
        <w:rPr>
          <w:rFonts w:ascii="Times New Roman"/>
          <w:b w:val="false"/>
          <w:i w:val="false"/>
          <w:color w:val="000000"/>
          <w:sz w:val="28"/>
        </w:rPr>
        <w:t>
      1) Беру шартының титулдық парақпен жабдықталған төрт дана түпнұсқалары. Беру шарты түпнұсқаларының орнына өтiнiм берушiнiң таңдауы бойынша: 
</w:t>
      </w:r>
      <w:r>
        <w:br/>
      </w:r>
      <w:r>
        <w:rPr>
          <w:rFonts w:ascii="Times New Roman"/>
          <w:b w:val="false"/>
          <w:i w:val="false"/>
          <w:color w:val="000000"/>
          <w:sz w:val="28"/>
        </w:rPr>
        <w:t>
      шарттың нотариалдық куәландырылған көшiрмесi; 
</w:t>
      </w:r>
      <w:r>
        <w:br/>
      </w:r>
      <w:r>
        <w:rPr>
          <w:rFonts w:ascii="Times New Roman"/>
          <w:b w:val="false"/>
          <w:i w:val="false"/>
          <w:color w:val="000000"/>
          <w:sz w:val="28"/>
        </w:rPr>
        <w:t>
      құқықты беру фактiсi көрiнiс тапқан шарттан нотариалдық куәландырылған көшiрме; 
</w:t>
      </w:r>
      <w:r>
        <w:br/>
      </w:r>
      <w:r>
        <w:rPr>
          <w:rFonts w:ascii="Times New Roman"/>
          <w:b w:val="false"/>
          <w:i w:val="false"/>
          <w:color w:val="000000"/>
          <w:sz w:val="28"/>
        </w:rPr>
        <w:t>
      беру туралы куәлiкке қатысты Үлгiлiк халықаралық бланкiде ұйғарылғандай мазмұндағы шарт бойынша беру туралы куәландырылмаған және бұрынғы, сондай-ақ жаңа иелерi қол қойған куәлiк; 
</w:t>
      </w:r>
      <w:r>
        <w:br/>
      </w:r>
      <w:r>
        <w:rPr>
          <w:rFonts w:ascii="Times New Roman"/>
          <w:b w:val="false"/>
          <w:i w:val="false"/>
          <w:color w:val="000000"/>
          <w:sz w:val="28"/>
        </w:rPr>
        <w:t>
      беру туралы куәлiкке қатысты Үлгілік халықаралық бланкiде ұйғарылғандай мазмұндағы құқықты беру туралы куәландырылмаған және бұрынғы, сондай-ақ жаңа иелерi қол қойған құжат табыс етiлуi мүмкiн. 
</w:t>
      </w:r>
      <w:r>
        <w:br/>
      </w:r>
      <w:r>
        <w:rPr>
          <w:rFonts w:ascii="Times New Roman"/>
          <w:b w:val="false"/>
          <w:i w:val="false"/>
          <w:color w:val="000000"/>
          <w:sz w:val="28"/>
        </w:rPr>
        <w:t>
      2) патенттiк сенiм бiлдiрiлген немесе өзге өкiл арқылы өтiнiш берген жағдайларда, сенiмхат; 
</w:t>
      </w:r>
      <w:r>
        <w:br/>
      </w:r>
      <w:r>
        <w:rPr>
          <w:rFonts w:ascii="Times New Roman"/>
          <w:b w:val="false"/>
          <w:i w:val="false"/>
          <w:color w:val="000000"/>
          <w:sz w:val="28"/>
        </w:rPr>
        <w:t>
      3) тиiстi ақы төленгенiн растайтын құжат. 
</w:t>
      </w:r>
      <w:r>
        <w:br/>
      </w:r>
      <w:r>
        <w:rPr>
          <w:rFonts w:ascii="Times New Roman"/>
          <w:b w:val="false"/>
          <w:i w:val="false"/>
          <w:color w:val="000000"/>
          <w:sz w:val="28"/>
        </w:rPr>
        <w:t>
      10. Өтiнiш мемлекеттiк немесе орыс тiлдерiнде ұсынылады. Шетелдiк есiмдер мен заңды тұлғалардың атаулары қазақ немесе орыс транслитерациясымен көрсетiлуге тиiс. Басқа құжаттар мемлекеттiк, орыс немесе басқа тiлдерде ұсынылады. Егер басқа құжаттар басқа тiлде ұсынылса, олардың белгiленген тәртiппен куәландырылған мемлекеттiк немесе орыс тiлiне аудармасы өтiнiшке қоса тiркеледi. 
</w:t>
      </w:r>
      <w:r>
        <w:br/>
      </w:r>
      <w:r>
        <w:rPr>
          <w:rFonts w:ascii="Times New Roman"/>
          <w:b w:val="false"/>
          <w:i w:val="false"/>
          <w:color w:val="000000"/>
          <w:sz w:val="28"/>
        </w:rPr>
        <w:t>
      11. Қазақстан Республикасынан тыс жерлерде тұратын жеке тұлғалар немесе шетелдiк заңды тұлғалар беру шарттарын тiркеуге байланысты iстi Қазақстан Республикасының тiркелген патенттiк сенiм білдiрушiлерi арқылы жүргiзедi. 
</w:t>
      </w:r>
      <w:r>
        <w:br/>
      </w:r>
      <w:r>
        <w:rPr>
          <w:rFonts w:ascii="Times New Roman"/>
          <w:b w:val="false"/>
          <w:i w:val="false"/>
          <w:color w:val="000000"/>
          <w:sz w:val="28"/>
        </w:rPr>
        <w:t>
      Қазақстан Республикасында тұрақты тұратын, бiрақ уақытша одан тысқары жерлерде жүрген жеке тұлғалар, беру шарттарын тiркеуге байланысты iстi, Қазақстан Республикасының шегiнде хат жазуға арналған мекен-жайын көрсеткен жағдайда, патенттiк сенiм бiлдiрусiз жүргiзе алады. 
</w:t>
      </w:r>
      <w:r>
        <w:br/>
      </w:r>
      <w:r>
        <w:rPr>
          <w:rFonts w:ascii="Times New Roman"/>
          <w:b w:val="false"/>
          <w:i w:val="false"/>
          <w:color w:val="000000"/>
          <w:sz w:val="28"/>
        </w:rPr>
        <w:t>
      12. Өтiнiш түскен кезден бастап он бес күн iшiнде сараптама жасау ұйымы келіп түскен құжаттарға алдын ала сараптама жүргізедi, оның барысында қажеттi құжаттардың бар-жоғы және оларға белгiленген талаптардың сақталуы тексерiледi. 
</w:t>
      </w:r>
      <w:r>
        <w:br/>
      </w:r>
      <w:r>
        <w:rPr>
          <w:rFonts w:ascii="Times New Roman"/>
          <w:b w:val="false"/>
          <w:i w:val="false"/>
          <w:color w:val="000000"/>
          <w:sz w:val="28"/>
        </w:rPr>
        <w:t>
      Беру шартының материалдары келiп түскен күннен бастап бiр ай мерзiмде сараптама жасау ұйымы оларға мәнi жөнiнен сараптама жүргiзедi.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 енгізілді - ҚР Әділет министрлігі Санаткерлік меншік құқығы жөніндегі комитетінің 2004 жылғы 28 қыркүйектегі N 58-п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13. Құжаттарды ресiмдеудiң талаптары бұзылған немесе осы Нұсқаулықтың 5-тармағында көрсетiлген, беру шартын тiркеуге кедергi келтiретiн, алайда оларды жоюға болатын негiздер болған жағдайда, өтiнiм берушiге оны жөнелткен күннен бастап үш ай мерзiмде құжаттарда жоқтарын немесе түзетiлгендерiн берудi немесе қажеттi өзгерiстер мен толықтырулар енгiзудi ұсына отырып, сұрау салу жiберiледi. Бұл жағдайда осы Ереженiң 12-тармағында көрсетiлген мерзiмдерде түзетiлген немесе жетiспейтiн құжаттарды ұсынған күннен бастап есептеледi. Егер сараптама жүргiзу барысында жекелеген мәселелер бойынша басқа ұйымдардың қорытындысын алу талап етiлсе, онда бұл жағдайда көрсетiлген мерзiмдер қорытынды ұсынылған күннен бастап есептеледi. 
</w:t>
      </w:r>
      <w:r>
        <w:br/>
      </w:r>
      <w:r>
        <w:rPr>
          <w:rFonts w:ascii="Times New Roman"/>
          <w:b w:val="false"/>
          <w:i w:val="false"/>
          <w:color w:val="000000"/>
          <w:sz w:val="28"/>
        </w:rPr>
        <w:t>
      14. Сараптама нәтижесi оң болған жағдайда сараптама жасау ұйымы беру шартын тiркеуге кедергi келтiретiн негiздердiң жоқтығы туралы қорытындыны уәкілетті органға жiбередi. 
</w:t>
      </w:r>
      <w:r>
        <w:br/>
      </w:r>
      <w:r>
        <w:rPr>
          <w:rFonts w:ascii="Times New Roman"/>
          <w:b w:val="false"/>
          <w:i w:val="false"/>
          <w:color w:val="000000"/>
          <w:sz w:val="28"/>
        </w:rPr>
        <w:t>
      15. Беру шартын тiркеуге кедергi келтiретiн, жойылуы мүмкiн емес негiздер болған немесе өтiнiм берушi көрсетiлген мерзiмде ұсынбаған жағдайда, сараптама жасау ұйымы уәкілетті органға беру шартын тiркеуге кедергi келтiретiн себептердi көрсете отырып қорытынды жiбередi. 
</w:t>
      </w:r>
      <w:r>
        <w:br/>
      </w:r>
      <w:r>
        <w:rPr>
          <w:rFonts w:ascii="Times New Roman"/>
          <w:b w:val="false"/>
          <w:i w:val="false"/>
          <w:color w:val="000000"/>
          <w:sz w:val="28"/>
        </w:rPr>
        <w:t>
      16. Беру шартын тiркеу туралы немесе тiркеуден бас тарту туралы шешiмдi уәкілетті орган қабылдайды. 
</w:t>
      </w:r>
      <w:r>
        <w:br/>
      </w:r>
      <w:r>
        <w:rPr>
          <w:rFonts w:ascii="Times New Roman"/>
          <w:b w:val="false"/>
          <w:i w:val="false"/>
          <w:color w:val="000000"/>
          <w:sz w:val="28"/>
        </w:rPr>
        <w:t>
      Уәкілетті орган беру шартын тiркеуден бас тарту туралы шешiм шығарған жағдайда қаралып отырған шарт бойынша құжаттар жиынтығы тiркеуден бас тарту туралы шешiммен бiрге өтiнiште көрсетiлген мекен-жай бойынша қайтарылады. 
</w:t>
      </w:r>
      <w:r>
        <w:br/>
      </w:r>
      <w:r>
        <w:rPr>
          <w:rFonts w:ascii="Times New Roman"/>
          <w:b w:val="false"/>
          <w:i w:val="false"/>
          <w:color w:val="000000"/>
          <w:sz w:val="28"/>
        </w:rPr>
        <w:t>
      17. Уәкілетті орган беру шартын тiркеу туралы шешiм шығарғаннан кейiн: 
</w:t>
      </w:r>
      <w:r>
        <w:br/>
      </w:r>
      <w:r>
        <w:rPr>
          <w:rFonts w:ascii="Times New Roman"/>
          <w:b w:val="false"/>
          <w:i w:val="false"/>
          <w:color w:val="000000"/>
          <w:sz w:val="28"/>
        </w:rPr>
        <w:t>
      1) беру шартының нысанасы болып табылатын өнеркәсiптiк меншiк объектiсiнiң қорғау құжатына қосымшаны ресiмдейдi; 
</w:t>
      </w:r>
      <w:r>
        <w:br/>
      </w:r>
      <w:r>
        <w:rPr>
          <w:rFonts w:ascii="Times New Roman"/>
          <w:b w:val="false"/>
          <w:i w:val="false"/>
          <w:color w:val="000000"/>
          <w:sz w:val="28"/>
        </w:rPr>
        <w:t>
      2) беру шартының титулдық парағына тiркеу күнiн, шарт парағының және оның қосымшасының санын, тiркеу нөмiрiн көрсете отырып, оның тiркелгенi туралы мөртабан соғады; 
</w:t>
      </w:r>
      <w:r>
        <w:br/>
      </w:r>
      <w:r>
        <w:rPr>
          <w:rFonts w:ascii="Times New Roman"/>
          <w:b w:val="false"/>
          <w:i w:val="false"/>
          <w:color w:val="000000"/>
          <w:sz w:val="28"/>
        </w:rPr>
        <w:t>
      3) тiркелген беру шарттарының Тiзiлiмiне беру шарт туралы мәлiметтердi ендiредi; 
</w:t>
      </w:r>
      <w:r>
        <w:br/>
      </w:r>
      <w:r>
        <w:rPr>
          <w:rFonts w:ascii="Times New Roman"/>
          <w:b w:val="false"/>
          <w:i w:val="false"/>
          <w:color w:val="000000"/>
          <w:sz w:val="28"/>
        </w:rPr>
        <w:t>
      4) хат жазысу үшiн өтiнiште көрсетiлген мекен-жай бойынша беру шартының тiркелген екi данасын және қорғау құжатына қосымшаны жiбередi. 
</w:t>
      </w:r>
      <w:r>
        <w:br/>
      </w:r>
      <w:r>
        <w:rPr>
          <w:rFonts w:ascii="Times New Roman"/>
          <w:b w:val="false"/>
          <w:i w:val="false"/>
          <w:color w:val="000000"/>
          <w:sz w:val="28"/>
        </w:rPr>
        <w:t>
      Беру шартының үшiншi және төртiншi данасы уәкілетті орган пен сараптама жасау ұйымында сақталады және бақылау даналары болып табылады. 
</w:t>
      </w:r>
      <w:r>
        <w:br/>
      </w:r>
      <w:r>
        <w:rPr>
          <w:rFonts w:ascii="Times New Roman"/>
          <w:b w:val="false"/>
          <w:i w:val="false"/>
          <w:color w:val="000000"/>
          <w:sz w:val="28"/>
        </w:rPr>
        <w:t>
      18. Сараптама жасау ұйымы тiркелген беру шарттары бойынша: 
</w:t>
      </w:r>
      <w:r>
        <w:br/>
      </w:r>
      <w:r>
        <w:rPr>
          <w:rFonts w:ascii="Times New Roman"/>
          <w:b w:val="false"/>
          <w:i w:val="false"/>
          <w:color w:val="000000"/>
          <w:sz w:val="28"/>
        </w:rPr>
        <w:t>
      1) тiркелген беру шарттарын автоматтандырылған өңдеудi және есептеудi жүргiзедi; 
</w:t>
      </w:r>
      <w:r>
        <w:br/>
      </w:r>
      <w:r>
        <w:rPr>
          <w:rFonts w:ascii="Times New Roman"/>
          <w:b w:val="false"/>
          <w:i w:val="false"/>
          <w:color w:val="000000"/>
          <w:sz w:val="28"/>
        </w:rPr>
        <w:t>
      2) Қазақстан Республикасының өнеркәсiптiк меншiк объектiлерiн тиiстi Мемлекеттiк тiзiлiмге енгiзу үшiн тiркелген беру шарттары туралы мәлiметтердi ай сайын әзiрлейдi; 
</w:t>
      </w:r>
      <w:r>
        <w:br/>
      </w:r>
      <w:r>
        <w:rPr>
          <w:rFonts w:ascii="Times New Roman"/>
          <w:b w:val="false"/>
          <w:i w:val="false"/>
          <w:color w:val="000000"/>
          <w:sz w:val="28"/>
        </w:rPr>
        <w:t>
      3) тiркелген беру шарттары, атап айтқанда: 
</w:t>
      </w:r>
      <w:r>
        <w:br/>
      </w:r>
      <w:r>
        <w:rPr>
          <w:rFonts w:ascii="Times New Roman"/>
          <w:b w:val="false"/>
          <w:i w:val="false"/>
          <w:color w:val="000000"/>
          <w:sz w:val="28"/>
        </w:rPr>
        <w:t>
      шарттың тiркелген нөмiрi мен күнi; 
</w:t>
      </w:r>
      <w:r>
        <w:br/>
      </w:r>
      <w:r>
        <w:rPr>
          <w:rFonts w:ascii="Times New Roman"/>
          <w:b w:val="false"/>
          <w:i w:val="false"/>
          <w:color w:val="000000"/>
          <w:sz w:val="28"/>
        </w:rPr>
        <w:t>
      шарт тараптарының атаулары (тегi, аты, әкесiнiң аты) туралы мәлiметтердi бюллетенге тоқсан сайын жариялайды. 
</w:t>
      </w:r>
      <w:r>
        <w:br/>
      </w:r>
      <w:r>
        <w:rPr>
          <w:rFonts w:ascii="Times New Roman"/>
          <w:b w:val="false"/>
          <w:i w:val="false"/>
          <w:color w:val="000000"/>
          <w:sz w:val="28"/>
        </w:rPr>
        <w:t>
      19. Тiркелген беру шартына енгiзiлетiн кез келген өзгерiстер немесе толықтырулар уәкілетті органға тiркелуге тиiс және ол тiркелген беру шарттарының Тiзiлiмiне енгiзiледi. 
</w:t>
      </w:r>
      <w:r>
        <w:br/>
      </w:r>
      <w:r>
        <w:rPr>
          <w:rFonts w:ascii="Times New Roman"/>
          <w:b w:val="false"/>
          <w:i w:val="false"/>
          <w:color w:val="000000"/>
          <w:sz w:val="28"/>
        </w:rPr>
        <w:t>
      Тiркелген беру шартына өзгерiстер немесе толықтырулар енгiзу туралы өтiнiш У-2 нысаны бойынша сараптама жасау ұйымына беріледi (осы Ережеге 2-қосымша).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ҚР Әділет министрлігі Санаткерлік меншік құқығы жөніндегі комитетінің 2004 жылғы 28 қыркүйектегі N 58-п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20. Тiркелген беру шартына өзгерiстер немесе толықтырулар енгiзу туралы өтiнiшке: 
</w:t>
      </w:r>
      <w:r>
        <w:br/>
      </w:r>
      <w:r>
        <w:rPr>
          <w:rFonts w:ascii="Times New Roman"/>
          <w:b w:val="false"/>
          <w:i w:val="false"/>
          <w:color w:val="000000"/>
          <w:sz w:val="28"/>
        </w:rPr>
        <w:t>
      1) шарттың екi тарабы да қол қойған, енгiзiлген өзгерiстердiң немесе толықтырулардың тiзбесi мазмұндалған қосымша келiсiм; 
</w:t>
      </w:r>
      <w:r>
        <w:br/>
      </w:r>
      <w:r>
        <w:rPr>
          <w:rFonts w:ascii="Times New Roman"/>
          <w:b w:val="false"/>
          <w:i w:val="false"/>
          <w:color w:val="000000"/>
          <w:sz w:val="28"/>
        </w:rPr>
        <w:t>
      2) енгiзiлген өзгерiстер мен толықтырулардың сараптамасына және тiркелуiне ақы төленгенiн растайтын құжат қоса берiледi. 
</w:t>
      </w:r>
      <w:r>
        <w:br/>
      </w:r>
      <w:r>
        <w:rPr>
          <w:rFonts w:ascii="Times New Roman"/>
          <w:b w:val="false"/>
          <w:i w:val="false"/>
          <w:color w:val="000000"/>
          <w:sz w:val="28"/>
        </w:rPr>
        <w:t>
      21. Қоса берiлiп отырған құжаттарды ресiмдеудiң және оларға өзгерiстер мен толықтырулар енгiзу туралы өтiнiш берудiң тәртiбiне, сондай-ақ тiркелген беру шартына енгiзiлген өзгерiстер мен толықтыруларды тiркеу мен сараптаудың тәртiбiне осы Нұсқаулықтың 8, 10-18-тармақтарында белгiленген ережелер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Беру шарттарына сараптама жүргiзуге және тiркеуге байланысты iс-әрекеттердi жүзеге асырғаны үшiн Қазақстан Республикасының заңнамаларына сәйкес ақы алынуы мүмкiн. 
</w:t>
      </w:r>
      <w:r>
        <w:br/>
      </w:r>
      <w:r>
        <w:rPr>
          <w:rFonts w:ascii="Times New Roman"/>
          <w:b w:val="false"/>
          <w:i w:val="false"/>
          <w:color w:val="000000"/>
          <w:sz w:val="28"/>
        </w:rPr>
        <w:t>
      23. Кез келген тұлға тiркелген беру шарты туралы мәлiметке қатысты тiркелген беру шарттарының Тiзiлiмiнен көшiрменi ашық жариялау үшiн алуға құқылы. 
</w:t>
      </w:r>
      <w:r>
        <w:br/>
      </w:r>
      <w:r>
        <w:rPr>
          <w:rFonts w:ascii="Times New Roman"/>
          <w:b w:val="false"/>
          <w:i w:val="false"/>
          <w:color w:val="000000"/>
          <w:sz w:val="28"/>
        </w:rPr>
        <w:t>
      Беру шартының мәтiнiмен үшiншi тұлғаны таныстыруға, сондай-ақ одан көшiрме алуға шарт тараптарының келiсiмiмен ғана жол берiледi. 
</w:t>
      </w:r>
      <w:r>
        <w:br/>
      </w:r>
      <w:r>
        <w:rPr>
          <w:rFonts w:ascii="Times New Roman"/>
          <w:b w:val="false"/>
          <w:i w:val="false"/>
          <w:color w:val="000000"/>
          <w:sz w:val="28"/>
        </w:rPr>
        <w:t>
      24. Беру шартын сараптау мен тiркеудiң барлық сатыларында ашық жариялау үшiн белгiленген мәлiметтердi қоспағанда, шарт жасасудың мазмұны мен шарттарына қатысты мәлiметтердiң құпиялылығы қамтамасыз етiледi. 
</w:t>
      </w:r>
    </w:p>
    <w:p>
      <w:pPr>
        <w:spacing w:after="0"/>
        <w:ind w:left="0"/>
        <w:jc w:val="both"/>
      </w:pPr>
      <w:r>
        <w:rPr>
          <w:rFonts w:ascii="Times New Roman"/>
          <w:b w:val="false"/>
          <w:i w:val="false"/>
          <w:color w:val="000000"/>
          <w:sz w:val="28"/>
        </w:rPr>
        <w:t>
                                             1-қосымша
</w:t>
      </w:r>
      <w:r>
        <w:br/>
      </w:r>
      <w:r>
        <w:rPr>
          <w:rFonts w:ascii="Times New Roman"/>
          <w:b w:val="false"/>
          <w:i w:val="false"/>
          <w:color w:val="000000"/>
          <w:sz w:val="28"/>
        </w:rPr>
        <w:t>
                                             У-1 нысаны
</w:t>
      </w:r>
      <w:r>
        <w:br/>
      </w:r>
      <w:r>
        <w:rPr>
          <w:rFonts w:ascii="Times New Roman"/>
          <w:b w:val="false"/>
          <w:i w:val="false"/>
          <w:color w:val="000000"/>
          <w:sz w:val="28"/>
        </w:rPr>
        <w:t>
                                        Сараптама жасау ұйымы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ҚР Әділет министрлігі Санаткерлік меншік құқығы жөніндегі комитетінің 2004 жылғы 28 қыркүйектегі N 58-п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Беру шартын тiркеу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өтiнiште көрсетiлген қорғау құжатын (қорғау құжаттарын)
</w:t>
      </w:r>
      <w:r>
        <w:br/>
      </w:r>
      <w:r>
        <w:rPr>
          <w:rFonts w:ascii="Times New Roman"/>
          <w:b w:val="false"/>
          <w:i w:val="false"/>
          <w:color w:val="000000"/>
          <w:sz w:val="28"/>
        </w:rPr>
        <w:t>
берудi тiркеудi сұраймын.
</w:t>
      </w:r>
      <w:r>
        <w:br/>
      </w:r>
      <w:r>
        <w:rPr>
          <w:rFonts w:ascii="Times New Roman"/>
          <w:b w:val="false"/>
          <w:i w:val="false"/>
          <w:color w:val="000000"/>
          <w:sz w:val="28"/>
        </w:rPr>
        <w:t>
     2. Қорғау құжатының (қорғау құжаттарының) атауы (атаулары)
</w:t>
      </w:r>
      <w:r>
        <w:br/>
      </w:r>
      <w:r>
        <w:rPr>
          <w:rFonts w:ascii="Times New Roman"/>
          <w:b w:val="false"/>
          <w:i w:val="false"/>
          <w:color w:val="000000"/>
          <w:sz w:val="28"/>
        </w:rPr>
        <w:t>
және нөмiрi (нөмiрлерi)____________________________________________
</w:t>
      </w:r>
      <w:r>
        <w:br/>
      </w:r>
      <w:r>
        <w:rPr>
          <w:rFonts w:ascii="Times New Roman"/>
          <w:b w:val="false"/>
          <w:i w:val="false"/>
          <w:color w:val="000000"/>
          <w:sz w:val="28"/>
        </w:rPr>
        <w:t>
     _______Егер 2-бағанда орын жеткiлiксiз болса, көрсетiлсiн және 
</w:t>
      </w:r>
      <w:r>
        <w:br/>
      </w:r>
      <w:r>
        <w:rPr>
          <w:rFonts w:ascii="Times New Roman"/>
          <w:b w:val="false"/>
          <w:i w:val="false"/>
          <w:color w:val="000000"/>
          <w:sz w:val="28"/>
        </w:rPr>
        <w:t>
жалғастыруға арналған парақта қажеттi ақпарат келтiрiлсiн.
</w:t>
      </w:r>
      <w:r>
        <w:br/>
      </w:r>
      <w:r>
        <w:rPr>
          <w:rFonts w:ascii="Times New Roman"/>
          <w:b w:val="false"/>
          <w:i w:val="false"/>
          <w:color w:val="000000"/>
          <w:sz w:val="28"/>
        </w:rPr>
        <w:t>
     3. Иегер (иегерлер)___________________________________________
</w:t>
      </w:r>
      <w:r>
        <w:br/>
      </w:r>
      <w:r>
        <w:rPr>
          <w:rFonts w:ascii="Times New Roman"/>
          <w:b w:val="false"/>
          <w:i w:val="false"/>
          <w:color w:val="000000"/>
          <w:sz w:val="28"/>
        </w:rPr>
        <w:t>
                тегi, аты, әкесiнiң аты немесе заңды тұлғаның атауы
</w:t>
      </w:r>
      <w:r>
        <w:br/>
      </w:r>
      <w:r>
        <w:rPr>
          <w:rFonts w:ascii="Times New Roman"/>
          <w:b w:val="false"/>
          <w:i w:val="false"/>
          <w:color w:val="000000"/>
          <w:sz w:val="28"/>
        </w:rPr>
        <w:t>
     _______ Егер иегерлер бiрнешеу болса, көрсетiлсiн және
</w:t>
      </w:r>
      <w:r>
        <w:br/>
      </w:r>
      <w:r>
        <w:rPr>
          <w:rFonts w:ascii="Times New Roman"/>
          <w:b w:val="false"/>
          <w:i w:val="false"/>
          <w:color w:val="000000"/>
          <w:sz w:val="28"/>
        </w:rPr>
        <w:t>
жалғастыруға арналған парақта қажеттi ақпарат келтiрiлсiн.
</w:t>
      </w:r>
      <w:r>
        <w:br/>
      </w:r>
      <w:r>
        <w:rPr>
          <w:rFonts w:ascii="Times New Roman"/>
          <w:b w:val="false"/>
          <w:i w:val="false"/>
          <w:color w:val="000000"/>
          <w:sz w:val="28"/>
        </w:rPr>
        <w:t>
     4. Құқықтық мирасқор (құқықтық мирасқорлар)___________________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тегi, аты, әкесiнiң аты немесе заңды тұлғаның атауы
</w:t>
      </w:r>
      <w:r>
        <w:br/>
      </w:r>
      <w:r>
        <w:rPr>
          <w:rFonts w:ascii="Times New Roman"/>
          <w:b w:val="false"/>
          <w:i w:val="false"/>
          <w:color w:val="000000"/>
          <w:sz w:val="28"/>
        </w:rPr>
        <w:t>
     Мекен-жай (почта индексiн және елдiң атауын қоса алғанда) мен телефон____________________________________________________________
</w:t>
      </w:r>
      <w:r>
        <w:br/>
      </w:r>
      <w:r>
        <w:rPr>
          <w:rFonts w:ascii="Times New Roman"/>
          <w:b w:val="false"/>
          <w:i w:val="false"/>
          <w:color w:val="000000"/>
          <w:sz w:val="28"/>
        </w:rPr>
        <w:t>
     ______ Егер құқықтық мирасқорлар бiрнешеу болса, көрсетiлсiн
</w:t>
      </w:r>
      <w:r>
        <w:br/>
      </w:r>
      <w:r>
        <w:rPr>
          <w:rFonts w:ascii="Times New Roman"/>
          <w:b w:val="false"/>
          <w:i w:val="false"/>
          <w:color w:val="000000"/>
          <w:sz w:val="28"/>
        </w:rPr>
        <w:t>
және жалғастыруға арналған парақта олардың әрбiрiнiң мекен-жайы мен
</w:t>
      </w:r>
      <w:r>
        <w:br/>
      </w:r>
      <w:r>
        <w:rPr>
          <w:rFonts w:ascii="Times New Roman"/>
          <w:b w:val="false"/>
          <w:i w:val="false"/>
          <w:color w:val="000000"/>
          <w:sz w:val="28"/>
        </w:rPr>
        <w:t>
телефонын қоса алғанда, қажеттi ақпарат келтiрiлсiн.
</w:t>
      </w:r>
      <w:r>
        <w:br/>
      </w:r>
      <w:r>
        <w:rPr>
          <w:rFonts w:ascii="Times New Roman"/>
          <w:b w:val="false"/>
          <w:i w:val="false"/>
          <w:color w:val="000000"/>
          <w:sz w:val="28"/>
        </w:rPr>
        <w:t>
     5. Құқықтық мирасқордың патенттiк сенiм бiлдiрушiсi немесе
</w:t>
      </w:r>
      <w:r>
        <w:br/>
      </w:r>
      <w:r>
        <w:rPr>
          <w:rFonts w:ascii="Times New Roman"/>
          <w:b w:val="false"/>
          <w:i w:val="false"/>
          <w:color w:val="000000"/>
          <w:sz w:val="28"/>
        </w:rPr>
        <w:t>
өзге өкiлi_________________________________________________________
</w:t>
      </w:r>
      <w:r>
        <w:br/>
      </w:r>
      <w:r>
        <w:rPr>
          <w:rFonts w:ascii="Times New Roman"/>
          <w:b w:val="false"/>
          <w:i w:val="false"/>
          <w:color w:val="000000"/>
          <w:sz w:val="28"/>
        </w:rPr>
        <w:t>
                          тегi, аты, әкесiнiң аты
</w:t>
      </w:r>
      <w:r>
        <w:br/>
      </w:r>
      <w:r>
        <w:rPr>
          <w:rFonts w:ascii="Times New Roman"/>
          <w:b w:val="false"/>
          <w:i w:val="false"/>
          <w:color w:val="000000"/>
          <w:sz w:val="28"/>
        </w:rPr>
        <w:t>
     Мекен-жай (почта индексiн және елдiң атауын қоса алғанда) мен телефон____________________________________________________________
</w:t>
      </w:r>
      <w:r>
        <w:br/>
      </w:r>
      <w:r>
        <w:rPr>
          <w:rFonts w:ascii="Times New Roman"/>
          <w:b w:val="false"/>
          <w:i w:val="false"/>
          <w:color w:val="000000"/>
          <w:sz w:val="28"/>
        </w:rPr>
        <w:t>
     6. Хат жазысуға арналған мекен-жай____________________________
</w:t>
      </w:r>
      <w:r>
        <w:br/>
      </w:r>
      <w:r>
        <w:rPr>
          <w:rFonts w:ascii="Times New Roman"/>
          <w:b w:val="false"/>
          <w:i w:val="false"/>
          <w:color w:val="000000"/>
          <w:sz w:val="28"/>
        </w:rPr>
        <w:t>
     7. Қосымша:
</w:t>
      </w:r>
      <w:r>
        <w:br/>
      </w:r>
      <w:r>
        <w:rPr>
          <w:rFonts w:ascii="Times New Roman"/>
          <w:b w:val="false"/>
          <w:i w:val="false"/>
          <w:color w:val="000000"/>
          <w:sz w:val="28"/>
        </w:rPr>
        <w:t>
     _ парақ (______ парақ NN ________ қосымшаларымен)_____________
</w:t>
      </w:r>
      <w:r>
        <w:br/>
      </w:r>
      <w:r>
        <w:rPr>
          <w:rFonts w:ascii="Times New Roman"/>
          <w:b w:val="false"/>
          <w:i w:val="false"/>
          <w:color w:val="000000"/>
          <w:sz w:val="28"/>
        </w:rPr>
        <w:t>
данада тiркелетiн шарт;
</w:t>
      </w:r>
      <w:r>
        <w:br/>
      </w:r>
      <w:r>
        <w:rPr>
          <w:rFonts w:ascii="Times New Roman"/>
          <w:b w:val="false"/>
          <w:i w:val="false"/>
          <w:color w:val="000000"/>
          <w:sz w:val="28"/>
        </w:rPr>
        <w:t>
     _ Патенттiк сенiм білдiрушiнiң немесе өзге өкiлдiң өкiлеттiгiн 
</w:t>
      </w:r>
      <w:r>
        <w:br/>
      </w:r>
      <w:r>
        <w:rPr>
          <w:rFonts w:ascii="Times New Roman"/>
          <w:b w:val="false"/>
          <w:i w:val="false"/>
          <w:color w:val="000000"/>
          <w:sz w:val="28"/>
        </w:rPr>
        <w:t>
растайтын сенiмхат;
</w:t>
      </w:r>
      <w:r>
        <w:br/>
      </w:r>
      <w:r>
        <w:rPr>
          <w:rFonts w:ascii="Times New Roman"/>
          <w:b w:val="false"/>
          <w:i w:val="false"/>
          <w:color w:val="000000"/>
          <w:sz w:val="28"/>
        </w:rPr>
        <w:t>
     _ Ақының төленгенiн растайтын құжат;
</w:t>
      </w:r>
      <w:r>
        <w:br/>
      </w:r>
      <w:r>
        <w:rPr>
          <w:rFonts w:ascii="Times New Roman"/>
          <w:b w:val="false"/>
          <w:i w:val="false"/>
          <w:color w:val="000000"/>
          <w:sz w:val="28"/>
        </w:rPr>
        <w:t>
     _ Жалғастыруға арналған парақтар;
</w:t>
      </w:r>
      <w:r>
        <w:br/>
      </w:r>
      <w:r>
        <w:rPr>
          <w:rFonts w:ascii="Times New Roman"/>
          <w:b w:val="false"/>
          <w:i w:val="false"/>
          <w:color w:val="000000"/>
          <w:sz w:val="28"/>
        </w:rPr>
        <w:t>
     _ Басқа құжат (көрсетiлсiн)___________________________________
</w:t>
      </w:r>
      <w:r>
        <w:br/>
      </w:r>
      <w:r>
        <w:rPr>
          <w:rFonts w:ascii="Times New Roman"/>
          <w:b w:val="false"/>
          <w:i w:val="false"/>
          <w:color w:val="000000"/>
          <w:sz w:val="28"/>
        </w:rPr>
        <w:t>
     Өтiнiм берушi ________________________________________________
</w:t>
      </w:r>
      <w:r>
        <w:br/>
      </w:r>
      <w:r>
        <w:rPr>
          <w:rFonts w:ascii="Times New Roman"/>
          <w:b w:val="false"/>
          <w:i w:val="false"/>
          <w:color w:val="000000"/>
          <w:sz w:val="28"/>
        </w:rPr>
        <w:t>
                      қызметi, тегi, аты, әкесiнiң аты және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Күні _____________________
</w:t>
      </w:r>
    </w:p>
    <w:p>
      <w:pPr>
        <w:spacing w:after="0"/>
        <w:ind w:left="0"/>
        <w:jc w:val="both"/>
      </w:pPr>
      <w:r>
        <w:rPr>
          <w:rFonts w:ascii="Times New Roman"/>
          <w:b w:val="false"/>
          <w:i w:val="false"/>
          <w:color w:val="000000"/>
          <w:sz w:val="28"/>
        </w:rPr>
        <w:t>
                                                  2-қосымша
</w:t>
      </w:r>
      <w:r>
        <w:br/>
      </w:r>
      <w:r>
        <w:rPr>
          <w:rFonts w:ascii="Times New Roman"/>
          <w:b w:val="false"/>
          <w:i w:val="false"/>
          <w:color w:val="000000"/>
          <w:sz w:val="28"/>
        </w:rPr>
        <w:t>
                                                  У-2 нысаны
</w:t>
      </w:r>
      <w:r>
        <w:br/>
      </w:r>
      <w:r>
        <w:rPr>
          <w:rFonts w:ascii="Times New Roman"/>
          <w:b w:val="false"/>
          <w:i w:val="false"/>
          <w:color w:val="000000"/>
          <w:sz w:val="28"/>
        </w:rPr>
        <w:t>
                                             Сараптама жасау ұйымы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ҚР Әділет министрлігі Санаткерлік меншік құқығы жөніндегі комитетінің 2004 жылғы 28 қыркүйектегі N 58-п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Тiркелген беру шартына өзгерiстер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толықтыруларды тiркеу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өтiнiште көрсетiлген қорғау құжатына (қорғау
</w:t>
      </w:r>
      <w:r>
        <w:br/>
      </w:r>
      <w:r>
        <w:rPr>
          <w:rFonts w:ascii="Times New Roman"/>
          <w:b w:val="false"/>
          <w:i w:val="false"/>
          <w:color w:val="000000"/>
          <w:sz w:val="28"/>
        </w:rPr>
        <w:t>
құжаттарына) қатысты тiркелген беру шартына өзгерiстер мен
</w:t>
      </w:r>
      <w:r>
        <w:br/>
      </w:r>
      <w:r>
        <w:rPr>
          <w:rFonts w:ascii="Times New Roman"/>
          <w:b w:val="false"/>
          <w:i w:val="false"/>
          <w:color w:val="000000"/>
          <w:sz w:val="28"/>
        </w:rPr>
        <w:t>
толықтыруларды тiркеудi сұраймын.
</w:t>
      </w:r>
      <w:r>
        <w:br/>
      </w:r>
      <w:r>
        <w:rPr>
          <w:rFonts w:ascii="Times New Roman"/>
          <w:b w:val="false"/>
          <w:i w:val="false"/>
          <w:color w:val="000000"/>
          <w:sz w:val="28"/>
        </w:rPr>
        <w:t>
      2. Қорғау құжатының (қорғау құжаттарының) атауы (атаулары)
</w:t>
      </w:r>
      <w:r>
        <w:br/>
      </w:r>
      <w:r>
        <w:rPr>
          <w:rFonts w:ascii="Times New Roman"/>
          <w:b w:val="false"/>
          <w:i w:val="false"/>
          <w:color w:val="000000"/>
          <w:sz w:val="28"/>
        </w:rPr>
        <w:t>
және нөмiрi (нөмiрлерi)___________________________________________
</w:t>
      </w:r>
      <w:r>
        <w:br/>
      </w:r>
      <w:r>
        <w:rPr>
          <w:rFonts w:ascii="Times New Roman"/>
          <w:b w:val="false"/>
          <w:i w:val="false"/>
          <w:color w:val="000000"/>
          <w:sz w:val="28"/>
        </w:rPr>
        <w:t>
     _ Егер 2-бағанда орын жеткiлiксiз болса, көрсетiлсiн және
</w:t>
      </w:r>
      <w:r>
        <w:br/>
      </w:r>
      <w:r>
        <w:rPr>
          <w:rFonts w:ascii="Times New Roman"/>
          <w:b w:val="false"/>
          <w:i w:val="false"/>
          <w:color w:val="000000"/>
          <w:sz w:val="28"/>
        </w:rPr>
        <w:t>
алғастыруға арналған парақта қажеттi ақпарат келтiрiлсiн.
</w:t>
      </w:r>
      <w:r>
        <w:br/>
      </w:r>
      <w:r>
        <w:rPr>
          <w:rFonts w:ascii="Times New Roman"/>
          <w:b w:val="false"/>
          <w:i w:val="false"/>
          <w:color w:val="000000"/>
          <w:sz w:val="28"/>
        </w:rPr>
        <w:t>
     3. Иегер (иегерлер)__________________________________________
</w:t>
      </w:r>
      <w:r>
        <w:br/>
      </w:r>
      <w:r>
        <w:rPr>
          <w:rFonts w:ascii="Times New Roman"/>
          <w:b w:val="false"/>
          <w:i w:val="false"/>
          <w:color w:val="000000"/>
          <w:sz w:val="28"/>
        </w:rPr>
        <w:t>
               тегi, аты, әкесiнiң аты немесе заңды тұлғаның атауы
</w:t>
      </w:r>
      <w:r>
        <w:br/>
      </w:r>
      <w:r>
        <w:rPr>
          <w:rFonts w:ascii="Times New Roman"/>
          <w:b w:val="false"/>
          <w:i w:val="false"/>
          <w:color w:val="000000"/>
          <w:sz w:val="28"/>
        </w:rPr>
        <w:t>
     _ Егер иегерлер бiрнешеу болса, көрсетiлсiн және жалғастыруға 
</w:t>
      </w:r>
      <w:r>
        <w:br/>
      </w:r>
      <w:r>
        <w:rPr>
          <w:rFonts w:ascii="Times New Roman"/>
          <w:b w:val="false"/>
          <w:i w:val="false"/>
          <w:color w:val="000000"/>
          <w:sz w:val="28"/>
        </w:rPr>
        <w:t>
арналған парақта қажеттi ақпарат келтiрiлсiн.
</w:t>
      </w:r>
      <w:r>
        <w:br/>
      </w:r>
      <w:r>
        <w:rPr>
          <w:rFonts w:ascii="Times New Roman"/>
          <w:b w:val="false"/>
          <w:i w:val="false"/>
          <w:color w:val="000000"/>
          <w:sz w:val="28"/>
        </w:rPr>
        <w:t>
     4. Құқықтық мирасқор (құқықтық мирасқорлар)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тегi, аты, әкесiнiң аты немесе заңды тұлғаның атауы
</w:t>
      </w:r>
      <w:r>
        <w:br/>
      </w:r>
      <w:r>
        <w:rPr>
          <w:rFonts w:ascii="Times New Roman"/>
          <w:b w:val="false"/>
          <w:i w:val="false"/>
          <w:color w:val="000000"/>
          <w:sz w:val="28"/>
        </w:rPr>
        <w:t>
     _ Егер құқықтық мирасқорлар бiрнешеу болса, көрсетiлсiн және 
</w:t>
      </w:r>
      <w:r>
        <w:br/>
      </w:r>
      <w:r>
        <w:rPr>
          <w:rFonts w:ascii="Times New Roman"/>
          <w:b w:val="false"/>
          <w:i w:val="false"/>
          <w:color w:val="000000"/>
          <w:sz w:val="28"/>
        </w:rPr>
        <w:t>
жалғастыруға арналған парақта қажеттi ақпарат келтiрiлсiн.
</w:t>
      </w:r>
      <w:r>
        <w:br/>
      </w:r>
      <w:r>
        <w:rPr>
          <w:rFonts w:ascii="Times New Roman"/>
          <w:b w:val="false"/>
          <w:i w:val="false"/>
          <w:color w:val="000000"/>
          <w:sz w:val="28"/>
        </w:rPr>
        <w:t>
     5. Беру шартының тiркеу нөмiрi және күнi
</w:t>
      </w:r>
      <w:r>
        <w:br/>
      </w:r>
      <w:r>
        <w:rPr>
          <w:rFonts w:ascii="Times New Roman"/>
          <w:b w:val="false"/>
          <w:i w:val="false"/>
          <w:color w:val="000000"/>
          <w:sz w:val="28"/>
        </w:rPr>
        <w:t>
     6. Қосымша:
</w:t>
      </w:r>
      <w:r>
        <w:br/>
      </w:r>
      <w:r>
        <w:rPr>
          <w:rFonts w:ascii="Times New Roman"/>
          <w:b w:val="false"/>
          <w:i w:val="false"/>
          <w:color w:val="000000"/>
          <w:sz w:val="28"/>
        </w:rPr>
        <w:t>
     _ ________парақ _____ данада тiркелген беру шартына тiркелетiн 
</w:t>
      </w:r>
      <w:r>
        <w:br/>
      </w:r>
      <w:r>
        <w:rPr>
          <w:rFonts w:ascii="Times New Roman"/>
          <w:b w:val="false"/>
          <w:i w:val="false"/>
          <w:color w:val="000000"/>
          <w:sz w:val="28"/>
        </w:rPr>
        <w:t>
өзгерiстер мен толықтырулар;
</w:t>
      </w:r>
      <w:r>
        <w:br/>
      </w:r>
      <w:r>
        <w:rPr>
          <w:rFonts w:ascii="Times New Roman"/>
          <w:b w:val="false"/>
          <w:i w:val="false"/>
          <w:color w:val="000000"/>
          <w:sz w:val="28"/>
        </w:rPr>
        <w:t>
     _ Ақының төленгенiн растайтын құжат;
</w:t>
      </w:r>
      <w:r>
        <w:br/>
      </w:r>
      <w:r>
        <w:rPr>
          <w:rFonts w:ascii="Times New Roman"/>
          <w:b w:val="false"/>
          <w:i w:val="false"/>
          <w:color w:val="000000"/>
          <w:sz w:val="28"/>
        </w:rPr>
        <w:t>
     _ Жалғастыруға арналған парақтар;
</w:t>
      </w:r>
      <w:r>
        <w:br/>
      </w:r>
      <w:r>
        <w:rPr>
          <w:rFonts w:ascii="Times New Roman"/>
          <w:b w:val="false"/>
          <w:i w:val="false"/>
          <w:color w:val="000000"/>
          <w:sz w:val="28"/>
        </w:rPr>
        <w:t>
     _ Басқа құжат (көрсетiлсiн)___________________________________
</w:t>
      </w:r>
      <w:r>
        <w:br/>
      </w:r>
      <w:r>
        <w:rPr>
          <w:rFonts w:ascii="Times New Roman"/>
          <w:b w:val="false"/>
          <w:i w:val="false"/>
          <w:color w:val="000000"/>
          <w:sz w:val="28"/>
        </w:rPr>
        <w:t>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Өтiнiм берушi _________________________________________
</w:t>
      </w:r>
      <w:r>
        <w:br/>
      </w:r>
      <w:r>
        <w:rPr>
          <w:rFonts w:ascii="Times New Roman"/>
          <w:b w:val="false"/>
          <w:i w:val="false"/>
          <w:color w:val="000000"/>
          <w:sz w:val="28"/>
        </w:rPr>
        <w:t>
                  қызметi, тегi, аты, әкесiнiң аты және қолы
</w:t>
      </w:r>
      <w:r>
        <w:br/>
      </w:r>
      <w:r>
        <w:rPr>
          <w:rFonts w:ascii="Times New Roman"/>
          <w:b w:val="false"/>
          <w:i w:val="false"/>
          <w:color w:val="000000"/>
          <w:sz w:val="28"/>
        </w:rPr>
        <w:t>
     Күні 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