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ee7e" w14:textId="e7de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2000 жылғы 24 тамыздағы N 331 қаулысымен бекiтiлген Қазақстан Республикасында төлем карточкаларын шығару және пайдалану ережесiне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3 қыркүйектегі N 328  Қазақстан Республикасы Әділет министрлігінде 2001 жылғы 6 қарашада тіркелді. Тіркеу N 1667. Күші жойылды - Қазақстан Республикасы Ұлттық Банкі Басқармасының 2016 жылғы 31 тамыздағы № 205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 ақша төлемдерi мен аударымдарын жүзеге асыруды реттейтiн нормативтiк құқықтық базаны жетiлдiру мақсатында Қазақстан Республикасы Ұлттық Банкiнiң Басқармасы </w:t>
      </w:r>
      <w:r>
        <w:br/>
      </w:r>
      <w:r>
        <w:rPr>
          <w:rFonts w:ascii="Times New Roman"/>
          <w:b w:val="false"/>
          <w:i w:val="false"/>
          <w:color w:val="000000"/>
          <w:sz w:val="28"/>
        </w:rPr>
        <w:t xml:space="preserve">
                              ҚАУЛЫ ЕТЕДІ: </w:t>
      </w:r>
      <w:r>
        <w:br/>
      </w:r>
      <w:r>
        <w:rPr>
          <w:rFonts w:ascii="Times New Roman"/>
          <w:b w:val="false"/>
          <w:i w:val="false"/>
          <w:color w:val="000000"/>
          <w:sz w:val="28"/>
        </w:rPr>
        <w:t>
      1. Қазақстан Республикасының Ұлттық Банкi Басқармасының 2000 жылғы 24 тамыздағы N 331 </w:t>
      </w:r>
      <w:r>
        <w:rPr>
          <w:rFonts w:ascii="Times New Roman"/>
          <w:b w:val="false"/>
          <w:i w:val="false"/>
          <w:color w:val="000000"/>
          <w:sz w:val="28"/>
        </w:rPr>
        <w:t xml:space="preserve">V001260_ </w:t>
      </w:r>
      <w:r>
        <w:rPr>
          <w:rFonts w:ascii="Times New Roman"/>
          <w:b w:val="false"/>
          <w:i w:val="false"/>
          <w:color w:val="000000"/>
          <w:sz w:val="28"/>
        </w:rPr>
        <w:t xml:space="preserve">қаулысымен бекiтiлген Қазақстан Республикасында төлем карточкаларын шығару және пайдалану ережесiне өзгерiстер мен толықтырулар бекiтiлсiн, Ережеге өзгерiстер мен толықтырулар және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Қазақстан Республикасының Ұлттық Банкi Басқармасының 2000 жылғы 24 тамыздағы N 331 қаулысымен бекiтiлген Қазақстан Республикасында төлем карточкаларын шығару және пайдалану ережесiнiң 35-тармағының қолданылуы 2002 жылғы 1 қаңтарға дейiн тоқтатылсын. </w:t>
      </w:r>
      <w:r>
        <w:br/>
      </w:r>
      <w:r>
        <w:rPr>
          <w:rFonts w:ascii="Times New Roman"/>
          <w:b w:val="false"/>
          <w:i w:val="false"/>
          <w:color w:val="000000"/>
          <w:sz w:val="28"/>
        </w:rPr>
        <w:t xml:space="preserve">
      3.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2000 жылғы 24 тамыздағы N 331 қаулысымен бекiтiлген Қазақстан Республикасында төлем карточкаларын шығару және пайдалану ережесiне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Республикасында төлем карточкаларын шығару және пайдалану ережесiне өзгерiстер мен толықтыруларды Қазақстан Республикасының Ұлттық Банкi орталық аппаратының мүдделi бөлiмшелерiне және аумақтық филиалдарына жiберсiн. </w:t>
      </w:r>
      <w:r>
        <w:br/>
      </w:r>
      <w:r>
        <w:rPr>
          <w:rFonts w:ascii="Times New Roman"/>
          <w:b w:val="false"/>
          <w:i w:val="false"/>
          <w:color w:val="000000"/>
          <w:sz w:val="28"/>
        </w:rPr>
        <w:t xml:space="preserve">
      4. Қазақстан Республикасы Ұлттық Банкiнiң аумақтық филиалдары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Қазақстан Республикасының Әдiлет министрлiгiнде мемлекеттiк тiркеуден </w:t>
      </w:r>
    </w:p>
    <w:p>
      <w:pPr>
        <w:spacing w:after="0"/>
        <w:ind w:left="0"/>
        <w:jc w:val="both"/>
      </w:pPr>
      <w:r>
        <w:rPr>
          <w:rFonts w:ascii="Times New Roman"/>
          <w:b w:val="false"/>
          <w:i w:val="false"/>
          <w:color w:val="000000"/>
          <w:sz w:val="28"/>
        </w:rPr>
        <w:t xml:space="preserve">өткiзiлген күннен бастап он төрт күндiк мерзiмде осы қаулыны және </w:t>
      </w:r>
    </w:p>
    <w:p>
      <w:pPr>
        <w:spacing w:after="0"/>
        <w:ind w:left="0"/>
        <w:jc w:val="both"/>
      </w:pPr>
      <w:r>
        <w:rPr>
          <w:rFonts w:ascii="Times New Roman"/>
          <w:b w:val="false"/>
          <w:i w:val="false"/>
          <w:color w:val="000000"/>
          <w:sz w:val="28"/>
        </w:rPr>
        <w:t xml:space="preserve">Қазақстан Республикасында төлем карточкаларын шығару және пайдалану </w:t>
      </w:r>
    </w:p>
    <w:p>
      <w:pPr>
        <w:spacing w:after="0"/>
        <w:ind w:left="0"/>
        <w:jc w:val="both"/>
      </w:pPr>
      <w:r>
        <w:rPr>
          <w:rFonts w:ascii="Times New Roman"/>
          <w:b w:val="false"/>
          <w:i w:val="false"/>
          <w:color w:val="000000"/>
          <w:sz w:val="28"/>
        </w:rPr>
        <w:t xml:space="preserve">ережесiне өзгерiстер мен толықтыруларды екiншi деңгейдегi банктерге және </w:t>
      </w:r>
    </w:p>
    <w:p>
      <w:pPr>
        <w:spacing w:after="0"/>
        <w:ind w:left="0"/>
        <w:jc w:val="both"/>
      </w:pPr>
      <w:r>
        <w:rPr>
          <w:rFonts w:ascii="Times New Roman"/>
          <w:b w:val="false"/>
          <w:i w:val="false"/>
          <w:color w:val="000000"/>
          <w:sz w:val="28"/>
        </w:rPr>
        <w:t>банк операцияларының жекелеген түрлерiн жүзеге асыратын ұйымдарға жiберсiн.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Банкi Төрағасының орынбасары Е.Т. Жанкелдинге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Қазақстан Республикасының Ұлттық</w:t>
      </w:r>
    </w:p>
    <w:p>
      <w:pPr>
        <w:spacing w:after="0"/>
        <w:ind w:left="0"/>
        <w:jc w:val="both"/>
      </w:pPr>
      <w:r>
        <w:rPr>
          <w:rFonts w:ascii="Times New Roman"/>
          <w:b w:val="false"/>
          <w:i w:val="false"/>
          <w:color w:val="000000"/>
          <w:sz w:val="28"/>
        </w:rPr>
        <w:t>     Қазақстан Республикасының        Банкі Басқармасының 2001 жылғы</w:t>
      </w:r>
    </w:p>
    <w:p>
      <w:pPr>
        <w:spacing w:after="0"/>
        <w:ind w:left="0"/>
        <w:jc w:val="both"/>
      </w:pPr>
      <w:r>
        <w:rPr>
          <w:rFonts w:ascii="Times New Roman"/>
          <w:b w:val="false"/>
          <w:i w:val="false"/>
          <w:color w:val="000000"/>
          <w:sz w:val="28"/>
        </w:rPr>
        <w:t>     Мемлекеттік кіріс министрлігі    3 қыркүйектегі N 328 қаулысымен</w:t>
      </w:r>
    </w:p>
    <w:p>
      <w:pPr>
        <w:spacing w:after="0"/>
        <w:ind w:left="0"/>
        <w:jc w:val="both"/>
      </w:pPr>
      <w:r>
        <w:rPr>
          <w:rFonts w:ascii="Times New Roman"/>
          <w:b w:val="false"/>
          <w:i w:val="false"/>
          <w:color w:val="000000"/>
          <w:sz w:val="28"/>
        </w:rPr>
        <w:t>     28 қыркүйек 2001 ж.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w:t>
      </w:r>
    </w:p>
    <w:p>
      <w:pPr>
        <w:spacing w:after="0"/>
        <w:ind w:left="0"/>
        <w:jc w:val="both"/>
      </w:pPr>
      <w:r>
        <w:rPr>
          <w:rFonts w:ascii="Times New Roman"/>
          <w:b w:val="false"/>
          <w:i w:val="false"/>
          <w:color w:val="000000"/>
          <w:sz w:val="28"/>
        </w:rPr>
        <w:t>            2000 жылғы 24 тамыздағы N 331 қаулысымен бекітілген</w:t>
      </w:r>
    </w:p>
    <w:p>
      <w:pPr>
        <w:spacing w:after="0"/>
        <w:ind w:left="0"/>
        <w:jc w:val="both"/>
      </w:pPr>
      <w:r>
        <w:rPr>
          <w:rFonts w:ascii="Times New Roman"/>
          <w:b w:val="false"/>
          <w:i w:val="false"/>
          <w:color w:val="000000"/>
          <w:sz w:val="28"/>
        </w:rPr>
        <w:t>         Қазақстан Республикасында төлем карточкаларын шығару және</w:t>
      </w:r>
    </w:p>
    <w:p>
      <w:pPr>
        <w:spacing w:after="0"/>
        <w:ind w:left="0"/>
        <w:jc w:val="both"/>
      </w:pPr>
      <w:r>
        <w:rPr>
          <w:rFonts w:ascii="Times New Roman"/>
          <w:b w:val="false"/>
          <w:i w:val="false"/>
          <w:color w:val="000000"/>
          <w:sz w:val="28"/>
        </w:rPr>
        <w:t>              пайдалану ережесiне өзгерiстер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"Қазақстан Республикасында төлем карточкаларын шығару және пайдалану ережесiн бекiту туралы" 2000 жылғы 24 тамыздағы N 331 </w:t>
      </w:r>
      <w:r>
        <w:rPr>
          <w:rFonts w:ascii="Times New Roman"/>
          <w:b w:val="false"/>
          <w:i w:val="false"/>
          <w:color w:val="000000"/>
          <w:sz w:val="28"/>
        </w:rPr>
        <w:t xml:space="preserve">V001260_ </w:t>
      </w:r>
      <w:r>
        <w:rPr>
          <w:rFonts w:ascii="Times New Roman"/>
          <w:b w:val="false"/>
          <w:i w:val="false"/>
          <w:color w:val="000000"/>
          <w:sz w:val="28"/>
        </w:rPr>
        <w:t xml:space="preserve">қаулысымен бекiтiлген Қазақстан Республикасында төлем карточкаларын шығару және пайдалану ережесiне мынадай өзгерiстер мен толықтырулар енгiзiлсiн: </w:t>
      </w:r>
      <w:r>
        <w:br/>
      </w:r>
      <w:r>
        <w:rPr>
          <w:rFonts w:ascii="Times New Roman"/>
          <w:b w:val="false"/>
          <w:i w:val="false"/>
          <w:color w:val="000000"/>
          <w:sz w:val="28"/>
        </w:rPr>
        <w:t xml:space="preserve">
      1. 3-тармақ мынадай редакциядағы 22-1)-тармақшасымен толықтырылсын: </w:t>
      </w:r>
      <w:r>
        <w:br/>
      </w:r>
      <w:r>
        <w:rPr>
          <w:rFonts w:ascii="Times New Roman"/>
          <w:b w:val="false"/>
          <w:i w:val="false"/>
          <w:color w:val="000000"/>
          <w:sz w:val="28"/>
        </w:rPr>
        <w:t xml:space="preserve">
      "22-1) банкомат - төлем карточкаларын ұстаушыларға қолма-қол ақшаны алуға және төлем карточкаларын пайдалана отырып банктiң басқа да қызметiн пайдалануға мүмкiндiк беретiн электронды-механикалық құрылғы.". </w:t>
      </w:r>
      <w:r>
        <w:br/>
      </w:r>
      <w:r>
        <w:rPr>
          <w:rFonts w:ascii="Times New Roman"/>
          <w:b w:val="false"/>
          <w:i w:val="false"/>
          <w:color w:val="000000"/>
          <w:sz w:val="28"/>
        </w:rPr>
        <w:t xml:space="preserve">
      2. 20-тармақ мынадай редакцияда жазылсын: </w:t>
      </w:r>
      <w:r>
        <w:br/>
      </w:r>
      <w:r>
        <w:rPr>
          <w:rFonts w:ascii="Times New Roman"/>
          <w:b w:val="false"/>
          <w:i w:val="false"/>
          <w:color w:val="000000"/>
          <w:sz w:val="28"/>
        </w:rPr>
        <w:t xml:space="preserve">
      "20. Заңды тұлғаның - Қазақстан Республикасы резидентiнiң карт-есепшотқа/карт-есепшоттан (бұдан әрi - заңды тұлғаның карт-есепшоты) шетел валютасындағы ақшаны есептеуге/алуға тек қана Қазақстан Республикасынан тыс iссапар және өкiлдiк шығыстарды жүзеге асыру және резидент еместерге жалақы төлеу мақсатында рұқсат етiледi. Сонымен бiрге заңды тұлғаның карт-есепшотына шетел валютасындағы ақшаны есептеуге оның корпоративтi төлем карточкасын пайдалану кезiнде туындаған берешегiн өтеу мақсатында рұқсат етiледi.". </w:t>
      </w:r>
      <w:r>
        <w:br/>
      </w:r>
      <w:r>
        <w:rPr>
          <w:rFonts w:ascii="Times New Roman"/>
          <w:b w:val="false"/>
          <w:i w:val="false"/>
          <w:color w:val="000000"/>
          <w:sz w:val="28"/>
        </w:rPr>
        <w:t xml:space="preserve">
      3. 21-тармақтағы "корпоративтi төлем карточкасын ұстаушыны Қазақстан Республикасынан тыс iссапарға жiберу туралы бұйрықты және өзге де растайтын құжаттарды" деген сөздер "корпоративтi төлем карточкасын ұстаушыны Қазақстан Республикасынан тыс iссапарға жiберу туралы бұйрықты және өзге де растайтын құжаттарды немесе резидент еместерге жалақының төленгенiн растайтын құжаттарды, немесе корпоративтi төлем карточкасын пайдалану кезiнде туындаған берешектiң болуын растайтын құжаттарды" деген сөздермен ауыстырылсын. </w:t>
      </w:r>
      <w:r>
        <w:br/>
      </w:r>
      <w:r>
        <w:rPr>
          <w:rFonts w:ascii="Times New Roman"/>
          <w:b w:val="false"/>
          <w:i w:val="false"/>
          <w:color w:val="000000"/>
          <w:sz w:val="28"/>
        </w:rPr>
        <w:t xml:space="preserve">
      4. 34-тармақ мынадай редакцияда жазылсын: </w:t>
      </w:r>
      <w:r>
        <w:br/>
      </w:r>
      <w:r>
        <w:rPr>
          <w:rFonts w:ascii="Times New Roman"/>
          <w:b w:val="false"/>
          <w:i w:val="false"/>
          <w:color w:val="000000"/>
          <w:sz w:val="28"/>
        </w:rPr>
        <w:t xml:space="preserve">
      "34. Ұстаушы төлем карточкасын тауарды, қызметтi сатып алу, сондай-ақ қолма-қол ақша алу, валюта айырбастау және оның эмитентi белгiлеген Қазақстан Республикасының заңнамасына қайшы келмейтiн талаптарда басқа да операциялар кезiнде төлем жасау мақсатында қолданады. </w:t>
      </w:r>
      <w:r>
        <w:br/>
      </w:r>
      <w:r>
        <w:rPr>
          <w:rFonts w:ascii="Times New Roman"/>
          <w:b w:val="false"/>
          <w:i w:val="false"/>
          <w:color w:val="000000"/>
          <w:sz w:val="28"/>
        </w:rPr>
        <w:t xml:space="preserve">
      Төлем карточкаларын пайдалана отырып төлем жасау тауар және қызметтi сатып алу кезiнде төлем карточкасын немесе оның деректемелерiн пайдалана отырып төлем құжатын жасау арқылы жүзеге асырылады.". </w:t>
      </w:r>
      <w:r>
        <w:br/>
      </w:r>
      <w:r>
        <w:rPr>
          <w:rFonts w:ascii="Times New Roman"/>
          <w:b w:val="false"/>
          <w:i w:val="false"/>
          <w:color w:val="000000"/>
          <w:sz w:val="28"/>
        </w:rPr>
        <w:t xml:space="preserve">
      5. Мынадай редакциядағы 35-1-тармақпен толықтырылсын: </w:t>
      </w:r>
      <w:r>
        <w:br/>
      </w:r>
      <w:r>
        <w:rPr>
          <w:rFonts w:ascii="Times New Roman"/>
          <w:b w:val="false"/>
          <w:i w:val="false"/>
          <w:color w:val="000000"/>
          <w:sz w:val="28"/>
        </w:rPr>
        <w:t xml:space="preserve">
      "35-1. Төлем карточкаларын пайдалана отырып шетел валютасымен қолма-қол ақша беруге банкоматтарды пайдаланбай уәкiлеттi банктерде, олардың филиалдарында және есеп айырысу-касса бөлiмдерiнде ғана рұқсат етiледi.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Төлем карточкаларын пайдалана отырып банкоматтар арқылы шетел </w:t>
      </w:r>
    </w:p>
    <w:p>
      <w:pPr>
        <w:spacing w:after="0"/>
        <w:ind w:left="0"/>
        <w:jc w:val="both"/>
      </w:pPr>
      <w:r>
        <w:rPr>
          <w:rFonts w:ascii="Times New Roman"/>
          <w:b w:val="false"/>
          <w:i w:val="false"/>
          <w:color w:val="000000"/>
          <w:sz w:val="28"/>
        </w:rPr>
        <w:t xml:space="preserve">валютасымен қолма-қол ақша алу тек қана халықаралық қатынасқа ашылған </w:t>
      </w:r>
    </w:p>
    <w:p>
      <w:pPr>
        <w:spacing w:after="0"/>
        <w:ind w:left="0"/>
        <w:jc w:val="both"/>
      </w:pPr>
      <w:r>
        <w:rPr>
          <w:rFonts w:ascii="Times New Roman"/>
          <w:b w:val="false"/>
          <w:i w:val="false"/>
          <w:color w:val="000000"/>
          <w:sz w:val="28"/>
        </w:rPr>
        <w:t xml:space="preserve">әуежайлардың, порттардың және шекара асуларының кеден бақылауы аймағында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6. 42-тармақтағы "немесе айырбастау пунктiнiң"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7. 71-тармақтың бiрiншi сөйлемi мынадай мазмұндағы сөйлеммен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"Банк Ұлттық Банкке өзi шығарған және қызмет көрсеткен төлем </w:t>
      </w:r>
    </w:p>
    <w:p>
      <w:pPr>
        <w:spacing w:after="0"/>
        <w:ind w:left="0"/>
        <w:jc w:val="both"/>
      </w:pPr>
      <w:r>
        <w:rPr>
          <w:rFonts w:ascii="Times New Roman"/>
          <w:b w:val="false"/>
          <w:i w:val="false"/>
          <w:color w:val="000000"/>
          <w:sz w:val="28"/>
        </w:rPr>
        <w:t>карточкалары туралы мәлiметтердi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