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dffb" w14:textId="100df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ақпарат қорғау құралдарын депозитке салу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2001 жылғы 22 маусымдағы N 86 бұйрығы. Қазақстан Республикасы Әділет министрлігінде 2001 жылғы 30 шілдеде тіркелді. Тіркеу N 1601. Күші жойылды - Қазақстан Республикасы Ұлттық қауіпсіздік комитеті Төрағасының 2009 жылғы 9 маусымдағы N 103 бұйрығымен.</w:t>
      </w:r>
    </w:p>
    <w:p>
      <w:pPr>
        <w:spacing w:after="0"/>
        <w:ind w:left="0"/>
        <w:jc w:val="both"/>
      </w:pPr>
      <w:r>
        <w:rPr>
          <w:rFonts w:ascii="Times New Roman"/>
          <w:b w:val="false"/>
          <w:i w:val="false"/>
          <w:color w:val="ff0000"/>
          <w:sz w:val="28"/>
        </w:rPr>
        <w:t xml:space="preserve">       Күші жойылды - ҚР Ұлттық қауіпсіздік комитеті Төрағасының 2009.06.09 </w:t>
      </w:r>
      <w:r>
        <w:rPr>
          <w:rFonts w:ascii="Times New Roman"/>
          <w:b w:val="false"/>
          <w:i w:val="false"/>
          <w:color w:val="ff0000"/>
          <w:sz w:val="28"/>
        </w:rPr>
        <w:t>N 103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Ақпаратты криптографиялық қорғау құралдарын жасау, өндiру, жөндеу, сату пайдалану, сақтау, экспорт пен импортқа байланысты қызметтi мемлекеттiк реттеу мақсатымен, БҰЙЫРАМЫН: </w:t>
      </w:r>
      <w:r>
        <w:br/>
      </w:r>
      <w:r>
        <w:rPr>
          <w:rFonts w:ascii="Times New Roman"/>
          <w:b w:val="false"/>
          <w:i w:val="false"/>
          <w:color w:val="000000"/>
          <w:sz w:val="28"/>
        </w:rPr>
        <w:t xml:space="preserve">
      1. Қазақстан Республикасындағы ақпаратты криптографиялық қорғау құралдарын депозитке салу Ережелерi қоса берiлген бекiтiлсiн. </w:t>
      </w:r>
      <w:r>
        <w:br/>
      </w:r>
      <w:r>
        <w:rPr>
          <w:rFonts w:ascii="Times New Roman"/>
          <w:b w:val="false"/>
          <w:i w:val="false"/>
          <w:color w:val="000000"/>
          <w:sz w:val="28"/>
        </w:rPr>
        <w:t xml:space="preserve">
      2. Комитеттiң заң басқармасы орнатылған тәртiпте Қазақстан Республикасының Әдiлет министрлiгiнде тiркеудi жүргiзсiн. </w:t>
      </w:r>
      <w:r>
        <w:br/>
      </w:r>
      <w:r>
        <w:rPr>
          <w:rFonts w:ascii="Times New Roman"/>
          <w:b w:val="false"/>
          <w:i w:val="false"/>
          <w:color w:val="000000"/>
          <w:sz w:val="28"/>
        </w:rPr>
        <w:t xml:space="preserve">
      3. Бұйрықпен Қазақстан Республикасының Ұлттық қауiпсiздiк органдарының жеке құрамы қатысына қарай таныстырылсын. </w:t>
      </w:r>
    </w:p>
    <w:bookmarkEnd w:id="0"/>
    <w:bookmarkStart w:name="z29" w:id="1"/>
    <w:p>
      <w:pPr>
        <w:spacing w:after="0"/>
        <w:ind w:left="0"/>
        <w:jc w:val="both"/>
      </w:pPr>
      <w:r>
        <w:rPr>
          <w:rFonts w:ascii="Times New Roman"/>
          <w:b w:val="false"/>
          <w:i w:val="false"/>
          <w:color w:val="000000"/>
          <w:sz w:val="28"/>
        </w:rPr>
        <w:t xml:space="preserve">
                                         Комитет Төрағасы ҚР ҰҚК </w:t>
      </w:r>
      <w:r>
        <w:br/>
      </w:r>
      <w:r>
        <w:rPr>
          <w:rFonts w:ascii="Times New Roman"/>
          <w:b w:val="false"/>
          <w:i w:val="false"/>
          <w:color w:val="000000"/>
          <w:sz w:val="28"/>
        </w:rPr>
        <w:t xml:space="preserve">
                                 Төрағасының 2001 жылғы 22 маусымдағы </w:t>
      </w:r>
      <w:r>
        <w:br/>
      </w:r>
      <w:r>
        <w:rPr>
          <w:rFonts w:ascii="Times New Roman"/>
          <w:b w:val="false"/>
          <w:i w:val="false"/>
          <w:color w:val="000000"/>
          <w:sz w:val="28"/>
        </w:rPr>
        <w:t xml:space="preserve">
                                        N 86 бұйрығымен БЕКІТІЛДІ </w:t>
      </w:r>
    </w:p>
    <w:bookmarkEnd w:id="1"/>
    <w:bookmarkStart w:name="z30"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Республикасындағы ақпаратты криптографиялық </w:t>
      </w:r>
      <w:r>
        <w:br/>
      </w:r>
      <w:r>
        <w:rPr>
          <w:rFonts w:ascii="Times New Roman"/>
          <w:b w:val="false"/>
          <w:i w:val="false"/>
          <w:color w:val="000000"/>
          <w:sz w:val="28"/>
        </w:rPr>
        <w:t>
</w:t>
      </w:r>
      <w:r>
        <w:rPr>
          <w:rFonts w:ascii="Times New Roman"/>
          <w:b/>
          <w:i w:val="false"/>
          <w:color w:val="000000"/>
          <w:sz w:val="28"/>
        </w:rPr>
        <w:t xml:space="preserve">             қорғау құралдарын депозитке салу ЕРЕЖЕЛЕРI </w:t>
      </w:r>
    </w:p>
    <w:bookmarkEnd w:id="2"/>
    <w:bookmarkStart w:name="z9" w:id="3"/>
    <w:p>
      <w:pPr>
        <w:spacing w:after="0"/>
        <w:ind w:left="0"/>
        <w:jc w:val="both"/>
      </w:pPr>
      <w:r>
        <w:rPr>
          <w:rFonts w:ascii="Times New Roman"/>
          <w:b w:val="false"/>
          <w:i w:val="false"/>
          <w:color w:val="000000"/>
          <w:sz w:val="28"/>
        </w:rPr>
        <w:t xml:space="preserve">
      1. Бұл ақпаратты криптографиялық қорғау құралдарын депозитке салу Ережелерi ақпаратты криптографиялық қорғау құралдарын жасау, өндiру, жөндеу, сату, пайдалану, сақтау, экспорт пен импортқа байланысты қызметті мемлекеттiк реттеу, республикаға ақпарат қорғаудың сапасыз құралдарының келiп түсуiн болдырмау, сонымен қатар Қазақстан Республикасының лицензия заңнамасының сақталуын бақылауды жоғарылату мақсатымен дайындалған. </w:t>
      </w:r>
      <w:r>
        <w:br/>
      </w:r>
      <w:r>
        <w:rPr>
          <w:rFonts w:ascii="Times New Roman"/>
          <w:b w:val="false"/>
          <w:i w:val="false"/>
          <w:color w:val="000000"/>
          <w:sz w:val="28"/>
        </w:rPr>
        <w:t>
</w:t>
      </w:r>
      <w:r>
        <w:rPr>
          <w:rFonts w:ascii="Times New Roman"/>
          <w:b w:val="false"/>
          <w:i w:val="false"/>
          <w:color w:val="000000"/>
          <w:sz w:val="28"/>
        </w:rPr>
        <w:t xml:space="preserve">
      2. Бұл Ережелер Қазақстан Республикасы шифркілттерiн депозитке салу мен генерациялау Орталығымен (iлгерiде депозитке салу Орталығы), ақпаратты криптографиялық қорғау құралдарының меншiк иелерi (iлгерiде Иелер) болып табылатын жеке және заңды тұлғалармен (меншiк нысандарына қарамастан) орындау үшiн мiндеттi. </w:t>
      </w:r>
      <w:r>
        <w:br/>
      </w:r>
      <w:r>
        <w:rPr>
          <w:rFonts w:ascii="Times New Roman"/>
          <w:b w:val="false"/>
          <w:i w:val="false"/>
          <w:color w:val="000000"/>
          <w:sz w:val="28"/>
        </w:rPr>
        <w:t>
</w:t>
      </w:r>
      <w:r>
        <w:rPr>
          <w:rFonts w:ascii="Times New Roman"/>
          <w:b w:val="false"/>
          <w:i w:val="false"/>
          <w:color w:val="000000"/>
          <w:sz w:val="28"/>
        </w:rPr>
        <w:t xml:space="preserve">
      3. Бұл Ережелерде келесi арнаулы терминдер қолданылады: </w:t>
      </w:r>
      <w:r>
        <w:br/>
      </w:r>
      <w:r>
        <w:rPr>
          <w:rFonts w:ascii="Times New Roman"/>
          <w:b w:val="false"/>
          <w:i w:val="false"/>
          <w:color w:val="000000"/>
          <w:sz w:val="28"/>
        </w:rPr>
        <w:t xml:space="preserve">
      депозитке салу - есепке алу мен сақтауға беру; </w:t>
      </w:r>
      <w:r>
        <w:br/>
      </w:r>
      <w:r>
        <w:rPr>
          <w:rFonts w:ascii="Times New Roman"/>
          <w:b w:val="false"/>
          <w:i w:val="false"/>
          <w:color w:val="000000"/>
          <w:sz w:val="28"/>
        </w:rPr>
        <w:t xml:space="preserve">
      ақпаратты криптографиялық қорғау құралдары (ақпаратты қорғаудың криптографиялық құралдары) - криптографиялық кiлттердi, оның iшiнде сол кілттердi жасау құралдарын қолданатын, ақпараттың мазмұнын жасыру және/немесе аутентификацияны қамтамасыздандыру мақсатымен пайдаланылатын түрлендiрудің кез келген құралдары, алгоритмдерi мен әдiстерi; </w:t>
      </w:r>
      <w:r>
        <w:br/>
      </w:r>
      <w:r>
        <w:rPr>
          <w:rFonts w:ascii="Times New Roman"/>
          <w:b w:val="false"/>
          <w:i w:val="false"/>
          <w:color w:val="000000"/>
          <w:sz w:val="28"/>
        </w:rPr>
        <w:t xml:space="preserve">
      криптографиялық кiлттер - бәрi немесе бiр бөлiгi құпияда сақталатын ақпараттың мазмұнын жасыру және/немесе аутентификацияны қамтамасыздандыру мақсатымен оны түрлендiру процесiнiң параметрлерi; </w:t>
      </w:r>
      <w:r>
        <w:br/>
      </w:r>
      <w:r>
        <w:rPr>
          <w:rFonts w:ascii="Times New Roman"/>
          <w:b w:val="false"/>
          <w:i w:val="false"/>
          <w:color w:val="000000"/>
          <w:sz w:val="28"/>
        </w:rPr>
        <w:t xml:space="preserve">
      деректердi шифрлеу - криптографиялық кiлттердi қолданатын, алғашқы деректердiң мазмұнын жасыру мақсатымен оларды шифрленгенге түрлендiру процесi; </w:t>
      </w:r>
      <w:r>
        <w:br/>
      </w:r>
      <w:r>
        <w:rPr>
          <w:rFonts w:ascii="Times New Roman"/>
          <w:b w:val="false"/>
          <w:i w:val="false"/>
          <w:color w:val="000000"/>
          <w:sz w:val="28"/>
        </w:rPr>
        <w:t xml:space="preserve">
      шифрленген деректердi ашу - криптографиялық кiлттердi қолданатын, шифрленген деректердi алғашқыға түрлендiру процесi; </w:t>
      </w:r>
      <w:r>
        <w:br/>
      </w:r>
      <w:r>
        <w:rPr>
          <w:rFonts w:ascii="Times New Roman"/>
          <w:b w:val="false"/>
          <w:i w:val="false"/>
          <w:color w:val="000000"/>
          <w:sz w:val="28"/>
        </w:rPr>
        <w:t xml:space="preserve">
      деректердi шифрлеу - деректердi шифрлеу және/немесе шифрлердi ашу; </w:t>
      </w:r>
      <w:r>
        <w:br/>
      </w:r>
      <w:r>
        <w:rPr>
          <w:rFonts w:ascii="Times New Roman"/>
          <w:b w:val="false"/>
          <w:i w:val="false"/>
          <w:color w:val="000000"/>
          <w:sz w:val="28"/>
        </w:rPr>
        <w:t xml:space="preserve">
      шифрлеу кiлттерi - деректердi шифрлеуге қолданылатын криптографиялық кілттер. </w:t>
      </w:r>
      <w:r>
        <w:br/>
      </w:r>
      <w:r>
        <w:rPr>
          <w:rFonts w:ascii="Times New Roman"/>
          <w:b w:val="false"/>
          <w:i w:val="false"/>
          <w:color w:val="000000"/>
          <w:sz w:val="28"/>
        </w:rPr>
        <w:t>
</w:t>
      </w:r>
      <w:r>
        <w:rPr>
          <w:rFonts w:ascii="Times New Roman"/>
          <w:b w:val="false"/>
          <w:i w:val="false"/>
          <w:color w:val="000000"/>
          <w:sz w:val="28"/>
        </w:rPr>
        <w:t xml:space="preserve">
      4. Депозитке салу және кiлттердi генерациялау Орталығы болып Қазақстан Республикасы ҰҚК "Қазарнкәсіпорын" Республикалық мемлекеттік кәсiпорыны табылады. </w:t>
      </w:r>
      <w:r>
        <w:br/>
      </w:r>
      <w:r>
        <w:rPr>
          <w:rFonts w:ascii="Times New Roman"/>
          <w:b w:val="false"/>
          <w:i w:val="false"/>
          <w:color w:val="000000"/>
          <w:sz w:val="28"/>
        </w:rPr>
        <w:t>
</w:t>
      </w:r>
      <w:r>
        <w:rPr>
          <w:rFonts w:ascii="Times New Roman"/>
          <w:b w:val="false"/>
          <w:i w:val="false"/>
          <w:color w:val="000000"/>
          <w:sz w:val="28"/>
        </w:rPr>
        <w:t xml:space="preserve">
      5. Депозитке салуға ақпаратты тiкелей қараудан немесе тыңдаудан (скремблердiң, хабарды тығыздаушының, архиваторлардың, мәтiндiк сарашылардың және т.б. кейбiр түрлерi. Мұндай құралдардың тiзiлiмi ақпаратты криптографиялық қорғау құралдары саласындағы лицензия берушiмен анықталады) қорғауды қамтамасыздандыратын қарапайым құралдарды шығарып тастағанда, Иелердiң меншiгi болып табылатын, Қазақстан Республикасының мемлекеттiк құпияларын құрамайтын деректердi шифрлеуге қолданылатын немесе арналған, ақпаратты криптографиялық қорғау құралдары мен олардың шифрлеу кiлттерi жатады. </w:t>
      </w:r>
      <w:r>
        <w:br/>
      </w:r>
      <w:r>
        <w:rPr>
          <w:rFonts w:ascii="Times New Roman"/>
          <w:b w:val="false"/>
          <w:i w:val="false"/>
          <w:color w:val="000000"/>
          <w:sz w:val="28"/>
        </w:rPr>
        <w:t>
</w:t>
      </w:r>
      <w:r>
        <w:rPr>
          <w:rFonts w:ascii="Times New Roman"/>
          <w:b w:val="false"/>
          <w:i w:val="false"/>
          <w:color w:val="000000"/>
          <w:sz w:val="28"/>
        </w:rPr>
        <w:t xml:space="preserve">
      6. Ақпаратты криптографиялық қорғау құралдарын депозитке салу Иесiмен оларды жасағаннан немесе сатып алғаннан кейiн бiр ай мерзiм iшiнде депозитке салу Орталығында есепке алуға қою арқылы жүзеге асырылады. </w:t>
      </w:r>
      <w:r>
        <w:br/>
      </w:r>
      <w:r>
        <w:rPr>
          <w:rFonts w:ascii="Times New Roman"/>
          <w:b w:val="false"/>
          <w:i w:val="false"/>
          <w:color w:val="000000"/>
          <w:sz w:val="28"/>
        </w:rPr>
        <w:t>
</w:t>
      </w:r>
      <w:r>
        <w:rPr>
          <w:rFonts w:ascii="Times New Roman"/>
          <w:b w:val="false"/>
          <w:i w:val="false"/>
          <w:color w:val="000000"/>
          <w:sz w:val="28"/>
        </w:rPr>
        <w:t xml:space="preserve">
      7. Депозитке салу Орталығында есепке алынбаған ақпаратты қорғаудың криптографиялық құралдарын және шифрлеу кiлттерiн сату мен пайдалануға тыйым салынады. </w:t>
      </w:r>
      <w:r>
        <w:br/>
      </w:r>
      <w:r>
        <w:rPr>
          <w:rFonts w:ascii="Times New Roman"/>
          <w:b w:val="false"/>
          <w:i w:val="false"/>
          <w:color w:val="000000"/>
          <w:sz w:val="28"/>
        </w:rPr>
        <w:t>
</w:t>
      </w:r>
      <w:r>
        <w:rPr>
          <w:rFonts w:ascii="Times New Roman"/>
          <w:b w:val="false"/>
          <w:i w:val="false"/>
          <w:color w:val="000000"/>
          <w:sz w:val="28"/>
        </w:rPr>
        <w:t xml:space="preserve">
      8. Депозитке салу мен байланысты орындалған жұмыстар мен қызметтердiң төлемi келiсiм-шарт негiзiнде Қазақстан Республикасы ҰҚК "Қазарнкәсiпорын" Республикалық мемлекеттiк кәсiпорынының тарифтiк-сметалық құжаттамасына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9. Бұл Ережелердiң талаптарының орындалуын бақылау ақпаратты криптографиялық қорғау құралдары саласындағы лицензия берушiге жүктеледi, оның: </w:t>
      </w:r>
      <w:r>
        <w:br/>
      </w:r>
      <w:r>
        <w:rPr>
          <w:rFonts w:ascii="Times New Roman"/>
          <w:b w:val="false"/>
          <w:i w:val="false"/>
          <w:color w:val="000000"/>
          <w:sz w:val="28"/>
        </w:rPr>
        <w:t xml:space="preserve">
      1) Депозитке салу Орталығымен және ақпаратты криптографиялық қорғау құралдарының Иелерiмен бұл Ережелердiң сақталуын тексеру жүргiзуге; </w:t>
      </w:r>
      <w:r>
        <w:br/>
      </w:r>
      <w:r>
        <w:rPr>
          <w:rFonts w:ascii="Times New Roman"/>
          <w:b w:val="false"/>
          <w:i w:val="false"/>
          <w:color w:val="000000"/>
          <w:sz w:val="28"/>
        </w:rPr>
        <w:t xml:space="preserve">
      2) қорытындылар және жүргiзiлген тексерулердiң нәтижелерi бойынша орындалуға мiндеттi жарлықтар құруға; </w:t>
      </w:r>
      <w:r>
        <w:br/>
      </w:r>
      <w:r>
        <w:rPr>
          <w:rFonts w:ascii="Times New Roman"/>
          <w:b w:val="false"/>
          <w:i w:val="false"/>
          <w:color w:val="000000"/>
          <w:sz w:val="28"/>
        </w:rPr>
        <w:t xml:space="preserve">
      3) депозитке салу органы мен ақпаратты қорғаудың криптографиялық құралдары иелерiнiң арасында пайда болатын таластарды реттеу туралы қорытынды жасауға; </w:t>
      </w:r>
      <w:r>
        <w:br/>
      </w:r>
      <w:r>
        <w:rPr>
          <w:rFonts w:ascii="Times New Roman"/>
          <w:b w:val="false"/>
          <w:i w:val="false"/>
          <w:color w:val="000000"/>
          <w:sz w:val="28"/>
        </w:rPr>
        <w:t xml:space="preserve">
      4) бұл Ережелердi және лицензия қызметiнiң ерекше шарттарын бұзған жағдайда Иенiң лицензиясының қызметiн тоқтатуға құқығы бар. </w:t>
      </w:r>
    </w:p>
    <w:bookmarkEnd w:id="3"/>
    <w:bookmarkStart w:name="z2" w:id="4"/>
    <w:p>
      <w:pPr>
        <w:spacing w:after="0"/>
        <w:ind w:left="0"/>
        <w:jc w:val="both"/>
      </w:pPr>
      <w:r>
        <w:rPr>
          <w:rFonts w:ascii="Times New Roman"/>
          <w:b w:val="false"/>
          <w:i w:val="false"/>
          <w:color w:val="000000"/>
          <w:sz w:val="28"/>
        </w:rPr>
        <w:t xml:space="preserve">
         2. Депозитке салынатын ақпаратты қорғаудың криптографиялық </w:t>
      </w:r>
      <w:r>
        <w:br/>
      </w:r>
      <w:r>
        <w:rPr>
          <w:rFonts w:ascii="Times New Roman"/>
          <w:b w:val="false"/>
          <w:i w:val="false"/>
          <w:color w:val="000000"/>
          <w:sz w:val="28"/>
        </w:rPr>
        <w:t xml:space="preserve">
                          құралдарын есепке алу </w:t>
      </w:r>
    </w:p>
    <w:bookmarkEnd w:id="4"/>
    <w:bookmarkStart w:name="z3" w:id="5"/>
    <w:p>
      <w:pPr>
        <w:spacing w:after="0"/>
        <w:ind w:left="0"/>
        <w:jc w:val="both"/>
      </w:pPr>
      <w:r>
        <w:rPr>
          <w:rFonts w:ascii="Times New Roman"/>
          <w:b w:val="false"/>
          <w:i w:val="false"/>
          <w:color w:val="000000"/>
          <w:sz w:val="28"/>
        </w:rPr>
        <w:t xml:space="preserve">
     10. Депозитке салынатын ақпаратты қорғаудың криптографиялық құралдарын есепке алу үшiн Иесi депозитке салу Орталығына: </w:t>
      </w:r>
      <w:r>
        <w:br/>
      </w:r>
      <w:r>
        <w:rPr>
          <w:rFonts w:ascii="Times New Roman"/>
          <w:b w:val="false"/>
          <w:i w:val="false"/>
          <w:color w:val="000000"/>
          <w:sz w:val="28"/>
        </w:rPr>
        <w:t xml:space="preserve">
      1) арыз; </w:t>
      </w:r>
      <w:r>
        <w:br/>
      </w:r>
      <w:r>
        <w:rPr>
          <w:rFonts w:ascii="Times New Roman"/>
          <w:b w:val="false"/>
          <w:i w:val="false"/>
          <w:color w:val="000000"/>
          <w:sz w:val="28"/>
        </w:rPr>
        <w:t xml:space="preserve">
      2) паспорт немесе жеке куәлiгiн, 3 нысанды анықтама (жеке тұлғалар үшiн), заңды тұлғаны мемлекеттiк тiркеу туралы куәлiктiң көшiрмесiн (заңды тұлғалар үшiн); </w:t>
      </w:r>
      <w:r>
        <w:br/>
      </w:r>
      <w:r>
        <w:rPr>
          <w:rFonts w:ascii="Times New Roman"/>
          <w:b w:val="false"/>
          <w:i w:val="false"/>
          <w:color w:val="000000"/>
          <w:sz w:val="28"/>
        </w:rPr>
        <w:t xml:space="preserve">
      3) ақпаратты қорғаудың криптографиялық құралдары саласындағы қызметке берiлген лицензияның көшiрмесiн (лицензия болған жағдайда); </w:t>
      </w:r>
      <w:r>
        <w:br/>
      </w:r>
      <w:r>
        <w:rPr>
          <w:rFonts w:ascii="Times New Roman"/>
          <w:b w:val="false"/>
          <w:i w:val="false"/>
          <w:color w:val="000000"/>
          <w:sz w:val="28"/>
        </w:rPr>
        <w:t xml:space="preserve">
      4) шифрлеу мен шифрлеу кiлттерiн жасауда қолданылатын алгоритмдердi, деректердi шифрлеуге және шифрлердi ашуға қажеттi және жеткiлiктi барлық шифрлеу кiлттерiн, сонымен қатар барлық қосалқы алгоритмдердi, оның iшiнде шифрлеудiң тiркелмеген кiлттерiн қолдануды болдырмау рәсiмi, кодтау/кодты ашу алгоритмдерiн, енгiзу/шығару және ақпаратты криптографиялық қорғау құралдарында жүзеге асырылған, байланыс арналары бойынша деректермен алмасу хаттамаларын; </w:t>
      </w:r>
      <w:r>
        <w:br/>
      </w:r>
      <w:r>
        <w:rPr>
          <w:rFonts w:ascii="Times New Roman"/>
          <w:b w:val="false"/>
          <w:i w:val="false"/>
          <w:color w:val="000000"/>
          <w:sz w:val="28"/>
        </w:rPr>
        <w:t xml:space="preserve">
      5) депозитке салынатын ақпаратты криптографиялық қорғаудың құралдарын, сонымен қатар олардың шифрлеу кiлттерiн жасау құралдарын, олардың толық техникалық сипаттамасын; </w:t>
      </w:r>
      <w:r>
        <w:br/>
      </w:r>
      <w:r>
        <w:rPr>
          <w:rFonts w:ascii="Times New Roman"/>
          <w:b w:val="false"/>
          <w:i w:val="false"/>
          <w:color w:val="000000"/>
          <w:sz w:val="28"/>
        </w:rPr>
        <w:t xml:space="preserve">
      6) төлемдiк тапсырманы немесе депозитке салынатын ақпаратты криптографиялық қорғау құралдарын есепке қойғанын төлегенi туралы квитанцияны ұсынады. </w:t>
      </w:r>
      <w:r>
        <w:br/>
      </w:r>
      <w:r>
        <w:rPr>
          <w:rFonts w:ascii="Times New Roman"/>
          <w:b w:val="false"/>
          <w:i w:val="false"/>
          <w:color w:val="000000"/>
          <w:sz w:val="28"/>
        </w:rPr>
        <w:t>
</w:t>
      </w:r>
      <w:r>
        <w:rPr>
          <w:rFonts w:ascii="Times New Roman"/>
          <w:b w:val="false"/>
          <w:i w:val="false"/>
          <w:color w:val="000000"/>
          <w:sz w:val="28"/>
        </w:rPr>
        <w:t xml:space="preserve">
      11. Ұсынылған материалдар ақпаратты криптографиялық қорғау құралдарында жүзеге асырылған тапсырылған және нақты алгоритмдердiң сәйкестiгiн тексеру үшiн жеткiлiктi ақпаратты қамтуы, бұл құралдармен қорғалатын деректердi шифрлеу кiлттерiн бiлген жағдайда шифрлеу және шифiрiн ашу мүмкiндiгiн қамтамасыздандыруы қажет. </w:t>
      </w:r>
      <w:r>
        <w:br/>
      </w:r>
      <w:r>
        <w:rPr>
          <w:rFonts w:ascii="Times New Roman"/>
          <w:b w:val="false"/>
          <w:i w:val="false"/>
          <w:color w:val="000000"/>
          <w:sz w:val="28"/>
        </w:rPr>
        <w:t>
</w:t>
      </w:r>
      <w:r>
        <w:rPr>
          <w:rFonts w:ascii="Times New Roman"/>
          <w:b w:val="false"/>
          <w:i w:val="false"/>
          <w:color w:val="000000"/>
          <w:sz w:val="28"/>
        </w:rPr>
        <w:t xml:space="preserve">
      12. Иенiң тапсырысы бойынша ақпаратты криптографиялық қорғау құралдарын тексеру олардың орнатылған орнында өткiзiлуi мүмкiн, ол қызмет үшiн қосымша төлем алынады. </w:t>
      </w:r>
      <w:r>
        <w:br/>
      </w:r>
      <w:r>
        <w:rPr>
          <w:rFonts w:ascii="Times New Roman"/>
          <w:b w:val="false"/>
          <w:i w:val="false"/>
          <w:color w:val="000000"/>
          <w:sz w:val="28"/>
        </w:rPr>
        <w:t>
</w:t>
      </w:r>
      <w:r>
        <w:rPr>
          <w:rFonts w:ascii="Times New Roman"/>
          <w:b w:val="false"/>
          <w:i w:val="false"/>
          <w:color w:val="000000"/>
          <w:sz w:val="28"/>
        </w:rPr>
        <w:t xml:space="preserve">
      13. Ұйымдастырушылық және техникалық шаралармен шифрлеу құралдары депозитке салу Орталығында есепке алынбаған шифрлеу кiлттерiн 0,999999 кем емес мүмкiндiкпен жарамсыз деп табуы қажет. Бұл шарт орындалмаған жағдайда тiркеуге ұсынылған шифрлеу құралдарында қолданылатын барлық шифрлеу кiлттерi депозитке салу Орталығында жеке келiсiм-шарт негiзiнде жасалуға тиiс. </w:t>
      </w:r>
      <w:r>
        <w:br/>
      </w:r>
      <w:r>
        <w:rPr>
          <w:rFonts w:ascii="Times New Roman"/>
          <w:b w:val="false"/>
          <w:i w:val="false"/>
          <w:color w:val="000000"/>
          <w:sz w:val="28"/>
        </w:rPr>
        <w:t>
</w:t>
      </w:r>
      <w:r>
        <w:rPr>
          <w:rFonts w:ascii="Times New Roman"/>
          <w:b w:val="false"/>
          <w:i w:val="false"/>
          <w:color w:val="000000"/>
          <w:sz w:val="28"/>
        </w:rPr>
        <w:t xml:space="preserve">
      14. Депозитке салу Орталығы барлық қажеттi материалдар мен ақпаратты криптографиялық қорғау құралдары ұсынылғаннан кейiн екi ай iшiнде бұл құралдарда жүзеге асырылған тапсырыс берiлген және нақты алгоритмдердiң сәйкестiгiн, оның iшiнде байланыс арналарымен тасымалданатын деректер бойынша, тiркелмеген шифрлеу кiлттерiн қолданудан қорғаудың берiктiгiн тексередi. Тексерудiң нәтижелерi дұрыс болған жағдайда бұл құралдар есептiк нөмiр берiлуiмен есепке алынады. Ақпаратты криптографиялық қорғау құралдарының бiрдей партиясын тексеру бойынша жұмыстардың төлемi құралдардың күрделiлiгi мен партияның көлемiне байланысты. Тексеру аяқталғаннан кейiн ақпаратты криптографиялық қорғау құралдары иесiне қайтарылады. </w:t>
      </w:r>
      <w:r>
        <w:br/>
      </w:r>
      <w:r>
        <w:rPr>
          <w:rFonts w:ascii="Times New Roman"/>
          <w:b w:val="false"/>
          <w:i w:val="false"/>
          <w:color w:val="000000"/>
          <w:sz w:val="28"/>
        </w:rPr>
        <w:t>
</w:t>
      </w:r>
      <w:r>
        <w:rPr>
          <w:rFonts w:ascii="Times New Roman"/>
          <w:b w:val="false"/>
          <w:i w:val="false"/>
          <w:color w:val="000000"/>
          <w:sz w:val="28"/>
        </w:rPr>
        <w:t xml:space="preserve">
      15. Бұрын депозитке салынған ақпаратты криптографиялық қорғау құралдарын сатқан жағдайда олардың бұрынғы және жаңа Иелерi ол туралы депозитке салу Орталығын хабардар етуi, бұл Ережелердiң 10 пунктiнде көрсетiлген құжаттарды тапсыруы тиiс. Арызда бұрын депозитке салынған құралдардың есептiк нөмiрi көрсетiледi. </w:t>
      </w:r>
      <w:r>
        <w:br/>
      </w:r>
      <w:r>
        <w:rPr>
          <w:rFonts w:ascii="Times New Roman"/>
          <w:b w:val="false"/>
          <w:i w:val="false"/>
          <w:color w:val="000000"/>
          <w:sz w:val="28"/>
        </w:rPr>
        <w:t>
</w:t>
      </w:r>
      <w:r>
        <w:rPr>
          <w:rFonts w:ascii="Times New Roman"/>
          <w:b w:val="false"/>
          <w:i w:val="false"/>
          <w:color w:val="000000"/>
          <w:sz w:val="28"/>
        </w:rPr>
        <w:t xml:space="preserve">
      16. Жаңа шифрлеу кiлттерiн есепке қою үшiн Иесi депозитке салу Орталығына шифрлеу құралдарының есептiк нөмiрлерi, шифрлеу кiлттерiнiң әрекет ету кезеңi көрсетiлген арыз тапсырады, егер олар депозитке салу Орталығында жасалмаған болса, кiлттердiң өзi мен төлем туралы квитанцияны тапсырады. </w:t>
      </w:r>
      <w:r>
        <w:br/>
      </w:r>
      <w:r>
        <w:rPr>
          <w:rFonts w:ascii="Times New Roman"/>
          <w:b w:val="false"/>
          <w:i w:val="false"/>
          <w:color w:val="000000"/>
          <w:sz w:val="28"/>
        </w:rPr>
        <w:t>
</w:t>
      </w:r>
      <w:r>
        <w:rPr>
          <w:rFonts w:ascii="Times New Roman"/>
          <w:b w:val="false"/>
          <w:i w:val="false"/>
          <w:color w:val="000000"/>
          <w:sz w:val="28"/>
        </w:rPr>
        <w:t xml:space="preserve">
      17. Егер шифрлеу кiлттерi депозитке салу Орталығында жасалатын болса, жасалғаны үшiн ғана төлем төленедi, ал оларды есепке қоюға төлем төленбейдi. Жасалған шифрлеу кілттерiнiң көшiрмелерi депозитке салу Орталығында сақталады. </w:t>
      </w:r>
      <w:r>
        <w:br/>
      </w:r>
      <w:r>
        <w:rPr>
          <w:rFonts w:ascii="Times New Roman"/>
          <w:b w:val="false"/>
          <w:i w:val="false"/>
          <w:color w:val="000000"/>
          <w:sz w:val="28"/>
        </w:rPr>
        <w:t>
</w:t>
      </w:r>
      <w:r>
        <w:rPr>
          <w:rFonts w:ascii="Times New Roman"/>
          <w:b w:val="false"/>
          <w:i w:val="false"/>
          <w:color w:val="000000"/>
          <w:sz w:val="28"/>
        </w:rPr>
        <w:t xml:space="preserve">
      18. Депозитке салу Орталығында шифрлеу кiлттерiн ұзақ уақыт негiзiнде жасау жеке келiсiм-шарт ретiнде ресiмделедi. </w:t>
      </w:r>
    </w:p>
    <w:bookmarkEnd w:id="5"/>
    <w:bookmarkStart w:name="z4" w:id="6"/>
    <w:p>
      <w:pPr>
        <w:spacing w:after="0"/>
        <w:ind w:left="0"/>
        <w:jc w:val="both"/>
      </w:pPr>
      <w:r>
        <w:rPr>
          <w:rFonts w:ascii="Times New Roman"/>
          <w:b w:val="false"/>
          <w:i w:val="false"/>
          <w:color w:val="000000"/>
          <w:sz w:val="28"/>
        </w:rPr>
        <w:t xml:space="preserve">
         3. Депозитке салынған ақпаратты криптографиялық қорғау </w:t>
      </w:r>
      <w:r>
        <w:br/>
      </w:r>
      <w:r>
        <w:rPr>
          <w:rFonts w:ascii="Times New Roman"/>
          <w:b w:val="false"/>
          <w:i w:val="false"/>
          <w:color w:val="000000"/>
          <w:sz w:val="28"/>
        </w:rPr>
        <w:t xml:space="preserve">
                      құралдарын сақтау мен қолдану </w:t>
      </w:r>
    </w:p>
    <w:bookmarkEnd w:id="6"/>
    <w:bookmarkStart w:name="z5" w:id="7"/>
    <w:p>
      <w:pPr>
        <w:spacing w:after="0"/>
        <w:ind w:left="0"/>
        <w:jc w:val="both"/>
      </w:pPr>
      <w:r>
        <w:rPr>
          <w:rFonts w:ascii="Times New Roman"/>
          <w:b w:val="false"/>
          <w:i w:val="false"/>
          <w:color w:val="000000"/>
          <w:sz w:val="28"/>
        </w:rPr>
        <w:t xml:space="preserve">
     19. Депозитке салу Орталығы депозитке салынатын ақпаратты криптографиялық қорғау құралдарын және шифрлеу кiлттерiн Қазақстан Республикасының мемлекеттiк құпияларын құрайтын және "құпия" белгiсi бар мәлiметтерге арналған әрекеттегi заңнамасымен бекiтiлгенге ұқсас тәртiпте сақтауды қамтамасыздандырады. </w:t>
      </w:r>
      <w:r>
        <w:br/>
      </w:r>
      <w:r>
        <w:rPr>
          <w:rFonts w:ascii="Times New Roman"/>
          <w:b w:val="false"/>
          <w:i w:val="false"/>
          <w:color w:val="000000"/>
          <w:sz w:val="28"/>
        </w:rPr>
        <w:t>
</w:t>
      </w:r>
      <w:r>
        <w:rPr>
          <w:rFonts w:ascii="Times New Roman"/>
          <w:b w:val="false"/>
          <w:i w:val="false"/>
          <w:color w:val="000000"/>
          <w:sz w:val="28"/>
        </w:rPr>
        <w:t xml:space="preserve">
      20. Қазақстан Республикасының сот және тергеу органдарының ресми қаулылары бойынша депозитке салу Орталығы өзiнде бар мәлiметтердi қолдана отырып бастапқы деректердi шифрлеу, шифрленген деректердiң шифiрiн ашу және бастапқы мен шифрленген деректердiң сәйкестiгiн тексерудi жүргiзедi. </w:t>
      </w:r>
      <w:r>
        <w:br/>
      </w:r>
      <w:r>
        <w:rPr>
          <w:rFonts w:ascii="Times New Roman"/>
          <w:b w:val="false"/>
          <w:i w:val="false"/>
          <w:color w:val="000000"/>
          <w:sz w:val="28"/>
        </w:rPr>
        <w:t>
</w:t>
      </w:r>
      <w:r>
        <w:rPr>
          <w:rFonts w:ascii="Times New Roman"/>
          <w:b w:val="false"/>
          <w:i w:val="false"/>
          <w:color w:val="000000"/>
          <w:sz w:val="28"/>
        </w:rPr>
        <w:t xml:space="preserve">
      21. Сот немесе тергеу органының қаулысында бастапқы және/немесе шифрленген деректер, ақпаратты криптографиялық қорғау құралдары мен оның Иесi, сонымен қатар бұл құралдың қолдану уақыты туралы мәлiметтер қамтылуы қажет. </w:t>
      </w:r>
      <w:r>
        <w:br/>
      </w:r>
      <w:r>
        <w:rPr>
          <w:rFonts w:ascii="Times New Roman"/>
          <w:b w:val="false"/>
          <w:i w:val="false"/>
          <w:color w:val="000000"/>
          <w:sz w:val="28"/>
        </w:rPr>
        <w:t>
</w:t>
      </w:r>
      <w:r>
        <w:rPr>
          <w:rFonts w:ascii="Times New Roman"/>
          <w:b w:val="false"/>
          <w:i w:val="false"/>
          <w:color w:val="000000"/>
          <w:sz w:val="28"/>
        </w:rPr>
        <w:t>
      22. Депозитке салынған ақпаратты криптографиялық қорғау құралдары мен шифрлеу кiлттерiн үшiншi тұлғаға беру тек Қазақстан Республикасының </w:t>
      </w:r>
      <w:r>
        <w:rPr>
          <w:rFonts w:ascii="Times New Roman"/>
          <w:b w:val="false"/>
          <w:i w:val="false"/>
          <w:color w:val="000000"/>
          <w:sz w:val="28"/>
        </w:rPr>
        <w:t xml:space="preserve">заңнамасымен </w:t>
      </w:r>
      <w:r>
        <w:rPr>
          <w:rFonts w:ascii="Times New Roman"/>
          <w:b w:val="false"/>
          <w:i w:val="false"/>
          <w:color w:val="000000"/>
          <w:sz w:val="28"/>
        </w:rPr>
        <w:t xml:space="preserve">бекiтiлген тәртiпте ғана жүзеге асырылуы мүмкін. </w:t>
      </w:r>
    </w:p>
    <w:bookmarkEnd w:id="7"/>
    <w:bookmarkStart w:name="z6" w:id="8"/>
    <w:p>
      <w:pPr>
        <w:spacing w:after="0"/>
        <w:ind w:left="0"/>
        <w:jc w:val="both"/>
      </w:pPr>
      <w:r>
        <w:rPr>
          <w:rFonts w:ascii="Times New Roman"/>
          <w:b w:val="false"/>
          <w:i w:val="false"/>
          <w:color w:val="000000"/>
          <w:sz w:val="28"/>
        </w:rPr>
        <w:t xml:space="preserve">
             4. Ақпаратты криптографиялық қорғау құралдарының </w:t>
      </w:r>
      <w:r>
        <w:br/>
      </w:r>
      <w:r>
        <w:rPr>
          <w:rFonts w:ascii="Times New Roman"/>
          <w:b w:val="false"/>
          <w:i w:val="false"/>
          <w:color w:val="000000"/>
          <w:sz w:val="28"/>
        </w:rPr>
        <w:t xml:space="preserve">
                     криптографиялық берiктiгiн бағалау </w:t>
      </w:r>
    </w:p>
    <w:bookmarkEnd w:id="8"/>
    <w:bookmarkStart w:name="z7" w:id="9"/>
    <w:p>
      <w:pPr>
        <w:spacing w:after="0"/>
        <w:ind w:left="0"/>
        <w:jc w:val="both"/>
      </w:pPr>
      <w:r>
        <w:rPr>
          <w:rFonts w:ascii="Times New Roman"/>
          <w:b w:val="false"/>
          <w:i w:val="false"/>
          <w:color w:val="000000"/>
          <w:sz w:val="28"/>
        </w:rPr>
        <w:t xml:space="preserve">
      23. Депозитке салу Орталығы депозитке салынатын ақпаратты криптографиялық қорғау құралдарының криптографиялық берiктiгiн бағалауды жеке келiсiм-шарт негiзiнде жүргiзедi. Сонымен бiрге депозитке салу Орталығы барлық қажеттi құжаттар ұсынылғаннан кейiн тапсырылған ақпаратты криптографиялық қорғау құралдарында жүзеге асырылған тапсырыс берілген және нақты алгоритмдердің сәйкестігін тексереді, тексерудің нәтижелері дұрыс болса осы ақпаратты криптографиялық қорғау құралдарын бағалайды және олардың криптографиялық беріктігі туралы қорытынды береді. </w:t>
      </w:r>
      <w:r>
        <w:br/>
      </w:r>
      <w:r>
        <w:rPr>
          <w:rFonts w:ascii="Times New Roman"/>
          <w:b w:val="false"/>
          <w:i w:val="false"/>
          <w:color w:val="000000"/>
          <w:sz w:val="28"/>
        </w:rPr>
        <w:t>
</w:t>
      </w:r>
      <w:r>
        <w:rPr>
          <w:rFonts w:ascii="Times New Roman"/>
          <w:b w:val="false"/>
          <w:i w:val="false"/>
          <w:color w:val="000000"/>
          <w:sz w:val="28"/>
        </w:rPr>
        <w:t xml:space="preserve">
     24. Ақпаратты криптографиялық қорғау құралдарын зерттелетін құралдардың партиясынан біреуін бөлшектемей зерттеу мүмкін болмаған жағдайда Иесін ол туралы хабардар етеді. Иесінің келісімі бойынша бөлшектегеннен кейін құралдың зерттелетін данасын қалпына келтірілмейтін болса, онда оның құны төленбейді. 25. Депозитке салу Орталығы келісім-шарт негізінде ақпаратты криптографиялық қорғау құралдарын потенциалды қолданушыларға осындай құралдарды таңдау бойынша қосымша кеңес береді.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