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0d34" w14:textId="0790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көлiгiнде тасымалдаушылық және басқа да қызметтi жүзеге асыратын заңды және жеке тұлғаларға тексерулер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 Көліктік бақылау комитеті төрағасының 2001 жылғы 29 мамырдағы N 42-п бұйрығы. Қазақстан Республикасы Әділет министрлігінде 2001 жылғы 25 шілдеде тіркелді. Тіркеу N 1587. Бұйрықтың күші жойылды - ҚР Көлік және коммуникация министрлігі Көліктік бақылау комитеті Төрағасының 2006 жылғы 19 сәуірдегі N 28-ө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министрлігі Көліктік бақылау комитеті Төрағасының 2006 жылғы 19 сәуірдегі N 28-ө (2006 жылғы 11 тамыздағы N 147(953) "Заң газеті" газетінде жарияланған)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 Заңының қабылдануына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"Темір жол көлігінде тасымалдау және басқа да қызметті жүзеге асыратын заңды және жеке тұлғаларға тексеру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42-ө бұйрығы (Нормативтік құқықтық актілерді мемлекеттік тіркеу тізілімінде 1587-нөмірмен тіркелген, Қазақстан Республикасының орталық атқару және өзге де мемлекеттік органдарының нормативтік құқықтық актілер бюллетенінде жарияланған, 2001 жыл, N 31, 493-құжат)...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оның алғаш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субъектiлерi темiр жол қызметiнде жүзеге асыратын қызметiне мемлекеттiк бақылаудың және қадағалаудың бiрыңғай саясатын қамтамасыз ету мақсатында және "Қазақстан Республикасының, Көлiк және коммуникациялар министрлiгi Көлiктiк бақылау комитетiнiң 
</w:t>
      </w:r>
      <w:r>
        <w:rPr>
          <w:rFonts w:ascii="Times New Roman"/>
          <w:b w:val="false"/>
          <w:i w:val="false"/>
          <w:color w:val="000000"/>
          <w:sz w:val="28"/>
        </w:rPr>
        <w:t xml:space="preserve"> мәселелері </w:t>
      </w:r>
      <w:r>
        <w:rPr>
          <w:rFonts w:ascii="Times New Roman"/>
          <w:b w:val="false"/>
          <w:i w:val="false"/>
          <w:color w:val="000000"/>
          <w:sz w:val="28"/>
        </w:rPr>
        <w:t>
 туралы Қазақстан Республикасы Үкiметiнiң 1999 жылғы 8 қыркүйектегi N 1334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темiр жол көлiгiнде тасымалдаушылық және басқа да қызметтi жүзеге асыратын заңды және жеке тұлғаларға тексерулер жүргiзу ережелерi бекiтiлсiн.
</w:t>
      </w:r>
      <w:r>
        <w:br/>
      </w:r>
      <w:r>
        <w:rPr>
          <w:rFonts w:ascii="Times New Roman"/>
          <w:b w:val="false"/>
          <w:i w:val="false"/>
          <w:color w:val="000000"/>
          <w:sz w:val="28"/>
        </w:rPr>
        <w:t>
      2. Темiр жол көлiгiндегi бақылау басқармасы (Қ.С.Мұстафин) осы бұйрықты Қазақстан Республикасының Әдiлет министрлiгiнде тiркеуге ұсынсын.
</w:t>
      </w:r>
      <w:r>
        <w:br/>
      </w:r>
      <w:r>
        <w:rPr>
          <w:rFonts w:ascii="Times New Roman"/>
          <w:b w:val="false"/>
          <w:i w:val="false"/>
          <w:color w:val="000000"/>
          <w:sz w:val="28"/>
        </w:rPr>
        <w:t>
      3. Осы бұйрықтың орындалуын бақылау Көлiктiк бақылау комитетi төрағасының орынбасары Қ.Б.Есжановқа жүктелсiн.
</w:t>
      </w:r>
      <w:r>
        <w:br/>
      </w:r>
      <w:r>
        <w:rPr>
          <w:rFonts w:ascii="Times New Roman"/>
          <w:b w:val="false"/>
          <w:i w:val="false"/>
          <w:color w:val="000000"/>
          <w:sz w:val="28"/>
        </w:rPr>
        <w:t>
      4.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Көлiк және коммуникациялар министрi
</w:t>
      </w:r>
      <w:r>
        <w:br/>
      </w:r>
      <w:r>
        <w:rPr>
          <w:rFonts w:ascii="Times New Roman"/>
          <w:b w:val="false"/>
          <w:i w:val="false"/>
          <w:color w:val="000000"/>
          <w:sz w:val="28"/>
        </w:rPr>
        <w:t>
Көлiктiк бақылау комитетi төрағасының
</w:t>
      </w:r>
      <w:r>
        <w:br/>
      </w:r>
      <w:r>
        <w:rPr>
          <w:rFonts w:ascii="Times New Roman"/>
          <w:b w:val="false"/>
          <w:i w:val="false"/>
          <w:color w:val="000000"/>
          <w:sz w:val="28"/>
        </w:rPr>
        <w:t>
2001 жылғы 29 мамырдағы      
</w:t>
      </w:r>
      <w:r>
        <w:br/>
      </w:r>
      <w:r>
        <w:rPr>
          <w:rFonts w:ascii="Times New Roman"/>
          <w:b w:val="false"/>
          <w:i w:val="false"/>
          <w:color w:val="000000"/>
          <w:sz w:val="28"/>
        </w:rPr>
        <w:t>
N 42-П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Темiр жол көлiгiнде тасымалдаушылық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қызметтi жүзеге асыратын заңды және жеке тұлғаларға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тексерулер жүргiзу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Темiр жол көлiгiнде тасымалдаушылық және басқа да қызметтi жүзеге асыратын заңды және жеке тұлғаларға тексерулер жүргiзудiң осы ережелерi (бұдан әрi - Ереже) Қазақстан Республикасының нормативтiк-құқықтық кесiмдерiне сәйкес әзiрлендi және Қазақстан Республикасының Темiр жол көлiгiндегi қызметтi реттейтiн заңнамалық және өзге де нормативтiк құқықтық кесiмдердiң, стандарттар мен нормалардың қамтамасыз етiлуi үшiн тексерулердi жүзеге асырудың тәртiбiн белгiлейдi. 
</w:t>
      </w:r>
      <w:r>
        <w:br/>
      </w:r>
      <w:r>
        <w:rPr>
          <w:rFonts w:ascii="Times New Roman"/>
          <w:b w:val="false"/>
          <w:i w:val="false"/>
          <w:color w:val="000000"/>
          <w:sz w:val="28"/>
        </w:rPr>
        <w:t>
      Тексерулердi Қазақстан Республикасының Көлiк және коммуникациялар министрлiгi Көлiктiк бақылау комитетiнiң және оның аумақтық органдарының (бұдан әрi - Комитет) қызметкерлерi дербес те, осыған құзыреттi басқа да мемлекеттiк құзырет органдарымен бiрлесiп те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Қазақстан Республикасының темiр жол көлiгінде тасымалдаушылық және басқа да қызметтi жүзеге асыратын Қазақстан Республикасының заңды және жеке тұлғаларына, сондай-ақ шетелдiң заңды және жеке тұлғаларына және азаматтығы жоқ тұлғаларға тексеру жүргiзуге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Тексеру жүргiзу кезiнде Комитет қызметкерлерi Қазақстан Республикасының Конституциясын , Қазақстан Республикасының заңдарын, Қазақстан Республикасының Президентi мен Үкiметiнiң кесiмдерiн және Қазақстан Республикасы Көлiк және коммуникациялар министрлiгiнiң бұйрықтары мен жарлықтарын,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Негiзгi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Темiр жол көлiктерiмен тасымалдау және басқа да қызметтердi жүзеге асыратын заңды және жеке тұлғаларға тексеру жүргiзудiң мақсаты: 
</w:t>
      </w:r>
      <w:r>
        <w:br/>
      </w:r>
      <w:r>
        <w:rPr>
          <w:rFonts w:ascii="Times New Roman"/>
          <w:b w:val="false"/>
          <w:i w:val="false"/>
          <w:color w:val="000000"/>
          <w:sz w:val="28"/>
        </w:rPr>
        <w:t>
      1) Темiр жол көлiгiмен Қазақстан Республикасының күшiндегi заңнамаларын, стандарттар мен нормалардың орындалуын бақылау және қадағалау; 
</w:t>
      </w:r>
      <w:r>
        <w:br/>
      </w:r>
      <w:r>
        <w:rPr>
          <w:rFonts w:ascii="Times New Roman"/>
          <w:b w:val="false"/>
          <w:i w:val="false"/>
          <w:color w:val="000000"/>
          <w:sz w:val="28"/>
        </w:rPr>
        <w:t>
      2) темiр жол көлiгiмен жолаушылар мен жүктердi тасымалдаудағы қауiпсiздiктi бұзушылықтарды анықтау және алдын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Темiр жол көлiгiмен тасымалдауға даярлықты және жолаушылар мен жүктерді тасымалдауды жүзеге асыратын заңды және жеке тұлғалардың қызметiне тексеру жүргiзудiң негiзгi мiндеттерi мыналар болып табылады: 
</w:t>
      </w:r>
      <w:r>
        <w:br/>
      </w:r>
      <w:r>
        <w:rPr>
          <w:rFonts w:ascii="Times New Roman"/>
          <w:b w:val="false"/>
          <w:i w:val="false"/>
          <w:color w:val="000000"/>
          <w:sz w:val="28"/>
        </w:rPr>
        <w:t>
      1) жолаушыларды және жүктердi тасымалдаудағы қауiпсiздiктi, поездардың қозғалысын ұйымдастыруды, маневрлiк жұмыстардың жасалуын, жылжымалы құрамнан/ға тиеу-түсiру жұмыстарын, тасымалдаудың, оның iшiнде қауiптi, ауыр салмақты, габариттi емес жүктердi тасымалдаудың технологиясын сақтауды регламенттейтiн Қазақстан Республикасының қолданылып жүрген заңнамалары мен нормативтiк құқықтық кесiмдерiнiң сақталуына бақылау; 
</w:t>
      </w:r>
      <w:r>
        <w:br/>
      </w:r>
      <w:r>
        <w:rPr>
          <w:rFonts w:ascii="Times New Roman"/>
          <w:b w:val="false"/>
          <w:i w:val="false"/>
          <w:color w:val="000000"/>
          <w:sz w:val="28"/>
        </w:rPr>
        <w:t>
      2) Қазақстан Республикасының темiр жол көлiгiнде пайдаланылатын бас және маневрлiк локомотивтердi, жолаушылар, жүк және пошта-жүк вагондарын және басқа машиналар мен механизмдердi пайдалану ережелерiнiң сақталуын қадағалау; 
</w:t>
      </w:r>
      <w:r>
        <w:br/>
      </w:r>
      <w:r>
        <w:rPr>
          <w:rFonts w:ascii="Times New Roman"/>
          <w:b w:val="false"/>
          <w:i w:val="false"/>
          <w:color w:val="000000"/>
          <w:sz w:val="28"/>
        </w:rPr>
        <w:t>
      3) жолдардың жоғарғы құрылымының және оның элементтерiнiң, жасанды құрылғылардың, түйiспе торап дабыл беру, орталықтандыру блоктау және байланыс желiлерi мен құрылғыларының құрамдарындағы бұзушылықтарды анықтау, алдын алу және жою; 
</w:t>
      </w:r>
      <w:r>
        <w:br/>
      </w:r>
      <w:r>
        <w:rPr>
          <w:rFonts w:ascii="Times New Roman"/>
          <w:b w:val="false"/>
          <w:i w:val="false"/>
          <w:color w:val="000000"/>
          <w:sz w:val="28"/>
        </w:rPr>
        <w:t>
      4) Қазақстан Республикасының прокуратура, құқық қорғау және жергiлiктi атқарушы органдарымен темiр жол көлiгiнiң қауiпсiз қызметiн қамтамасыз ету мәселелерi жөнiнде өзара iс-қимыл.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Темiр жол көлiгiнде тасымалдау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қызметтердi жүзеге асыратын заңды және жеке тұлғаларды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тексерудi ұйымдастырудың және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Темiр жол көлiгiнде тасымалдау және басқа да қызметтердi, соның iшiнде қолданылып жүрген жолаушыларды және жүктердi темiр жолмен және/немесе өзiндiк технологиялық процестердi қолданумен тасымалдау технологиясына сәйкес, жүзеге асыратын заңды және жеке тұлғаларды тексеру жүргiзу Қазақстан Республикасының заңнамаларына сәйкес тексеру туралы актi Қазақстан Республика Бас прокуратурасы Құқықтық статистика және арнайы есептер жөніндегі комитетте тiркелгеннен соң.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Көлік және коммуникациялар министрлігі Көліктік бақылау комитеті төрағасының 2003 жылғы 2 желтоқсандағы N 101-ө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Тексерулердi Комитет қызметкерлерi: 
</w:t>
      </w:r>
      <w:r>
        <w:br/>
      </w:r>
      <w:r>
        <w:rPr>
          <w:rFonts w:ascii="Times New Roman"/>
          <w:b w:val="false"/>
          <w:i w:val="false"/>
          <w:color w:val="000000"/>
          <w:sz w:val="28"/>
        </w:rPr>
        <w:t>
      1) жыл сайын бекiтiлетiн ішкi ведомстволық жоспардың; 
</w:t>
      </w:r>
      <w:r>
        <w:br/>
      </w:r>
      <w:r>
        <w:rPr>
          <w:rFonts w:ascii="Times New Roman"/>
          <w:b w:val="false"/>
          <w:i w:val="false"/>
          <w:color w:val="000000"/>
          <w:sz w:val="28"/>
        </w:rPr>
        <w:t>
      2) азаматтардың, ұйымдардың, жергiлiктi өкiлеттi және атқарушы органдардың өтiніштерiнiң; 
</w:t>
      </w:r>
      <w:r>
        <w:br/>
      </w:r>
      <w:r>
        <w:rPr>
          <w:rFonts w:ascii="Times New Roman"/>
          <w:b w:val="false"/>
          <w:i w:val="false"/>
          <w:color w:val="000000"/>
          <w:sz w:val="28"/>
        </w:rPr>
        <w:t>
      3) орталық мемлекеттiк органдардың, құқық қорғау органдары өкiлдерінің тапсырмалары, сондай-ақ шаруашылық субъектiлерi лицензиялық және көлiк заңнамаларын бiрнеше рет бұзылған жағдай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Темiр жол көлiгiнде тасымалдау және басқа да қызметтi жүзеге асырушы заңды және жеке тұлғаларды тексерудiң тағайындалғаны туралы кесiмдi тiркеу Қазақстан Республикасының заңнамаларында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Темiр жол көлiгiнде тасымалдау және басқа қызметтi Қазақстан Республикасының заңнамасын, сондай-ақ жолаушыларды, жүктердi және қауiптi жүктердi тасымалдау жөнiндегi, темір жол жылжымалы құрамын жасап шығару және жөндеу; қауiптi жүктердi тасымалдау үшін арнайы контейнерлердi жасап шығару және жөндеу жөнiндегi лицензиялық шарттарды жөндеу және регламенттейтiн бұзушылық анықталған кезде Комитет қызметкерлерiнiң: 
</w:t>
      </w:r>
      <w:r>
        <w:br/>
      </w:r>
      <w:r>
        <w:rPr>
          <w:rFonts w:ascii="Times New Roman"/>
          <w:b w:val="false"/>
          <w:i w:val="false"/>
          <w:color w:val="000000"/>
          <w:sz w:val="28"/>
        </w:rPr>
        <w:t>
      1) Қазақстан Республикасының көлiк және лицензиялық заңнамасын бұзуға ықпал етушi себептер мен жағдаяттарды анықтауға; 
</w:t>
      </w:r>
      <w:r>
        <w:br/>
      </w:r>
      <w:r>
        <w:rPr>
          <w:rFonts w:ascii="Times New Roman"/>
          <w:b w:val="false"/>
          <w:i w:val="false"/>
          <w:color w:val="000000"/>
          <w:sz w:val="28"/>
        </w:rPr>
        <w:t>
      2) анықталған Қазақстан Республикасының көлiк және лицензиялық заңнамасын бұзушылықтарды жоюға өз құзыретiнiң шектерiнде шара қолдануға; 
</w:t>
      </w:r>
      <w:r>
        <w:br/>
      </w:r>
      <w:r>
        <w:rPr>
          <w:rFonts w:ascii="Times New Roman"/>
          <w:b w:val="false"/>
          <w:i w:val="false"/>
          <w:color w:val="000000"/>
          <w:sz w:val="28"/>
        </w:rPr>
        <w:t>
      3) өз құзыретiнiң анықталған бұзушылықтарды жоюға ұйғарым беруге; 
</w:t>
      </w:r>
      <w:r>
        <w:br/>
      </w:r>
      <w:r>
        <w:rPr>
          <w:rFonts w:ascii="Times New Roman"/>
          <w:b w:val="false"/>
          <w:i w:val="false"/>
          <w:color w:val="000000"/>
          <w:sz w:val="28"/>
        </w:rPr>
        <w:t>
      4) өз құзыретiнiң шектерiнде темiр жол көлiктерiнiң және техникалық жабдықтарын пайдалануда қоршаған ортаны қорғауда қозғалыс қауiпсiздiгiнiң белгiленген талаптарына сай келмегенде тыйым салуға; 
</w:t>
      </w:r>
      <w:r>
        <w:br/>
      </w:r>
      <w:r>
        <w:rPr>
          <w:rFonts w:ascii="Times New Roman"/>
          <w:b w:val="false"/>
          <w:i w:val="false"/>
          <w:color w:val="000000"/>
          <w:sz w:val="28"/>
        </w:rPr>
        <w:t>
      5) өз құзыретiнiң шектерiнде және Қазақстан Республикасының заңнамасына сәйкес жолаушыларды, жүктерді және қауiпті жүктердi тасымалдау, темір жол жылжымалы құрамын жасап шығару және жөндеу; қауiптi жүктердi тасымалдау үшін арнайы контейнерлердi жасап шығару және жөндеу жөнiндегi қызметтi жүзеге асыруға берiлген заңды және жеке тұлғалар жасап шығаруға арналған лицензиялардың күшiн тоқтата тұруға; 
</w:t>
      </w:r>
      <w:r>
        <w:br/>
      </w:r>
      <w:r>
        <w:rPr>
          <w:rFonts w:ascii="Times New Roman"/>
          <w:b w:val="false"/>
          <w:i w:val="false"/>
          <w:color w:val="000000"/>
          <w:sz w:val="28"/>
        </w:rPr>
        <w:t>
      6) өз құзыретiнiң шектерiнде әкiмшiлiк құқық бұзушылықтар туралы iстердi қарауға және әкiмшiлiк жаза салуға; 
</w:t>
      </w:r>
      <w:r>
        <w:br/>
      </w:r>
      <w:r>
        <w:rPr>
          <w:rFonts w:ascii="Times New Roman"/>
          <w:b w:val="false"/>
          <w:i w:val="false"/>
          <w:color w:val="000000"/>
          <w:sz w:val="28"/>
        </w:rPr>
        <w:t>
      7) заңды және жеке тұлғалардан Комитеттiң құзыретiне жататын қажеттi мәлiметтер сұратуға және алуға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Темiр жол көлiгiнде тасымалдаушылық және басқа да қызметтi жүзеге асырушы заңды және жеке тұлғалардың: 
</w:t>
      </w:r>
      <w:r>
        <w:br/>
      </w:r>
      <w:r>
        <w:rPr>
          <w:rFonts w:ascii="Times New Roman"/>
          <w:b w:val="false"/>
          <w:i w:val="false"/>
          <w:color w:val="000000"/>
          <w:sz w:val="28"/>
        </w:rPr>
        <w:t>
      1) Комитеттiң тексерiстi жүзеге асырушы қызметкерлерiнен олардың жеке басын және өкiлеттiлiгiн растайтын тиiстi құжаттарды (қызмет куәлiгiн, тексерiс жүргiзуге арналған тапсырысты) талап етуге; 
</w:t>
      </w:r>
      <w:r>
        <w:br/>
      </w:r>
      <w:r>
        <w:rPr>
          <w:rFonts w:ascii="Times New Roman"/>
          <w:b w:val="false"/>
          <w:i w:val="false"/>
          <w:color w:val="000000"/>
          <w:sz w:val="28"/>
        </w:rPr>
        <w:t>
      2) жүргiзiлген тексерiстiң қорытындыларымен танысуға; 
</w:t>
      </w:r>
      <w:r>
        <w:br/>
      </w:r>
      <w:r>
        <w:rPr>
          <w:rFonts w:ascii="Times New Roman"/>
          <w:b w:val="false"/>
          <w:i w:val="false"/>
          <w:color w:val="000000"/>
          <w:sz w:val="28"/>
        </w:rPr>
        <w:t>
      3) Қазақстан Республикасының заңнамасымен көзделген өзге де құқықтарға арналған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 лицензия заңына сәйкестiкте, темiр жол көлiгiнде тасымалдау және басқада қызметiн заңды және жеке тұлғалар, тексеру жүргiзетiн Комитет жұмыскерлерiнiң талабы бойынша, лицензиясын көрсетуге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Тексеру мынадай келесi кезеңдерден тұрады: 
</w:t>
      </w:r>
      <w:r>
        <w:br/>
      </w:r>
      <w:r>
        <w:rPr>
          <w:rFonts w:ascii="Times New Roman"/>
          <w:b w:val="false"/>
          <w:i w:val="false"/>
          <w:color w:val="000000"/>
          <w:sz w:val="28"/>
        </w:rPr>
        <w:t>
      1) заңды және жеке тұлғалардың олар жүзеге асыратын тасымалдаушылық және басқа да қызметтi орындаудың қауiпсiздiк жағдайын және қамтамасыз ету деңгейiн алдын-ала зерделеу; 
</w:t>
      </w:r>
      <w:r>
        <w:br/>
      </w:r>
      <w:r>
        <w:rPr>
          <w:rFonts w:ascii="Times New Roman"/>
          <w:b w:val="false"/>
          <w:i w:val="false"/>
          <w:color w:val="000000"/>
          <w:sz w:val="28"/>
        </w:rPr>
        <w:t>
      2) тексерiс жүргiзу; 
</w:t>
      </w:r>
      <w:r>
        <w:br/>
      </w:r>
      <w:r>
        <w:rPr>
          <w:rFonts w:ascii="Times New Roman"/>
          <w:b w:val="false"/>
          <w:i w:val="false"/>
          <w:color w:val="000000"/>
          <w:sz w:val="28"/>
        </w:rPr>
        <w:t>
      3) тексеру жүргiзу кезiнде алынған нәтижелердi талдау және қорытындылау, тұжырымдарды қалыптастыру, тиiстi құжаттарды ресiмдеу; 
</w:t>
      </w:r>
      <w:r>
        <w:br/>
      </w:r>
      <w:r>
        <w:rPr>
          <w:rFonts w:ascii="Times New Roman"/>
          <w:b w:val="false"/>
          <w:i w:val="false"/>
          <w:color w:val="000000"/>
          <w:sz w:val="28"/>
        </w:rPr>
        <w:t>
      4) жұмыстың қорытындысын шығару; 
</w:t>
      </w:r>
      <w:r>
        <w:br/>
      </w:r>
      <w:r>
        <w:rPr>
          <w:rFonts w:ascii="Times New Roman"/>
          <w:b w:val="false"/>
          <w:i w:val="false"/>
          <w:color w:val="000000"/>
          <w:sz w:val="28"/>
        </w:rPr>
        <w:t>
      5) заңды және жеке тұлғаларды тексерiстiң нәтижесi туралы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Тексерiс жүргiзу мерзiмi алдағы жұмыстың көлемiн, қойылған мiндеттердi ескерумен белгiленедi, бiрақ 40 күннен аспауы тиiс. Тексерiс кесiмiне қол қойылған күн тексерiс бiткен күн болып есептеледi.
</w:t>
      </w:r>
      <w:r>
        <w:br/>
      </w:r>
      <w:r>
        <w:rPr>
          <w:rFonts w:ascii="Times New Roman"/>
          <w:b w:val="false"/>
          <w:i w:val="false"/>
          <w:color w:val="000000"/>
          <w:sz w:val="28"/>
        </w:rPr>
        <w:t>
      Шағын кәсіпкерлік объектілеріне тексеру жүргізу кезінде тексеру актісінде көрсетілген тексеру жүргізудің мерзімі 30 күнтізбелік күннен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толықтыру енгізілді - ҚР Көлік және коммуникациялар министрлігі Көліктік бақылау комитеті төрағасының 2003 жылғы 2 желтоқсандағы N 101-ө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Негiзделген себеп болған кезде тексерiстердi өткiзу мерзiмдерi Комитет басшысының тиiстi бұйрығымен ұзартылуы мүмкiн. Ол үшiн тексерушi Комитет немесе оның аумақтық органы басшысының атына тексерiс мерзiмiн ұзарту үшiн объективтi себептердi көрсетумен қызметтiк жазба жазуы тиiс. Ұзарту туралы белгi сол тапсырмада. 
</w:t>
      </w:r>
      <w:r>
        <w:br/>
      </w:r>
      <w:r>
        <w:rPr>
          <w:rFonts w:ascii="Times New Roman"/>
          <w:b w:val="false"/>
          <w:i w:val="false"/>
          <w:color w:val="000000"/>
          <w:sz w:val="28"/>
        </w:rPr>
        <w:t>
      Тексерушiлер заңды және жеке тұлғаларды тексеру мерзiмiнiң ұзартылғаны туралы хабардар етуге мiндеттi.
</w:t>
      </w:r>
      <w:r>
        <w:br/>
      </w:r>
      <w:r>
        <w:rPr>
          <w:rFonts w:ascii="Times New Roman"/>
          <w:b w:val="false"/>
          <w:i w:val="false"/>
          <w:color w:val="000000"/>
          <w:sz w:val="28"/>
        </w:rPr>
        <w:t>
      Шағын кәсіпкерлік субъектілерінің қызметін тексеруді жүзеге асыру кезінде бақылаушы орган тексеруді ұзарту туралы қосымша акт ресімдейді және Қазақстан Республикасы Бас прокуратурасының Құқықтық статистика және арнайы есеп жөніндегі комитетінде немесе оның аумақтық органдарында міндетті түрде тіркеледі, онда тексеруді белгілеу туралы алғашқы актіні тіркеу нөмірі мен күні және ұзарту себебі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толықтыру енгізілді - ҚР Көлік және коммуникациялар министрлігі Көліктік бақылау комитеті төрағасының 2003 жылғы 2 желтоқсандағы N 101-ө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 жүргiзу кезiнде мынадай мәселелер ескерiледi: 
</w:t>
      </w:r>
      <w:r>
        <w:br/>
      </w:r>
      <w:r>
        <w:rPr>
          <w:rFonts w:ascii="Times New Roman"/>
          <w:b w:val="false"/>
          <w:i w:val="false"/>
          <w:color w:val="000000"/>
          <w:sz w:val="28"/>
        </w:rPr>
        <w:t>
      1) заңды және жеке тұлғалардың жолаушыларды, жүктi және багажды тасымалдау, поездардың қозғалысын ұйымдастыру, маневрлiк жұмыстарын өндiру, жылжымалы құрамнан/ға тиеу-түсiру жұмыстарын өндiру қауiпсiздiгiн қамтамасыз етуiн ұйымдастыруы, жүктердi тасымалдаудың технологиясын сақтауы; 
</w:t>
      </w:r>
      <w:r>
        <w:br/>
      </w:r>
      <w:r>
        <w:rPr>
          <w:rFonts w:ascii="Times New Roman"/>
          <w:b w:val="false"/>
          <w:i w:val="false"/>
          <w:color w:val="000000"/>
          <w:sz w:val="28"/>
        </w:rPr>
        <w:t>
      2) заңды және жеке тұлғалардың темiр жол тарту және жылжыма құрамды, жолдардың жоғарғы құрылым мен оның элементтерiн, жасанды құрылғыларды, түйiспе тораптың желiлерi мен құрылғыларын, дабыл берудi, орталықтандыруды, блоктауды және байланысты қауiпсiз пайдалануды қамтамасыз етуi; 
</w:t>
      </w:r>
      <w:r>
        <w:br/>
      </w:r>
      <w:r>
        <w:rPr>
          <w:rFonts w:ascii="Times New Roman"/>
          <w:b w:val="false"/>
          <w:i w:val="false"/>
          <w:color w:val="000000"/>
          <w:sz w:val="28"/>
        </w:rPr>
        <w:t>
      3) поездарды өткiзу тәртiбiн және жылжымалы құраммен, оның iшiнде қауiптi, ауыр салмақты, габариттi емес жүктермен айналысатындармен маневрлiк жұмыстарын ұйымдастыруды регламенттейтiн станциялар мен бөлу бекеттерiнiң техникалық-нұсқаушылық кесiмдерiнiң бар-жоқтығы және жай-күйi; 
</w:t>
      </w:r>
      <w:r>
        <w:br/>
      </w:r>
      <w:r>
        <w:rPr>
          <w:rFonts w:ascii="Times New Roman"/>
          <w:b w:val="false"/>
          <w:i w:val="false"/>
          <w:color w:val="000000"/>
          <w:sz w:val="28"/>
        </w:rPr>
        <w:t>
      4) заңды және жеке тұлғалардың қозғалыс қауiпсiздiгiн қамтамасыз ету жөнiндегi, соның iшiнде пайдаланылатын машиналар мен механизмдердi Қазақстан Республикасының заңнамаларының, Қазақстан Республикасының темiр жол жолдарының нормативтiк құжаттарының пайдалану технологиясына сәйкес тәртiбiне келтiру жөнiндегi жұмыстарды орындауы; 
</w:t>
      </w:r>
      <w:r>
        <w:br/>
      </w:r>
      <w:r>
        <w:rPr>
          <w:rFonts w:ascii="Times New Roman"/>
          <w:b w:val="false"/>
          <w:i w:val="false"/>
          <w:color w:val="000000"/>
          <w:sz w:val="28"/>
        </w:rPr>
        <w:t>
      5) жолдардың жоғарғы құрылымын және оның элементтерiн, жасанды құрылғыларды, түйiспе торап, дабыл беру, орталықтандыру, блоктаудағы және байланыс желiлерi мен құрылғыларын ұстаудағы бұрын анықталған бұзушылықтарды және кемшiлiктердi жоюдың сапасы мен мерзiмдерi; 
</w:t>
      </w:r>
      <w:r>
        <w:br/>
      </w:r>
      <w:r>
        <w:rPr>
          <w:rFonts w:ascii="Times New Roman"/>
          <w:b w:val="false"/>
          <w:i w:val="false"/>
          <w:color w:val="000000"/>
          <w:sz w:val="28"/>
        </w:rPr>
        <w:t>
      6) қозғалыстың қауiпсiздiгiн қамтамасыз етуге бағытталған iс-шаралардың болуы, сондай-ақ жоғарыда көрсетiлген iс-шаралардың орындалуының құжаттамалық расталуы; 
</w:t>
      </w:r>
      <w:r>
        <w:br/>
      </w:r>
      <w:r>
        <w:rPr>
          <w:rFonts w:ascii="Times New Roman"/>
          <w:b w:val="false"/>
          <w:i w:val="false"/>
          <w:color w:val="000000"/>
          <w:sz w:val="28"/>
        </w:rPr>
        <w:t>
      7) поездардың қозғалысы мен маневрлiк жұмысты жүргiзудiң қауiпсiздiгiн есепке алудың, санаттаудың және байыптау жасаудың белгiленген тәртiбiнiң сақталуы.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Тексеру жүргiзу тапсырмасы (1-қосымша) Комитет немесе оның аумақтық органдарының бұйрық негiзiне сәйкес тексеру жүргiзуге берiледi: 
</w:t>
      </w:r>
      <w:r>
        <w:br/>
      </w:r>
      <w:r>
        <w:rPr>
          <w:rFonts w:ascii="Times New Roman"/>
          <w:b w:val="false"/>
          <w:i w:val="false"/>
          <w:color w:val="000000"/>
          <w:sz w:val="28"/>
        </w:rPr>
        <w:t>
      1) бiрiншi данасы Комитетте болады, ал екiншiсi тексеруге жататын заңды немесе жеке тұлғаға табыс етiлетiн екi түпнұсқалық данада; 
</w:t>
      </w:r>
      <w:r>
        <w:br/>
      </w:r>
      <w:r>
        <w:rPr>
          <w:rFonts w:ascii="Times New Roman"/>
          <w:b w:val="false"/>
          <w:i w:val="false"/>
          <w:color w:val="000000"/>
          <w:sz w:val="28"/>
        </w:rPr>
        <w:t>
      2) бiр жеке немесе заңды тұлғаға тексеру жүргiзуге арнап Комитет немесе оның аумақтық органы ресiмдейдi және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Тексерiс жүргiзуге арналған тапсырмада тексеруге жiберiлген Комитет қызметкерiнiң аты-жөнi мен лауазымы, тексеруге жататын мәселелердiң тiзбесi және оны жүргiзу мерзiмi көрсетiледi. 
</w:t>
      </w:r>
      <w:r>
        <w:br/>
      </w:r>
      <w:r>
        <w:rPr>
          <w:rFonts w:ascii="Times New Roman"/>
          <w:b w:val="false"/>
          <w:i w:val="false"/>
          <w:color w:val="000000"/>
          <w:sz w:val="28"/>
        </w:rPr>
        <w:t>
      Комитет немесе оның аумақтық органы басшысының мөрiмен және қолымен расталмаған, сондай-ақ Қазақстан Республикасының заңнамасымен белгiленген талаптарды бұзумен берiлген тексерiс жүргiзуге арналған тапсырма жарамсыз болып табылады. 
</w:t>
      </w:r>
      <w:r>
        <w:br/>
      </w:r>
      <w:r>
        <w:rPr>
          <w:rFonts w:ascii="Times New Roman"/>
          <w:b w:val="false"/>
          <w:i w:val="false"/>
          <w:color w:val="000000"/>
          <w:sz w:val="28"/>
        </w:rPr>
        <w:t>
      Тексерiс жүргiзуге арналған тапсырманың бланкiсi белгіленген үлгідегі бланкi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Тексерiс кесiмiн (2-қосымша), қажет кезiнде оның қосымшаларымен, Комитет немесе оның аумақтық органының қызметкерi нақты жүргiзiлген тексерiс негiзiнде екi түпнұсқалық данада жасалады бiрiншiсi тексеруге жататын заңды немесе жеке тұлғаға тапсырылады, ал екiншiсi Комитетте қалады. 
</w:t>
      </w:r>
      <w:r>
        <w:br/>
      </w:r>
      <w:r>
        <w:rPr>
          <w:rFonts w:ascii="Times New Roman"/>
          <w:b w:val="false"/>
          <w:i w:val="false"/>
          <w:color w:val="000000"/>
          <w:sz w:val="28"/>
        </w:rPr>
        <w:t>
      Тексерiс кесiмi Комитеттiң немесе оның аумақтық органының арнайы журналында тiркеледi және тексерiс аяқталғаннан кейiн Комитет немесе оның аумақтық органының басшысына ұсынылады.
</w:t>
      </w:r>
      <w:r>
        <w:br/>
      </w:r>
      <w:r>
        <w:rPr>
          <w:rFonts w:ascii="Times New Roman"/>
          <w:b w:val="false"/>
          <w:i w:val="false"/>
          <w:color w:val="000000"/>
          <w:sz w:val="28"/>
        </w:rPr>
        <w:t>
      Шағын кәсіпкерлік субъектілерінің қызметіне тексеру жүргізу актісі "Мемлекеттік органдардың шағын кәсіпкерлік субъектілерінің қызметіне тексерулер жүргізу ережесін бекіту туралы" Қазақстан Республикасы Үкіметінің 2003 жылғы 17 маусымдағы N 572 
</w:t>
      </w:r>
      <w:r>
        <w:rPr>
          <w:rFonts w:ascii="Times New Roman"/>
          <w:b w:val="false"/>
          <w:i w:val="false"/>
          <w:color w:val="000000"/>
          <w:sz w:val="28"/>
        </w:rPr>
        <w:t xml:space="preserve"> қаулысында </w:t>
      </w:r>
      <w:r>
        <w:rPr>
          <w:rFonts w:ascii="Times New Roman"/>
          <w:b w:val="false"/>
          <w:i w:val="false"/>
          <w:color w:val="000000"/>
          <w:sz w:val="28"/>
        </w:rPr>
        <w:t>
 бекітілген нысан бойынша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толықтыру енгізілді - ҚР Көлік және коммуникациялар министрлігі Көліктік бақылау комитеті төрағасының 2003 жылғы 2 желтоқсандағы N 101-ө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Комитеттiң тексерудi жүзеге асырушы қызметкерлерi Тексерiс кесiмiн ресiмдеу кезiнде мынадай талаптарды сақтауға мiндеттi: 
</w:t>
      </w:r>
      <w:r>
        <w:br/>
      </w:r>
      <w:r>
        <w:rPr>
          <w:rFonts w:ascii="Times New Roman"/>
          <w:b w:val="false"/>
          <w:i w:val="false"/>
          <w:color w:val="000000"/>
          <w:sz w:val="28"/>
        </w:rPr>
        <w:t>
      1) бұзушылық фактiсiн анықтауды тиiстi заңнамалық және нормативтiк құқықтық кесiмдерге сiлтеме жасай отырып рет-ретiмен, объективтi, анық және егжей-тегжейлi (күнi, нөмiрi және толық атауы) жазу; 
</w:t>
      </w:r>
      <w:r>
        <w:br/>
      </w:r>
      <w:r>
        <w:rPr>
          <w:rFonts w:ascii="Times New Roman"/>
          <w:b w:val="false"/>
          <w:i w:val="false"/>
          <w:color w:val="000000"/>
          <w:sz w:val="28"/>
        </w:rPr>
        <w:t>
      2) Тексерiс кесiмi мәтiнiнде анықтамалық деректер және болмашы фактiлер, сондай-ақ кесiмге қосымшада жазылуы тиiс бiр тектес бұзушылықтарды санамалау (қайталау) фактiлерi болмауы тиiс; 
</w:t>
      </w:r>
      <w:r>
        <w:br/>
      </w:r>
      <w:r>
        <w:rPr>
          <w:rFonts w:ascii="Times New Roman"/>
          <w:b w:val="false"/>
          <w:i w:val="false"/>
          <w:color w:val="000000"/>
          <w:sz w:val="28"/>
        </w:rPr>
        <w:t>
      3) Кесiмге тиiстi құжаттармен нақтыланған түрлi қорытындыларды, ұсыныстарды және деректердi қосуға жол берiлмейдi; 
</w:t>
      </w:r>
      <w:r>
        <w:br/>
      </w:r>
      <w:r>
        <w:rPr>
          <w:rFonts w:ascii="Times New Roman"/>
          <w:b w:val="false"/>
          <w:i w:val="false"/>
          <w:color w:val="000000"/>
          <w:sz w:val="28"/>
        </w:rPr>
        <w:t>
      4) Тексерiс кесiмiне барлық тексерушiлер қол қояды; 
</w:t>
      </w:r>
      <w:r>
        <w:br/>
      </w:r>
      <w:r>
        <w:rPr>
          <w:rFonts w:ascii="Times New Roman"/>
          <w:b w:val="false"/>
          <w:i w:val="false"/>
          <w:color w:val="000000"/>
          <w:sz w:val="28"/>
        </w:rPr>
        <w:t>
      5) Тексерiс кесiмiнiң мазмұнымен заңды және жеке тұлғаларды таныстыру қажет ол туралы "ТАНЫСТЫРЫЛДЫ" деген сөздiң астында тиiстi жазу болуы тиiс; 
</w:t>
      </w:r>
      <w:r>
        <w:br/>
      </w:r>
      <w:r>
        <w:rPr>
          <w:rFonts w:ascii="Times New Roman"/>
          <w:b w:val="false"/>
          <w:i w:val="false"/>
          <w:color w:val="000000"/>
          <w:sz w:val="28"/>
        </w:rPr>
        <w:t>
      6) Кесiм бойынша заңды және жеке тұлға тарапынан келiспеушiлiктер немесе ескертулер болған кезде, кесiмге қол қоятын тұлға өзiнiң қолының алдында бұл туралы жазбаша түсiндiрме жазып қалдырады; 
</w:t>
      </w:r>
      <w:r>
        <w:br/>
      </w:r>
      <w:r>
        <w:rPr>
          <w:rFonts w:ascii="Times New Roman"/>
          <w:b w:val="false"/>
          <w:i w:val="false"/>
          <w:color w:val="000000"/>
          <w:sz w:val="28"/>
        </w:rPr>
        <w:t>
      7) заңды және жеке тұлға тарапынан Кесiммен танысудан бас тарту жағдайында Комитет қызметкерлерi тиiстi жазу жазып қалдырады.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Анықталған фактiлер бойынша бұзушылықтарды жою немесе кiнәлi тұлғаларды жауапқа тарту жөнiнде шұғыл шаралар қолдану қажет болған жағдайларда тексеру барысында жеке (аралық) кесiм жасалады және кiнәлi лауазымды тұлғалар қажеттi түсiндiрулер бередi. 
</w:t>
      </w:r>
      <w:r>
        <w:br/>
      </w:r>
      <w:r>
        <w:rPr>
          <w:rFonts w:ascii="Times New Roman"/>
          <w:b w:val="false"/>
          <w:i w:val="false"/>
          <w:color w:val="000000"/>
          <w:sz w:val="28"/>
        </w:rPr>
        <w:t>
      Аралық кесiмде баяндалған фактiлер тексерудiң жалпы кесiмiне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Тексерiс кесiмiмен бұрын берiлген лицензия иесiнiң (жолаушыларды, жүктердi және қауiптi жүктердi тасымалдау жөнiндегi сондай-ақ, темір жол жылжымалы құрамын жасап шығару және жөндеу; қауiптi жүктердi тасымалдау үшін арнайы контейнерлердi жасап шығару және жөндеу қызметiн жүзеге асыру құқығына арналған) бұзушылықтары анықталған кезде Комитеттiң тексеруге қатысушы лауазымдық тұлғасы Кесiмдi тiркеген күннен бастап мына шешiмдердiң бiрiн үш күн мерзiм iшiнде қабылдауы тиiс: 
</w:t>
      </w:r>
      <w:r>
        <w:br/>
      </w:r>
      <w:r>
        <w:rPr>
          <w:rFonts w:ascii="Times New Roman"/>
          <w:b w:val="false"/>
          <w:i w:val="false"/>
          <w:color w:val="000000"/>
          <w:sz w:val="28"/>
        </w:rPr>
        <w:t>
      1) лицензияның иесiне лицензияда көзделген шарттарды бұзушылықты жою мерзiмдерiн белгiлеумен ұйғарым беру; 
</w:t>
      </w:r>
      <w:r>
        <w:br/>
      </w:r>
      <w:r>
        <w:rPr>
          <w:rFonts w:ascii="Times New Roman"/>
          <w:b w:val="false"/>
          <w:i w:val="false"/>
          <w:color w:val="000000"/>
          <w:sz w:val="28"/>
        </w:rPr>
        <w:t>
      2) Комитеттiң немесе оның аумақтық органының басшысын тексеру кезiнде анықталған лицензиялық шарттарды бұзушылықтар туралы Қазақстан Республикасының заңнамасындағы белгiленген мерзiмге лицензияны тоқтата тұру туралы ұсыныс енгiзумен хабардар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Темiр жол көлiгiнде заңды немесе жеке тұлғалар жүзеге асыратын тасымалдаушылық және басқа да қызметтi тексеру нәтижесi бойынша бұзушылықтарды жою туралы нұсқама (3-Қосымша) Комитетте немесе оның аумақтық органдарында лауазымдық тұлғаларымен екi данада жасалады.
</w:t>
      </w:r>
      <w:r>
        <w:br/>
      </w:r>
      <w:r>
        <w:rPr>
          <w:rFonts w:ascii="Times New Roman"/>
          <w:b w:val="false"/>
          <w:i w:val="false"/>
          <w:color w:val="000000"/>
          <w:sz w:val="28"/>
        </w:rPr>
        <w:t>
      Первый экземпляр Предписания об устранении нарушений, в течение трех дней с момента окончания проверки, выдается юридическому или физическому лицу, а второй остается в Комитете или его территориальных органах.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22-тармақтың 2-абзацының мемлекеттік тілдегі аудармасы болмағандықтан мәтін орыс тілінде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Заңды немесе жеке тұлғалар Комитеттiң немесе оның аумақтық органдарының ұйғарымда көрсетiлген бұзушылықтарды жойғандығы туралы Қазақстан Республикасының заңнамасындағы белгiленген мерзiмде жазбаша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 Темiр жол көлiгiнде тасымалдаушылық және басқа да қызметтi жүзеге асыратын заңды немесе жеке тұлғаларды тексеруде анықталған бұзушылықты жою туралы белгiленген мерзiмде жазбаша хабарлама берiлмеген жағдайда Комитеттiң немесе оның аумақтық органының лауазымдық тұлғасы Қазақстан Республикасының заңнамасына сәйкес әкiмшiлiк құқық бұзушылық туралы хаттама жасайды.
</w:t>
      </w:r>
      <w:r>
        <w:br/>
      </w:r>
      <w:r>
        <w:rPr>
          <w:rFonts w:ascii="Times New Roman"/>
          <w:b w:val="false"/>
          <w:i w:val="false"/>
          <w:color w:val="000000"/>
          <w:sz w:val="28"/>
        </w:rPr>
        <w:t>
      Әкiмшiлiк құқық бұзушылық туралы хаттама қажеттi құжаттарды (түсiндiрме, тексеру кесiмi, ұйғарым т.б.) қоса берумен Қазақстан Республикасының заңнамасына сәйкес уәкiлеттендiрiлген органға әкiмшiлiк құқық бұзушылық туралы iстi қарауға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Комитет қызметкерлері және оның аумақтық органдары тексеріс жүргізу кезінде Қазақстан Республикасының заңнамасына сәйкес жүктелген міндеттемесін жартылай сапасыз және орындағаны, Комитетке немесе оның аумақтық органдары басшылығына берілген деректермен құжаттардың дұрыс еместігі үшін, сондай-ақ тексеру нәтижесінде алынған құжаттардың тиісінше сақталмауы, қызметтік және өзге де құпияларды жария еткені үшін жауапкершілікте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Комитет қызметкерлері және оның аумақтық органдары тексеруді жүзеге асыру кезінде Қазақстан Республикасы Президентінің 2005 жылғы 3 мамырдағы N 1567 Жарлығымен бекітілген Қазақстан Республикасы мемлекеттік қызметшілерінің ар-намыс 
</w:t>
      </w:r>
      <w:r>
        <w:rPr>
          <w:rFonts w:ascii="Times New Roman"/>
          <w:b w:val="false"/>
          <w:i w:val="false"/>
          <w:color w:val="000000"/>
          <w:sz w:val="28"/>
        </w:rPr>
        <w:t xml:space="preserve"> кодексін </w:t>
      </w:r>
      <w:r>
        <w:rPr>
          <w:rFonts w:ascii="Times New Roman"/>
          <w:b w:val="false"/>
          <w:i w:val="false"/>
          <w:color w:val="000000"/>
          <w:sz w:val="28"/>
        </w:rPr>
        <w:t>
 (Мемлекеттік қызметшілерінің қызмет этикасы ережелері) қатаң сақтаулары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26-тармақпен толықтырылды - ҚР Көлік және коммуникациялар министрлігі Көліктік бақылау комитеті төрағасының 2005 жылғы 9 қыркүйектегі N 66-ө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Көлiк және коммуникациялар министрi
</w:t>
      </w:r>
      <w:r>
        <w:br/>
      </w:r>
      <w:r>
        <w:rPr>
          <w:rFonts w:ascii="Times New Roman"/>
          <w:b w:val="false"/>
          <w:i w:val="false"/>
          <w:color w:val="000000"/>
          <w:sz w:val="28"/>
        </w:rPr>
        <w:t>
                               Көлiктiк бақылау комитетi төрағасының
</w:t>
      </w:r>
      <w:r>
        <w:br/>
      </w:r>
      <w:r>
        <w:rPr>
          <w:rFonts w:ascii="Times New Roman"/>
          <w:b w:val="false"/>
          <w:i w:val="false"/>
          <w:color w:val="000000"/>
          <w:sz w:val="28"/>
        </w:rPr>
        <w:t>
                                Темір жол көлігінде тасымалдаушылық 
</w:t>
      </w:r>
      <w:r>
        <w:br/>
      </w:r>
      <w:r>
        <w:rPr>
          <w:rFonts w:ascii="Times New Roman"/>
          <w:b w:val="false"/>
          <w:i w:val="false"/>
          <w:color w:val="000000"/>
          <w:sz w:val="28"/>
        </w:rPr>
        <w:t>
                                    және басқа да қызметтi жүзеге
</w:t>
      </w:r>
      <w:r>
        <w:br/>
      </w:r>
      <w:r>
        <w:rPr>
          <w:rFonts w:ascii="Times New Roman"/>
          <w:b w:val="false"/>
          <w:i w:val="false"/>
          <w:color w:val="000000"/>
          <w:sz w:val="28"/>
        </w:rPr>
        <w:t>
                                асыратын заңды және жеке тұлғаларға
</w:t>
      </w:r>
      <w:r>
        <w:br/>
      </w:r>
      <w:r>
        <w:rPr>
          <w:rFonts w:ascii="Times New Roman"/>
          <w:b w:val="false"/>
          <w:i w:val="false"/>
          <w:color w:val="000000"/>
          <w:sz w:val="28"/>
        </w:rPr>
        <w:t>
                                    тексерулер жүргізу ережесіне
</w:t>
      </w:r>
      <w:r>
        <w:br/>
      </w:r>
      <w:r>
        <w:rPr>
          <w:rFonts w:ascii="Times New Roman"/>
          <w:b w:val="false"/>
          <w:i w:val="false"/>
          <w:color w:val="000000"/>
          <w:sz w:val="28"/>
        </w:rPr>
        <w:t>
                              2001 жылғы 29 мамырдағы N 42-П бұйрығы
</w:t>
      </w:r>
    </w:p>
    <w:p>
      <w:pPr>
        <w:spacing w:after="0"/>
        <w:ind w:left="0"/>
        <w:jc w:val="both"/>
      </w:pPr>
      <w:r>
        <w:rPr>
          <w:rFonts w:ascii="Times New Roman"/>
          <w:b w:val="false"/>
          <w:i w:val="false"/>
          <w:color w:val="000000"/>
          <w:sz w:val="28"/>
        </w:rPr>
        <w:t>
</w:t>
      </w:r>
      <w:r>
        <w:rPr>
          <w:rFonts w:ascii="Times New Roman"/>
          <w:b/>
          <w:i w:val="false"/>
          <w:color w:val="000000"/>
          <w:sz w:val="28"/>
        </w:rPr>
        <w:t>
            Тексеріс жүргізуге арналған тапсырма
</w:t>
      </w:r>
      <w:r>
        <w:rPr>
          <w:rFonts w:ascii="Times New Roman"/>
          <w:b w:val="false"/>
          <w:i w:val="false"/>
          <w:color w:val="000000"/>
          <w:sz w:val="28"/>
        </w:rPr>
        <w:t>
</w:t>
      </w:r>
    </w:p>
    <w:p>
      <w:pPr>
        <w:spacing w:after="0"/>
        <w:ind w:left="0"/>
        <w:jc w:val="both"/>
      </w:pPr>
      <w:r>
        <w:rPr>
          <w:rFonts w:ascii="Times New Roman"/>
          <w:b w:val="false"/>
          <w:i w:val="false"/>
          <w:color w:val="000000"/>
          <w:sz w:val="28"/>
        </w:rPr>
        <w:t>
N___                                      200 жылғы "___"_________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органның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(темір жол көлігіндегі шаруашылық жүргізуші субъектінің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тексеріс жүргізу үшін Комитет қызметкерлері 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(тексеруге жіберілген мемлекеттік орган қызметкерлерінің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қызметтік куәлігінің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Тексеріс жүргізуге арналған мемлекеттік органның қызметкері(лері) 
</w:t>
      </w:r>
      <w:r>
        <w:br/>
      </w:r>
      <w:r>
        <w:rPr>
          <w:rFonts w:ascii="Times New Roman"/>
          <w:b w:val="false"/>
          <w:i w:val="false"/>
          <w:color w:val="000000"/>
          <w:sz w:val="28"/>
        </w:rPr>
        <w:t>
қызметтік куәлік көрсеткен кезде тапсырма күшінде болады.
</w:t>
      </w:r>
      <w:r>
        <w:br/>
      </w:r>
      <w:r>
        <w:rPr>
          <w:rFonts w:ascii="Times New Roman"/>
          <w:b w:val="false"/>
          <w:i w:val="false"/>
          <w:color w:val="000000"/>
          <w:sz w:val="28"/>
        </w:rPr>
        <w:t>
Тексеріс жүргізуге арналған тапсырма 200__ж."___"______ дейін
</w:t>
      </w:r>
      <w:r>
        <w:br/>
      </w:r>
      <w:r>
        <w:rPr>
          <w:rFonts w:ascii="Times New Roman"/>
          <w:b w:val="false"/>
          <w:i w:val="false"/>
          <w:color w:val="000000"/>
          <w:sz w:val="28"/>
        </w:rPr>
        <w:t>
күшінде.
</w:t>
      </w:r>
    </w:p>
    <w:p>
      <w:pPr>
        <w:spacing w:after="0"/>
        <w:ind w:left="0"/>
        <w:jc w:val="both"/>
      </w:pPr>
      <w:r>
        <w:rPr>
          <w:rFonts w:ascii="Times New Roman"/>
          <w:b w:val="false"/>
          <w:i w:val="false"/>
          <w:color w:val="000000"/>
          <w:sz w:val="28"/>
        </w:rPr>
        <w:t>
                   _____________________/_____________________
</w:t>
      </w:r>
      <w:r>
        <w:br/>
      </w:r>
      <w:r>
        <w:rPr>
          <w:rFonts w:ascii="Times New Roman"/>
          <w:b w:val="false"/>
          <w:i w:val="false"/>
          <w:color w:val="000000"/>
          <w:sz w:val="28"/>
        </w:rPr>
        <w:t>
                  (ҚР ККМ-нің Көліктік бақылау комитеті бірінші
</w:t>
      </w:r>
      <w:r>
        <w:br/>
      </w:r>
      <w:r>
        <w:rPr>
          <w:rFonts w:ascii="Times New Roman"/>
          <w:b w:val="false"/>
          <w:i w:val="false"/>
          <w:color w:val="000000"/>
          <w:sz w:val="28"/>
        </w:rPr>
        <w:t>
                           басшысының қолы және аты-жөні)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Екі түпнұсқалық данада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Көлiк және коммуникациялар министрi
</w:t>
      </w:r>
      <w:r>
        <w:br/>
      </w:r>
      <w:r>
        <w:rPr>
          <w:rFonts w:ascii="Times New Roman"/>
          <w:b w:val="false"/>
          <w:i w:val="false"/>
          <w:color w:val="000000"/>
          <w:sz w:val="28"/>
        </w:rPr>
        <w:t>
                               Көлiктiк бақылау комитетi төрағасының
</w:t>
      </w:r>
      <w:r>
        <w:br/>
      </w:r>
      <w:r>
        <w:rPr>
          <w:rFonts w:ascii="Times New Roman"/>
          <w:b w:val="false"/>
          <w:i w:val="false"/>
          <w:color w:val="000000"/>
          <w:sz w:val="28"/>
        </w:rPr>
        <w:t>
                                Темір жол көлігінде тасымалдаушылық
</w:t>
      </w:r>
      <w:r>
        <w:br/>
      </w:r>
      <w:r>
        <w:rPr>
          <w:rFonts w:ascii="Times New Roman"/>
          <w:b w:val="false"/>
          <w:i w:val="false"/>
          <w:color w:val="000000"/>
          <w:sz w:val="28"/>
        </w:rPr>
        <w:t>
                                   және басқа да қызметтi жүзеге   
</w:t>
      </w:r>
      <w:r>
        <w:br/>
      </w:r>
      <w:r>
        <w:rPr>
          <w:rFonts w:ascii="Times New Roman"/>
          <w:b w:val="false"/>
          <w:i w:val="false"/>
          <w:color w:val="000000"/>
          <w:sz w:val="28"/>
        </w:rPr>
        <w:t>
                                асыратын заңды және жеке тұлғаларға
</w:t>
      </w:r>
      <w:r>
        <w:br/>
      </w:r>
      <w:r>
        <w:rPr>
          <w:rFonts w:ascii="Times New Roman"/>
          <w:b w:val="false"/>
          <w:i w:val="false"/>
          <w:color w:val="000000"/>
          <w:sz w:val="28"/>
        </w:rPr>
        <w:t>
                                    тексерулер жүргізу ережесіне
</w:t>
      </w:r>
      <w:r>
        <w:br/>
      </w:r>
      <w:r>
        <w:rPr>
          <w:rFonts w:ascii="Times New Roman"/>
          <w:b w:val="false"/>
          <w:i w:val="false"/>
          <w:color w:val="000000"/>
          <w:sz w:val="28"/>
        </w:rPr>
        <w:t>
                              2001 жылғы 29 мамырдағы N 42-П бұйрығы
</w:t>
      </w:r>
    </w:p>
    <w:p>
      <w:pPr>
        <w:spacing w:after="0"/>
        <w:ind w:left="0"/>
        <w:jc w:val="both"/>
      </w:pPr>
      <w:r>
        <w:rPr>
          <w:rFonts w:ascii="Times New Roman"/>
          <w:b w:val="false"/>
          <w:i w:val="false"/>
          <w:color w:val="000000"/>
          <w:sz w:val="28"/>
        </w:rPr>
        <w:t>
</w:t>
      </w:r>
      <w:r>
        <w:rPr>
          <w:rFonts w:ascii="Times New Roman"/>
          <w:b/>
          <w:i w:val="false"/>
          <w:color w:val="000000"/>
          <w:sz w:val="28"/>
        </w:rPr>
        <w:t>
                      Тексеру кесiмi
</w:t>
      </w:r>
      <w:r>
        <w:rPr>
          <w:rFonts w:ascii="Times New Roman"/>
          <w:b w:val="false"/>
          <w:i w:val="false"/>
          <w:color w:val="000000"/>
          <w:sz w:val="28"/>
        </w:rPr>
        <w:t>
</w:t>
      </w:r>
    </w:p>
    <w:p>
      <w:pPr>
        <w:spacing w:after="0"/>
        <w:ind w:left="0"/>
        <w:jc w:val="both"/>
      </w:pPr>
      <w:r>
        <w:rPr>
          <w:rFonts w:ascii="Times New Roman"/>
          <w:b w:val="false"/>
          <w:i w:val="false"/>
          <w:color w:val="000000"/>
          <w:sz w:val="28"/>
        </w:rPr>
        <w:t>
N___                                      200 жылғы "___"_________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(кәсіпорынның, ұйымның толық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(кәсіпорын, ұйым басшысының т.а.ә.)
</w:t>
      </w:r>
      <w:r>
        <w:br/>
      </w:r>
      <w:r>
        <w:rPr>
          <w:rFonts w:ascii="Times New Roman"/>
          <w:b w:val="false"/>
          <w:i w:val="false"/>
          <w:color w:val="000000"/>
          <w:sz w:val="28"/>
        </w:rPr>
        <w:t>
200 жылғы "___"_________  N___ осы кесім тексеріс жүргізуге арналған
</w:t>
      </w:r>
      <w:r>
        <w:br/>
      </w:r>
      <w:r>
        <w:rPr>
          <w:rFonts w:ascii="Times New Roman"/>
          <w:b w:val="false"/>
          <w:i w:val="false"/>
          <w:color w:val="000000"/>
          <w:sz w:val="28"/>
        </w:rPr>
        <w:t>
тапсырманың негізінде жасалды
</w:t>
      </w:r>
      <w:r>
        <w:br/>
      </w:r>
      <w:r>
        <w:rPr>
          <w:rFonts w:ascii="Times New Roman"/>
          <w:b w:val="false"/>
          <w:i w:val="false"/>
          <w:color w:val="000000"/>
          <w:sz w:val="28"/>
        </w:rPr>
        <w:t>
Тексерiс барысында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"ТАНЫСТЫРЫЛДЫ"   
</w:t>
      </w:r>
      <w:r>
        <w:br/>
      </w:r>
      <w:r>
        <w:rPr>
          <w:rFonts w:ascii="Times New Roman"/>
          <w:b w:val="false"/>
          <w:i w:val="false"/>
          <w:color w:val="000000"/>
          <w:sz w:val="28"/>
        </w:rPr>
        <w:t>
_____________________   _____________________/ _____________________
</w:t>
      </w:r>
      <w:r>
        <w:br/>
      </w:r>
      <w:r>
        <w:rPr>
          <w:rFonts w:ascii="Times New Roman"/>
          <w:b w:val="false"/>
          <w:i w:val="false"/>
          <w:color w:val="000000"/>
          <w:sz w:val="28"/>
        </w:rPr>
        <w:t>
(тексерушінің қолы)                             (басшының аты-жөні)
</w:t>
      </w:r>
    </w:p>
    <w:p>
      <w:pPr>
        <w:spacing w:after="0"/>
        <w:ind w:left="0"/>
        <w:jc w:val="both"/>
      </w:pPr>
      <w:r>
        <w:rPr>
          <w:rFonts w:ascii="Times New Roman"/>
          <w:b w:val="false"/>
          <w:i w:val="false"/>
          <w:color w:val="000000"/>
          <w:sz w:val="28"/>
        </w:rPr>
        <w:t>
      Ескерту: Екi түпнұсқалық данада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Көлiк және коммуникациялар министрi
</w:t>
      </w:r>
      <w:r>
        <w:br/>
      </w:r>
      <w:r>
        <w:rPr>
          <w:rFonts w:ascii="Times New Roman"/>
          <w:b w:val="false"/>
          <w:i w:val="false"/>
          <w:color w:val="000000"/>
          <w:sz w:val="28"/>
        </w:rPr>
        <w:t>
                               Көлiктiк бақылау комитетi төрағасының
</w:t>
      </w:r>
      <w:r>
        <w:br/>
      </w:r>
      <w:r>
        <w:rPr>
          <w:rFonts w:ascii="Times New Roman"/>
          <w:b w:val="false"/>
          <w:i w:val="false"/>
          <w:color w:val="000000"/>
          <w:sz w:val="28"/>
        </w:rPr>
        <w:t>
                                Темір жол көлігінде тасымалдаушылық 
</w:t>
      </w:r>
      <w:r>
        <w:br/>
      </w:r>
      <w:r>
        <w:rPr>
          <w:rFonts w:ascii="Times New Roman"/>
          <w:b w:val="false"/>
          <w:i w:val="false"/>
          <w:color w:val="000000"/>
          <w:sz w:val="28"/>
        </w:rPr>
        <w:t>
                                   және басқа да қызметтi жүзеге   
</w:t>
      </w:r>
      <w:r>
        <w:br/>
      </w:r>
      <w:r>
        <w:rPr>
          <w:rFonts w:ascii="Times New Roman"/>
          <w:b w:val="false"/>
          <w:i w:val="false"/>
          <w:color w:val="000000"/>
          <w:sz w:val="28"/>
        </w:rPr>
        <w:t>
                                асыратын заңды және жеке тұлғаларға
</w:t>
      </w:r>
      <w:r>
        <w:br/>
      </w:r>
      <w:r>
        <w:rPr>
          <w:rFonts w:ascii="Times New Roman"/>
          <w:b w:val="false"/>
          <w:i w:val="false"/>
          <w:color w:val="000000"/>
          <w:sz w:val="28"/>
        </w:rPr>
        <w:t>
                                   тексерулер жүргізу ережесіне
</w:t>
      </w:r>
      <w:r>
        <w:br/>
      </w:r>
      <w:r>
        <w:rPr>
          <w:rFonts w:ascii="Times New Roman"/>
          <w:b w:val="false"/>
          <w:i w:val="false"/>
          <w:color w:val="000000"/>
          <w:sz w:val="28"/>
        </w:rPr>
        <w:t>
                              2001 жылғы 29 мамырдағы N 42-П бұйрығы
</w:t>
      </w:r>
    </w:p>
    <w:p>
      <w:pPr>
        <w:spacing w:after="0"/>
        <w:ind w:left="0"/>
        <w:jc w:val="both"/>
      </w:pPr>
      <w:r>
        <w:rPr>
          <w:rFonts w:ascii="Times New Roman"/>
          <w:b w:val="false"/>
          <w:i w:val="false"/>
          <w:color w:val="000000"/>
          <w:sz w:val="28"/>
        </w:rPr>
        <w:t>
</w:t>
      </w:r>
      <w:r>
        <w:rPr>
          <w:rFonts w:ascii="Times New Roman"/>
          <w:b/>
          <w:i w:val="false"/>
          <w:color w:val="000000"/>
          <w:sz w:val="28"/>
        </w:rPr>
        <w:t>
              Бұзушылықтарды жою туралы ұйғарым
</w:t>
      </w:r>
      <w:r>
        <w:rPr>
          <w:rFonts w:ascii="Times New Roman"/>
          <w:b w:val="false"/>
          <w:i w:val="false"/>
          <w:color w:val="000000"/>
          <w:sz w:val="28"/>
        </w:rPr>
        <w:t>
</w:t>
      </w:r>
    </w:p>
    <w:p>
      <w:pPr>
        <w:spacing w:after="0"/>
        <w:ind w:left="0"/>
        <w:jc w:val="both"/>
      </w:pPr>
      <w:r>
        <w:rPr>
          <w:rFonts w:ascii="Times New Roman"/>
          <w:b w:val="false"/>
          <w:i w:val="false"/>
          <w:color w:val="000000"/>
          <w:sz w:val="28"/>
        </w:rPr>
        <w:t>
N___                                       200 жылғы "___"_________
</w:t>
      </w:r>
    </w:p>
    <w:p>
      <w:pPr>
        <w:spacing w:after="0"/>
        <w:ind w:left="0"/>
        <w:jc w:val="both"/>
      </w:pPr>
      <w:r>
        <w:rPr>
          <w:rFonts w:ascii="Times New Roman"/>
          <w:b w:val="false"/>
          <w:i w:val="false"/>
          <w:color w:val="000000"/>
          <w:sz w:val="28"/>
        </w:rPr>
        <w:t>
осы ұйғарым _______________________________________________ берілді
</w:t>
      </w:r>
      <w:r>
        <w:br/>
      </w:r>
      <w:r>
        <w:rPr>
          <w:rFonts w:ascii="Times New Roman"/>
          <w:b w:val="false"/>
          <w:i w:val="false"/>
          <w:color w:val="000000"/>
          <w:sz w:val="28"/>
        </w:rPr>
        <w:t>
                            (кім берген)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200 жылғы "___"_________  N___
</w:t>
      </w:r>
      <w:r>
        <w:br/>
      </w:r>
      <w:r>
        <w:rPr>
          <w:rFonts w:ascii="Times New Roman"/>
          <w:b w:val="false"/>
          <w:i w:val="false"/>
          <w:color w:val="000000"/>
          <w:sz w:val="28"/>
        </w:rPr>
        <w:t>
____________________________________________________________ берген
</w:t>
      </w:r>
      <w:r>
        <w:br/>
      </w:r>
      <w:r>
        <w:rPr>
          <w:rFonts w:ascii="Times New Roman"/>
          <w:b w:val="false"/>
          <w:i w:val="false"/>
          <w:color w:val="000000"/>
          <w:sz w:val="28"/>
        </w:rPr>
        <w:t>
                  (мемлекеттік органның атауы)
</w:t>
      </w:r>
      <w:r>
        <w:br/>
      </w:r>
      <w:r>
        <w:rPr>
          <w:rFonts w:ascii="Times New Roman"/>
          <w:b w:val="false"/>
          <w:i w:val="false"/>
          <w:color w:val="000000"/>
          <w:sz w:val="28"/>
        </w:rPr>
        <w:t>
тексеріс жүргізуге арналған тапсырмаға сәйкес
</w:t>
      </w:r>
    </w:p>
    <w:p>
      <w:pPr>
        <w:spacing w:after="0"/>
        <w:ind w:left="0"/>
        <w:jc w:val="both"/>
      </w:pPr>
      <w:r>
        <w:rPr>
          <w:rFonts w:ascii="Times New Roman"/>
          <w:b w:val="false"/>
          <w:i w:val="false"/>
          <w:color w:val="000000"/>
          <w:sz w:val="28"/>
        </w:rPr>
        <w:t>
200 жылғы "___"_________  N___ жүргізілген тексерістің негізінде
</w:t>
      </w:r>
      <w:r>
        <w:br/>
      </w:r>
      <w:r>
        <w:rPr>
          <w:rFonts w:ascii="Times New Roman"/>
          <w:b w:val="false"/>
          <w:i w:val="false"/>
          <w:color w:val="000000"/>
          <w:sz w:val="28"/>
        </w:rPr>
        <w:t>
берілді
</w:t>
      </w:r>
    </w:p>
    <w:p>
      <w:pPr>
        <w:spacing w:after="0"/>
        <w:ind w:left="0"/>
        <w:jc w:val="both"/>
      </w:pPr>
      <w:r>
        <w:rPr>
          <w:rFonts w:ascii="Times New Roman"/>
          <w:b w:val="false"/>
          <w:i w:val="false"/>
          <w:color w:val="000000"/>
          <w:sz w:val="28"/>
        </w:rPr>
        <w:t>
     оның нәтижесінде мынадай бұзушылықтар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Бұзушылықтар       анықталған бұзушылықтарды           жою мерзімі
</w:t>
      </w:r>
      <w:r>
        <w:br/>
      </w:r>
      <w:r>
        <w:rPr>
          <w:rFonts w:ascii="Times New Roman"/>
          <w:b w:val="false"/>
          <w:i w:val="false"/>
          <w:color w:val="000000"/>
          <w:sz w:val="28"/>
        </w:rPr>
        <w:t>
                     жою жөніндегі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Анықталған бұзушылықтарды көрсетілген мерзімде жоймаған жағдайда
</w:t>
      </w:r>
      <w:r>
        <w:br/>
      </w:r>
      <w:r>
        <w:rPr>
          <w:rFonts w:ascii="Times New Roman"/>
          <w:b w:val="false"/>
          <w:i w:val="false"/>
          <w:color w:val="000000"/>
          <w:sz w:val="28"/>
        </w:rPr>
        <w:t>
Сізге Қазақстан Республикасы заңнамасына сәйкес шара қолданылатын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Бердім                                                    Алдым
</w:t>
      </w:r>
    </w:p>
    <w:p>
      <w:pPr>
        <w:spacing w:after="0"/>
        <w:ind w:left="0"/>
        <w:jc w:val="both"/>
      </w:pPr>
      <w:r>
        <w:rPr>
          <w:rFonts w:ascii="Times New Roman"/>
          <w:b w:val="false"/>
          <w:i w:val="false"/>
          <w:color w:val="000000"/>
          <w:sz w:val="28"/>
        </w:rPr>
        <w:t>
                200 жылғы "___"_______/____________
</w:t>
      </w:r>
      <w:r>
        <w:br/>
      </w:r>
      <w:r>
        <w:rPr>
          <w:rFonts w:ascii="Times New Roman"/>
          <w:b w:val="false"/>
          <w:i w:val="false"/>
          <w:color w:val="000000"/>
          <w:sz w:val="28"/>
        </w:rPr>
        <w:t>
                      (тапсырылған күні)  (лауазымы)
</w:t>
      </w:r>
    </w:p>
    <w:p>
      <w:pPr>
        <w:spacing w:after="0"/>
        <w:ind w:left="0"/>
        <w:jc w:val="both"/>
      </w:pPr>
      <w:r>
        <w:rPr>
          <w:rFonts w:ascii="Times New Roman"/>
          <w:b w:val="false"/>
          <w:i w:val="false"/>
          <w:color w:val="000000"/>
          <w:sz w:val="28"/>
        </w:rPr>
        <w:t>
____________________  ______________/ __________________
</w:t>
      </w:r>
      <w:r>
        <w:br/>
      </w:r>
      <w:r>
        <w:rPr>
          <w:rFonts w:ascii="Times New Roman"/>
          <w:b w:val="false"/>
          <w:i w:val="false"/>
          <w:color w:val="000000"/>
          <w:sz w:val="28"/>
        </w:rPr>
        <w:t>
(тексерушінің қолы)        (қолы)         (аты-жөні)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екі түпнұсқалық данада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