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d025" w14:textId="20dd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1999 жылғы 14 маусымдағы N 44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22 маусымдағы N 80 бұйрығы. Қазақстан Республикасы Әділет министрлігінде 2001 жылғы 9 шілдеде тіркелді. Тіркеу N 1567. Күші жойылды - Қазақстан Республикасы Әділет министрінің 2010 жылғы 20 шілдедегі № 209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2010.07.20 № 209 </w:t>
      </w:r>
      <w:r>
        <w:rPr>
          <w:rFonts w:ascii="Times New Roman"/>
          <w:b w:val="false"/>
          <w:i w:val="false"/>
          <w:color w:val="ff0000"/>
          <w:sz w:val="28"/>
        </w:rPr>
        <w:t>Бұйрығымен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Соттарымен және құқық қорғау органдарында сараптамалық қамтамасыз ету сапасын арттыру мақсатында</w:t>
      </w:r>
    </w:p>
    <w:bookmarkEnd w:id="0"/>
    <w:bookmarkStart w:name="z1" w:id="1"/>
    <w:p>
      <w:pPr>
        <w:spacing w:after="0"/>
        <w:ind w:left="0"/>
        <w:jc w:val="left"/>
      </w:pPr>
      <w:r>
        <w:rPr>
          <w:rFonts w:ascii="Times New Roman"/>
          <w:b/>
          <w:i w:val="false"/>
          <w:color w:val="000000"/>
        </w:rPr>
        <w:t xml:space="preserve"> 
БҰЙЫРАМЫН:</w:t>
      </w:r>
    </w:p>
    <w:bookmarkEnd w:id="1"/>
    <w:bookmarkStart w:name="z2" w:id="2"/>
    <w:p>
      <w:pPr>
        <w:spacing w:after="0"/>
        <w:ind w:left="0"/>
        <w:jc w:val="both"/>
      </w:pPr>
      <w:r>
        <w:rPr>
          <w:rFonts w:ascii="Times New Roman"/>
          <w:b w:val="false"/>
          <w:i w:val="false"/>
          <w:color w:val="000000"/>
          <w:sz w:val="28"/>
        </w:rPr>
        <w:t>
      1. "Қазақстан Республикасы Әділет министрлігінің Сот сараптамасы орталығында жүргізілетін сараптамалар мен Қазақстан Республикасы Әділет министрлігі біліктілік дәрежесін бекітетін сарапшылық мамандықтары түрлерінің тізбесін бекіту туралы" Қазақстан Республикасы Әділет министрлігінің 1999 жылғы 14 маусымдағы N 44 </w:t>
      </w:r>
      <w:r>
        <w:rPr>
          <w:rFonts w:ascii="Times New Roman"/>
          <w:b w:val="false"/>
          <w:i w:val="false"/>
          <w:color w:val="000000"/>
          <w:sz w:val="28"/>
        </w:rPr>
        <w:t xml:space="preserve">V990861_ </w:t>
      </w:r>
      <w:r>
        <w:rPr>
          <w:rFonts w:ascii="Times New Roman"/>
          <w:b w:val="false"/>
          <w:i w:val="false"/>
          <w:color w:val="000000"/>
          <w:sz w:val="28"/>
        </w:rPr>
        <w:t xml:space="preserve">бұйрығына мынадай толықтырулар мен өзгерістер енгізілсін: </w:t>
      </w:r>
    </w:p>
    <w:bookmarkEnd w:id="2"/>
    <w:bookmarkStart w:name="z3" w:id="3"/>
    <w:p>
      <w:pPr>
        <w:spacing w:after="0"/>
        <w:ind w:left="0"/>
        <w:jc w:val="both"/>
      </w:pPr>
      <w:r>
        <w:rPr>
          <w:rFonts w:ascii="Times New Roman"/>
          <w:b w:val="false"/>
          <w:i w:val="false"/>
          <w:color w:val="000000"/>
          <w:sz w:val="28"/>
        </w:rPr>
        <w:t>
      көрсетілген бұйрықпен бекітілген N 1 қосымшада:</w:t>
      </w:r>
      <w:r>
        <w:br/>
      </w:r>
      <w:r>
        <w:rPr>
          <w:rFonts w:ascii="Times New Roman"/>
          <w:b w:val="false"/>
          <w:i w:val="false"/>
          <w:color w:val="000000"/>
          <w:sz w:val="28"/>
        </w:rPr>
        <w:t>
      13-тармақ мынадай мазмұндағы 13.2-тармақшамен толықтырылсын:</w:t>
      </w:r>
      <w:r>
        <w:br/>
      </w:r>
      <w:r>
        <w:rPr>
          <w:rFonts w:ascii="Times New Roman"/>
          <w:b w:val="false"/>
          <w:i w:val="false"/>
          <w:color w:val="000000"/>
          <w:sz w:val="28"/>
        </w:rPr>
        <w:t>
      "Сот-сараптамалық электротехникалық зерттеу";</w:t>
      </w:r>
      <w:r>
        <w:br/>
      </w:r>
      <w:r>
        <w:rPr>
          <w:rFonts w:ascii="Times New Roman"/>
          <w:b w:val="false"/>
          <w:i w:val="false"/>
          <w:color w:val="000000"/>
          <w:sz w:val="28"/>
        </w:rPr>
        <w:t>
      16-тармақтың 16.2-тармақшасындағы "Дәрі-дәрмектік биологиялық айғақ заттарды зерттеу" деген сөздер "Молекулалық-генетикалық зерттеу" деген сөздермен ауыстырылсын;</w:t>
      </w:r>
      <w:r>
        <w:br/>
      </w:r>
      <w:r>
        <w:rPr>
          <w:rFonts w:ascii="Times New Roman"/>
          <w:b w:val="false"/>
          <w:i w:val="false"/>
          <w:color w:val="000000"/>
          <w:sz w:val="28"/>
        </w:rPr>
        <w:t>
      17-тармақ мынадай мазмұндағы 17.6-тармақшамен толықтырылсын: "Соттық психологиялық-филологиялық зерттеу".</w:t>
      </w:r>
      <w:r>
        <w:br/>
      </w:r>
      <w:r>
        <w:rPr>
          <w:rFonts w:ascii="Times New Roman"/>
          <w:b w:val="false"/>
          <w:i w:val="false"/>
          <w:color w:val="000000"/>
          <w:sz w:val="28"/>
        </w:rPr>
        <w:t>
      2. Осы бұйрық Қазақстан Республикасының Әділет министрлігінде оны мемлекеттік тіркеген күннен бастап күшіне енеді.</w:t>
      </w:r>
    </w:p>
    <w:bookmarkEnd w:id="3"/>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Омарбекова А.Т.</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